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B29EE5" w14:textId="77777777" w:rsidR="00AE589A" w:rsidRDefault="00AE589A" w:rsidP="00AE589A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Nesprávný životní styl v bohatých zemích tiše zabíjí </w:t>
      </w:r>
    </w:p>
    <w:p w14:paraId="0C8CD170" w14:textId="77777777" w:rsidR="000C5CD5" w:rsidRDefault="000C5CD5" w:rsidP="00151ABD">
      <w:pPr>
        <w:jc w:val="both"/>
        <w:rPr>
          <w:b/>
          <w:bCs/>
          <w:sz w:val="32"/>
          <w:szCs w:val="32"/>
        </w:rPr>
      </w:pPr>
    </w:p>
    <w:p w14:paraId="700C5E1E" w14:textId="48AAD3AB" w:rsidR="003A13F6" w:rsidRDefault="00977C3B" w:rsidP="008B7B23">
      <w:pPr>
        <w:jc w:val="both"/>
      </w:pPr>
      <w:r w:rsidRPr="00977C3B">
        <w:rPr>
          <w:b/>
          <w:bCs/>
        </w:rPr>
        <w:t>Praha</w:t>
      </w:r>
      <w:r w:rsidR="006E0A89">
        <w:rPr>
          <w:b/>
          <w:bCs/>
        </w:rPr>
        <w:t>,</w:t>
      </w:r>
      <w:r w:rsidRPr="00977C3B">
        <w:rPr>
          <w:b/>
          <w:bCs/>
        </w:rPr>
        <w:t xml:space="preserve"> </w:t>
      </w:r>
      <w:r w:rsidR="00924047">
        <w:rPr>
          <w:b/>
          <w:bCs/>
        </w:rPr>
        <w:t>29</w:t>
      </w:r>
      <w:r w:rsidRPr="00977C3B">
        <w:rPr>
          <w:b/>
          <w:bCs/>
        </w:rPr>
        <w:t xml:space="preserve">. </w:t>
      </w:r>
      <w:r w:rsidR="00AB20B0">
        <w:rPr>
          <w:b/>
          <w:bCs/>
        </w:rPr>
        <w:t>října</w:t>
      </w:r>
      <w:r w:rsidRPr="00977C3B">
        <w:rPr>
          <w:b/>
          <w:bCs/>
        </w:rPr>
        <w:t xml:space="preserve"> 2020</w:t>
      </w:r>
      <w:r>
        <w:t xml:space="preserve"> </w:t>
      </w:r>
      <w:r w:rsidR="008B7B23">
        <w:t>–</w:t>
      </w:r>
      <w:r>
        <w:t xml:space="preserve"> </w:t>
      </w:r>
      <w:r w:rsidR="003A13F6" w:rsidRPr="003A13F6">
        <w:rPr>
          <w:b/>
          <w:bCs/>
        </w:rPr>
        <w:t xml:space="preserve">Nedávná studie vědců z univerzity v Melbourne přinesla znepokojivé výsledky. V posledních padesáti letech se </w:t>
      </w:r>
      <w:r w:rsidR="00AB20B0">
        <w:rPr>
          <w:b/>
          <w:bCs/>
        </w:rPr>
        <w:t xml:space="preserve">sice </w:t>
      </w:r>
      <w:r w:rsidR="003A13F6" w:rsidRPr="003A13F6">
        <w:rPr>
          <w:b/>
          <w:bCs/>
        </w:rPr>
        <w:t>ve vyspělých zemích díky lékařské osvětě, novým trendům v léčbě a postupné redukci rizikových faktorů</w:t>
      </w:r>
      <w:r w:rsidR="000C5CD5">
        <w:rPr>
          <w:b/>
          <w:bCs/>
        </w:rPr>
        <w:t>,</w:t>
      </w:r>
      <w:r w:rsidR="003A13F6" w:rsidRPr="003A13F6">
        <w:rPr>
          <w:b/>
          <w:bCs/>
        </w:rPr>
        <w:t xml:space="preserve"> jako</w:t>
      </w:r>
      <w:r w:rsidR="000C5CD5">
        <w:rPr>
          <w:b/>
          <w:bCs/>
        </w:rPr>
        <w:t xml:space="preserve"> je</w:t>
      </w:r>
      <w:r w:rsidR="003A13F6" w:rsidRPr="003A13F6">
        <w:rPr>
          <w:b/>
          <w:bCs/>
        </w:rPr>
        <w:t xml:space="preserve"> například kouření</w:t>
      </w:r>
      <w:r w:rsidR="000C5CD5">
        <w:rPr>
          <w:b/>
          <w:bCs/>
        </w:rPr>
        <w:t>,</w:t>
      </w:r>
      <w:r w:rsidR="003A13F6" w:rsidRPr="003A13F6">
        <w:rPr>
          <w:b/>
          <w:bCs/>
        </w:rPr>
        <w:t xml:space="preserve"> podařilo snížit úmrtnost na nemoci srdce a cév o 40–80 %.</w:t>
      </w:r>
      <w:r w:rsidR="003A13F6">
        <w:t xml:space="preserve"> </w:t>
      </w:r>
      <w:r w:rsidR="003A13F6" w:rsidRPr="003A13F6">
        <w:rPr>
          <w:b/>
          <w:bCs/>
        </w:rPr>
        <w:t>Studie australských vědců, ale poukazuje na výrazné zpomalení tohoto trendu, v některých zemích dokonce v posledních letech došlo k nárůstu onemocnění</w:t>
      </w:r>
      <w:r w:rsidR="003A13F6">
        <w:rPr>
          <w:b/>
          <w:bCs/>
        </w:rPr>
        <w:t xml:space="preserve">. Hlavním důvodem je </w:t>
      </w:r>
      <w:r w:rsidR="003A13F6" w:rsidRPr="003A13F6">
        <w:rPr>
          <w:b/>
          <w:bCs/>
        </w:rPr>
        <w:t>vliv stále častější nadváhy, obezity a špatných stravovacích návyků</w:t>
      </w:r>
      <w:r w:rsidR="003A13F6">
        <w:rPr>
          <w:b/>
          <w:bCs/>
        </w:rPr>
        <w:t xml:space="preserve">, které </w:t>
      </w:r>
      <w:r w:rsidR="0064077D">
        <w:rPr>
          <w:b/>
          <w:bCs/>
        </w:rPr>
        <w:t xml:space="preserve">má za následek </w:t>
      </w:r>
      <w:r w:rsidR="000C5CD5">
        <w:rPr>
          <w:b/>
          <w:bCs/>
        </w:rPr>
        <w:t>nesprávný životní styl v některých bohatých zemích.</w:t>
      </w:r>
    </w:p>
    <w:p w14:paraId="453F5554" w14:textId="77777777" w:rsidR="003A13F6" w:rsidRDefault="003A13F6" w:rsidP="008B7B23">
      <w:pPr>
        <w:jc w:val="both"/>
      </w:pPr>
    </w:p>
    <w:p w14:paraId="51EECBDE" w14:textId="3716B6EA" w:rsidR="00AB20B0" w:rsidRDefault="008B7B23" w:rsidP="008B7B23">
      <w:pPr>
        <w:jc w:val="both"/>
      </w:pPr>
      <w:r>
        <w:t>Nemoci srdce a cév jsou celosvětově hlavní příčinou předčasných úmrtí. K základním rizikovým faktorům kardiovaskulárních příhod patří vysoká hladina cholesterolu a vysoký krevní tlak</w:t>
      </w:r>
      <w:r w:rsidR="003A13F6">
        <w:t xml:space="preserve">. </w:t>
      </w:r>
      <w:r>
        <w:t xml:space="preserve">Například riziko infarktu u osob s vysokým krevním tlakem bývá až dvojnásobně vyšší než u zdravé populace. </w:t>
      </w:r>
      <w:r w:rsidR="00BF07C5">
        <w:br/>
      </w:r>
      <w:r>
        <w:t>U pacientů s vysokou hladinou cholesterolu stoupá dokonce až na trojnásobek.</w:t>
      </w:r>
      <w:r w:rsidR="005B70D8">
        <w:t xml:space="preserve"> Při souběhu obou d</w:t>
      </w:r>
      <w:r w:rsidR="009E65E8">
        <w:t>i</w:t>
      </w:r>
      <w:r w:rsidR="005B70D8">
        <w:t>agnóz je riziko až šestinásobné.</w:t>
      </w:r>
    </w:p>
    <w:p w14:paraId="0F8379CA" w14:textId="0D36E6A2" w:rsidR="008B7B23" w:rsidRDefault="008B7B23" w:rsidP="008B7B23">
      <w:pPr>
        <w:jc w:val="both"/>
      </w:pPr>
      <w:r>
        <w:t>O vlivu životního stylu na tato onemocnění již bylo řečeno mnohé. Jedním z čerstvých důkazů tohoto vlivu je studie australských vědců z univerzity v</w:t>
      </w:r>
      <w:r w:rsidR="003A13F6">
        <w:t> </w:t>
      </w:r>
      <w:r>
        <w:t>Melbourne</w:t>
      </w:r>
      <w:r w:rsidR="003A13F6">
        <w:t xml:space="preserve">. </w:t>
      </w:r>
      <w:r>
        <w:t>Vědecká studie byla provedena v 23 ekonomicky vyspělých zemích</w:t>
      </w:r>
      <w:r w:rsidR="005B70D8">
        <w:t xml:space="preserve"> a </w:t>
      </w:r>
      <w:r>
        <w:t xml:space="preserve">analyzovala statistiky WHO o příčinách úmrtí v těchto zemích od roku 2000 ve skupině obyvatel mezi 35 a 74 roky. </w:t>
      </w:r>
    </w:p>
    <w:p w14:paraId="61201778" w14:textId="5E1C6FCD" w:rsidR="008B7B23" w:rsidRDefault="008B7B23" w:rsidP="008B7B23">
      <w:pPr>
        <w:jc w:val="both"/>
      </w:pPr>
      <w:r>
        <w:t xml:space="preserve">Studie přinesla znepokojivé výsledky. V posledních padesáti letech se ve vyspělých zemích díky lékařské osvětě, novým trendům v léčbě a postupné redukci rizikových faktorů jako například kouření </w:t>
      </w:r>
      <w:r w:rsidR="00AB20B0">
        <w:t xml:space="preserve">sice </w:t>
      </w:r>
      <w:r>
        <w:t>podařilo snížit úmrtnost na nemoci srdce a cév o 40–80 %.</w:t>
      </w:r>
      <w:r w:rsidR="003A13F6">
        <w:t xml:space="preserve"> </w:t>
      </w:r>
      <w:r>
        <w:t>Zatímco dlouhodobě sice docházelo k poklesu úmrtí způsobených nemocemi srdce a cév, studie australských vědců</w:t>
      </w:r>
      <w:r w:rsidR="00BF07C5">
        <w:t xml:space="preserve"> ale</w:t>
      </w:r>
      <w:r>
        <w:t xml:space="preserve"> poukázala na výrazné zpomalení tohoto trendu nebo dokonce nárůst onemocnění v posledních letech. </w:t>
      </w:r>
    </w:p>
    <w:p w14:paraId="27314D35" w14:textId="5A04DD00" w:rsidR="008B7B23" w:rsidRDefault="008B7B23" w:rsidP="008B7B23">
      <w:pPr>
        <w:jc w:val="both"/>
      </w:pPr>
      <w:r>
        <w:t xml:space="preserve">Mezi roky 2000–2010 činil průměrný roční pokles úmrtnosti na choroby srdce a cév téměř 4 %, v některých zemích dokonce kolem 5 %.   Bohužel v posledních letech je průměrný roční pokles úmrtnosti méně než 2 % a v zemích jako USA nebo Kanada dokonce došlo opětovnému k mírnému nárůstu. </w:t>
      </w:r>
    </w:p>
    <w:p w14:paraId="296BB256" w14:textId="4D03245B" w:rsidR="008B7B23" w:rsidRDefault="008B7B23" w:rsidP="008B7B23">
      <w:pPr>
        <w:jc w:val="both"/>
      </w:pPr>
      <w:r>
        <w:t>Vědci přišli se závěrem, že výrazným důvodem pro tento trend je životní styl obyvatel takzvaných bohatých zemí. Přestože mírně klesá negativní vliv kouření, bohužel narůstá vliv stále častější nadváhy, obezity a špatných stravovacích návyků. Právě obezita</w:t>
      </w:r>
      <w:r w:rsidR="00BF07C5">
        <w:t>,</w:t>
      </w:r>
      <w:r>
        <w:t xml:space="preserve"> a s ní spojené choroby jako vysoká hladina cholesterolu, cukrovka a vysoký krevní tlak</w:t>
      </w:r>
      <w:r w:rsidR="00BF07C5">
        <w:t xml:space="preserve">, </w:t>
      </w:r>
      <w:r>
        <w:t xml:space="preserve">jsou příčinou úmrtí, a to i </w:t>
      </w:r>
      <w:r w:rsidR="005B70D8">
        <w:t>u</w:t>
      </w:r>
      <w:r>
        <w:t xml:space="preserve"> mladších věkových kategorií.</w:t>
      </w:r>
    </w:p>
    <w:p w14:paraId="23A55D0B" w14:textId="0A799EEF" w:rsidR="008B7B23" w:rsidRDefault="000C5CD5" w:rsidP="008B7B23">
      <w:pPr>
        <w:jc w:val="both"/>
      </w:pPr>
      <w:r>
        <w:t>„</w:t>
      </w:r>
      <w:r w:rsidR="008B7B23">
        <w:t>Vedle moderní efektivní léčby je nejvýznamnějším faktorem snížení úmrtnosti na nemoci srdce a cév, změna životního stylu. Dostatek pohybu, snižování nadváhy a zdravá strava jsou správnými kroky, jak předcházet nemocem srdce a cév nebo jejich rozvoj zpomalit</w:t>
      </w:r>
      <w:r>
        <w:t xml:space="preserve">,“ </w:t>
      </w:r>
      <w:r w:rsidRPr="006F5D76">
        <w:rPr>
          <w:rFonts w:cstheme="minorHAnsi"/>
        </w:rPr>
        <w:t>říká prof. MUDr.</w:t>
      </w:r>
      <w:r>
        <w:rPr>
          <w:rFonts w:cstheme="minorHAnsi"/>
        </w:rPr>
        <w:t xml:space="preserve"> Michal Vrablík, Ph.D.</w:t>
      </w:r>
      <w:r w:rsidRPr="000C5CD5">
        <w:t xml:space="preserve"> </w:t>
      </w:r>
      <w:r w:rsidRPr="000C5CD5">
        <w:rPr>
          <w:rFonts w:cstheme="minorHAnsi"/>
        </w:rPr>
        <w:t>z 3. interní kliniky 1. LF UK a VFN</w:t>
      </w:r>
      <w:r>
        <w:rPr>
          <w:rFonts w:cstheme="minorHAnsi"/>
        </w:rPr>
        <w:t>.</w:t>
      </w:r>
    </w:p>
    <w:p w14:paraId="19EF33A2" w14:textId="08724B86" w:rsidR="008B7B23" w:rsidRDefault="005B70D8" w:rsidP="008B7B23">
      <w:pPr>
        <w:jc w:val="both"/>
      </w:pPr>
      <w:r>
        <w:t>Pokud již trpíte zvýšenou hladinou cholesterolu v krvi nebo vysokým krevním tlakem</w:t>
      </w:r>
      <w:r w:rsidR="00BF07C5">
        <w:t>,</w:t>
      </w:r>
      <w:r>
        <w:t xml:space="preserve"> je nejvyšší čas začít s léčbou a změnou životního stylu. </w:t>
      </w:r>
      <w:r w:rsidR="008B7B23">
        <w:t>O možnostech, jak správně přistupovat k léčbě onemocnění srdce a cév</w:t>
      </w:r>
      <w:r w:rsidR="00BF07C5">
        <w:t>,</w:t>
      </w:r>
      <w:r w:rsidR="008B7B23">
        <w:t xml:space="preserve"> je užitečné poradit se s ošetřujícím lékařem a řídit se jeho doporučením. </w:t>
      </w:r>
    </w:p>
    <w:p w14:paraId="6B8F90AC" w14:textId="15A00F11" w:rsidR="00AC5D3B" w:rsidRPr="00EE7ACF" w:rsidRDefault="000C5CD5" w:rsidP="00DE7BBE">
      <w:pPr>
        <w:jc w:val="both"/>
      </w:pPr>
      <w:r>
        <w:t xml:space="preserve">Více informací najdete na </w:t>
      </w:r>
      <w:hyperlink r:id="rId5" w:history="1">
        <w:r w:rsidRPr="00511504">
          <w:rPr>
            <w:rStyle w:val="Hypertextovodkaz"/>
          </w:rPr>
          <w:t>www.srdcevhlave.cz</w:t>
        </w:r>
      </w:hyperlink>
    </w:p>
    <w:sectPr w:rsidR="00AC5D3B" w:rsidRPr="00EE7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055936"/>
    <w:multiLevelType w:val="hybridMultilevel"/>
    <w:tmpl w:val="2F622F32"/>
    <w:lvl w:ilvl="0" w:tplc="B4664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DBF0EF2"/>
    <w:multiLevelType w:val="hybridMultilevel"/>
    <w:tmpl w:val="A8D20730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3764CA6"/>
    <w:multiLevelType w:val="hybridMultilevel"/>
    <w:tmpl w:val="7D3002AA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B8F"/>
    <w:rsid w:val="000A1AE7"/>
    <w:rsid w:val="000C5CD5"/>
    <w:rsid w:val="001361C0"/>
    <w:rsid w:val="00151ABD"/>
    <w:rsid w:val="001840C4"/>
    <w:rsid w:val="00303F07"/>
    <w:rsid w:val="003172BD"/>
    <w:rsid w:val="00361900"/>
    <w:rsid w:val="003A13F6"/>
    <w:rsid w:val="003A1A8B"/>
    <w:rsid w:val="00410B8F"/>
    <w:rsid w:val="00471A69"/>
    <w:rsid w:val="005B70D8"/>
    <w:rsid w:val="0064077D"/>
    <w:rsid w:val="006E0A89"/>
    <w:rsid w:val="00737E49"/>
    <w:rsid w:val="00740F51"/>
    <w:rsid w:val="00747C41"/>
    <w:rsid w:val="007C3B81"/>
    <w:rsid w:val="00840DC6"/>
    <w:rsid w:val="008B7B23"/>
    <w:rsid w:val="008F1E99"/>
    <w:rsid w:val="00924047"/>
    <w:rsid w:val="00977C3B"/>
    <w:rsid w:val="009C23BC"/>
    <w:rsid w:val="009E65E8"/>
    <w:rsid w:val="00A45B3C"/>
    <w:rsid w:val="00A7084D"/>
    <w:rsid w:val="00AB20B0"/>
    <w:rsid w:val="00AC5D3B"/>
    <w:rsid w:val="00AE589A"/>
    <w:rsid w:val="00AF1C38"/>
    <w:rsid w:val="00B97334"/>
    <w:rsid w:val="00BF07C5"/>
    <w:rsid w:val="00C34694"/>
    <w:rsid w:val="00C56D88"/>
    <w:rsid w:val="00CF2DAC"/>
    <w:rsid w:val="00DA53BD"/>
    <w:rsid w:val="00DE7BBE"/>
    <w:rsid w:val="00E222E2"/>
    <w:rsid w:val="00E65606"/>
    <w:rsid w:val="00EE7ACF"/>
    <w:rsid w:val="00F06AE3"/>
    <w:rsid w:val="00F11713"/>
    <w:rsid w:val="00F616EC"/>
    <w:rsid w:val="00F71D26"/>
    <w:rsid w:val="00FB10A5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4572A"/>
  <w15:chartTrackingRefBased/>
  <w15:docId w15:val="{095A5E32-A152-4425-8FC6-ECD00DBB0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C5D3B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C5D3B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DE7BB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7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7BBE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0C5C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4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</cp:lastModifiedBy>
  <cp:revision>2</cp:revision>
  <cp:lastPrinted>2020-10-29T10:37:00Z</cp:lastPrinted>
  <dcterms:created xsi:type="dcterms:W3CDTF">2020-11-02T08:50:00Z</dcterms:created>
  <dcterms:modified xsi:type="dcterms:W3CDTF">2020-11-02T08:50:00Z</dcterms:modified>
  <cp:category/>
</cp:coreProperties>
</file>