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D4B0" w14:textId="77777777" w:rsidR="00820C00" w:rsidRPr="00CA3A68" w:rsidRDefault="00820C00"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r w:rsidRPr="00CA3A68">
        <w:rPr>
          <w:rFonts w:asciiTheme="minorHAnsi" w:hAnsiTheme="minorHAnsi" w:cstheme="minorHAnsi"/>
          <w:color w:val="000000" w:themeColor="text1"/>
          <w:sz w:val="22"/>
          <w:szCs w:val="22"/>
        </w:rPr>
        <w:t> </w:t>
      </w:r>
    </w:p>
    <w:p w14:paraId="582129D4" w14:textId="33CC950D" w:rsidR="00994E5E" w:rsidRDefault="00EA0ABD" w:rsidP="00F1661A">
      <w:pPr>
        <w:pStyle w:val="Normlnweb"/>
        <w:shd w:val="clear" w:color="auto" w:fill="FFFFFF"/>
        <w:spacing w:before="0" w:beforeAutospacing="0" w:afterAutospacing="0"/>
        <w:rPr>
          <w:rFonts w:asciiTheme="minorHAnsi" w:hAnsiTheme="minorHAnsi" w:cstheme="minorHAnsi"/>
          <w:b/>
          <w:bCs/>
          <w:color w:val="000000" w:themeColor="text1"/>
          <w:sz w:val="28"/>
          <w:szCs w:val="28"/>
        </w:rPr>
      </w:pPr>
      <w:r w:rsidRPr="00EA0ABD">
        <w:rPr>
          <w:rFonts w:asciiTheme="minorHAnsi" w:hAnsiTheme="minorHAnsi" w:cstheme="minorHAnsi"/>
          <w:b/>
          <w:bCs/>
          <w:color w:val="000000" w:themeColor="text1"/>
          <w:sz w:val="28"/>
          <w:szCs w:val="28"/>
        </w:rPr>
        <w:t>Sdílený vůz může být řešením, pokud žijete ve městě a nenajedete více jak 10000 km ročně</w:t>
      </w:r>
    </w:p>
    <w:p w14:paraId="04F60BB2" w14:textId="77777777" w:rsidR="00D5332D" w:rsidRPr="00CA3A68" w:rsidRDefault="00D5332D"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p>
    <w:p w14:paraId="021585DC" w14:textId="339605B4" w:rsidR="00FC3A01" w:rsidRPr="00FC3A01" w:rsidRDefault="00BC76E9" w:rsidP="00FC3A01">
      <w:pPr>
        <w:rPr>
          <w:rFonts w:asciiTheme="minorHAnsi" w:hAnsiTheme="minorHAnsi" w:cstheme="minorHAnsi"/>
          <w:b/>
          <w:bCs/>
          <w:color w:val="000000" w:themeColor="text1"/>
          <w:sz w:val="22"/>
          <w:szCs w:val="22"/>
        </w:rPr>
      </w:pPr>
      <w:r w:rsidRPr="00CA3A68">
        <w:rPr>
          <w:rFonts w:asciiTheme="minorHAnsi" w:hAnsiTheme="minorHAnsi" w:cstheme="minorHAnsi"/>
          <w:b/>
          <w:bCs/>
          <w:color w:val="000000" w:themeColor="text1"/>
          <w:sz w:val="22"/>
          <w:szCs w:val="22"/>
        </w:rPr>
        <w:t>Praha</w:t>
      </w:r>
      <w:r w:rsidR="004246EB">
        <w:rPr>
          <w:rFonts w:asciiTheme="minorHAnsi" w:hAnsiTheme="minorHAnsi" w:cstheme="minorHAnsi"/>
          <w:b/>
          <w:bCs/>
          <w:color w:val="000000" w:themeColor="text1"/>
          <w:sz w:val="22"/>
          <w:szCs w:val="22"/>
        </w:rPr>
        <w:t>,</w:t>
      </w:r>
      <w:r w:rsidRPr="00CA3A68">
        <w:rPr>
          <w:rFonts w:asciiTheme="minorHAnsi" w:hAnsiTheme="minorHAnsi" w:cstheme="minorHAnsi"/>
          <w:b/>
          <w:bCs/>
          <w:color w:val="000000" w:themeColor="text1"/>
          <w:sz w:val="22"/>
          <w:szCs w:val="22"/>
        </w:rPr>
        <w:t xml:space="preserve"> </w:t>
      </w:r>
      <w:r w:rsidR="00FC3A01">
        <w:rPr>
          <w:rFonts w:asciiTheme="minorHAnsi" w:hAnsiTheme="minorHAnsi" w:cstheme="minorHAnsi"/>
          <w:b/>
          <w:bCs/>
          <w:color w:val="000000" w:themeColor="text1"/>
          <w:sz w:val="22"/>
          <w:szCs w:val="22"/>
        </w:rPr>
        <w:t>13</w:t>
      </w:r>
      <w:r w:rsidRPr="00CA3A68">
        <w:rPr>
          <w:rFonts w:asciiTheme="minorHAnsi" w:hAnsiTheme="minorHAnsi" w:cstheme="minorHAnsi"/>
          <w:b/>
          <w:bCs/>
          <w:color w:val="000000" w:themeColor="text1"/>
          <w:sz w:val="22"/>
          <w:szCs w:val="22"/>
        </w:rPr>
        <w:t xml:space="preserve">. </w:t>
      </w:r>
      <w:r w:rsidR="00FC3A01">
        <w:rPr>
          <w:rFonts w:asciiTheme="minorHAnsi" w:hAnsiTheme="minorHAnsi" w:cstheme="minorHAnsi"/>
          <w:b/>
          <w:bCs/>
          <w:color w:val="000000" w:themeColor="text1"/>
          <w:sz w:val="22"/>
          <w:szCs w:val="22"/>
        </w:rPr>
        <w:t>srpna</w:t>
      </w:r>
      <w:r w:rsidR="00B7494E">
        <w:rPr>
          <w:rFonts w:asciiTheme="minorHAnsi" w:hAnsiTheme="minorHAnsi" w:cstheme="minorHAnsi"/>
          <w:b/>
          <w:bCs/>
          <w:color w:val="000000" w:themeColor="text1"/>
          <w:sz w:val="22"/>
          <w:szCs w:val="22"/>
        </w:rPr>
        <w:t xml:space="preserve"> </w:t>
      </w:r>
      <w:r w:rsidRPr="00CA3A68">
        <w:rPr>
          <w:rFonts w:asciiTheme="minorHAnsi" w:hAnsiTheme="minorHAnsi" w:cstheme="minorHAnsi"/>
          <w:b/>
          <w:bCs/>
          <w:color w:val="000000" w:themeColor="text1"/>
          <w:sz w:val="22"/>
          <w:szCs w:val="22"/>
        </w:rPr>
        <w:t>202</w:t>
      </w:r>
      <w:r w:rsidR="005B4657">
        <w:rPr>
          <w:rFonts w:asciiTheme="minorHAnsi" w:hAnsiTheme="minorHAnsi" w:cstheme="minorHAnsi"/>
          <w:b/>
          <w:bCs/>
          <w:color w:val="000000" w:themeColor="text1"/>
          <w:sz w:val="22"/>
          <w:szCs w:val="22"/>
        </w:rPr>
        <w:t>1</w:t>
      </w:r>
      <w:r w:rsidRPr="00CA3A68">
        <w:rPr>
          <w:rFonts w:asciiTheme="minorHAnsi" w:hAnsiTheme="minorHAnsi" w:cstheme="minorHAnsi"/>
          <w:b/>
          <w:bCs/>
          <w:color w:val="000000" w:themeColor="text1"/>
          <w:sz w:val="22"/>
          <w:szCs w:val="22"/>
        </w:rPr>
        <w:t xml:space="preserve"> –</w:t>
      </w:r>
      <w:bookmarkStart w:id="0" w:name="_Hlk71667469"/>
      <w:r w:rsidR="00C37881" w:rsidRPr="00E15877">
        <w:rPr>
          <w:rFonts w:asciiTheme="minorHAnsi" w:hAnsiTheme="minorHAnsi" w:cstheme="minorHAnsi"/>
          <w:color w:val="000000" w:themeColor="text1"/>
          <w:sz w:val="22"/>
          <w:szCs w:val="22"/>
        </w:rPr>
        <w:t xml:space="preserve"> </w:t>
      </w:r>
      <w:r w:rsidR="00FC3A01" w:rsidRPr="00FC3A01">
        <w:rPr>
          <w:rFonts w:asciiTheme="minorHAnsi" w:hAnsiTheme="minorHAnsi" w:cstheme="minorHAnsi"/>
          <w:b/>
          <w:bCs/>
          <w:color w:val="000000" w:themeColor="text1"/>
          <w:sz w:val="22"/>
          <w:szCs w:val="22"/>
        </w:rPr>
        <w:t>Nemáte vlastní automobil či máte pouze jeden v rodině? Nechcete jezdit veřejnou dopravou a taxíkem? Pokud se chystáte do práce, na nákupy, za kulturou, zábavou,</w:t>
      </w:r>
      <w:r w:rsidR="00FC3A01">
        <w:rPr>
          <w:rFonts w:asciiTheme="minorHAnsi" w:hAnsiTheme="minorHAnsi" w:cstheme="minorHAnsi"/>
          <w:b/>
          <w:bCs/>
          <w:color w:val="000000" w:themeColor="text1"/>
          <w:sz w:val="22"/>
          <w:szCs w:val="22"/>
        </w:rPr>
        <w:t xml:space="preserve"> </w:t>
      </w:r>
      <w:r w:rsidR="00FC3A01" w:rsidRPr="00FC3A01">
        <w:rPr>
          <w:rFonts w:asciiTheme="minorHAnsi" w:hAnsiTheme="minorHAnsi" w:cstheme="minorHAnsi"/>
          <w:b/>
          <w:bCs/>
          <w:color w:val="000000" w:themeColor="text1"/>
          <w:sz w:val="22"/>
          <w:szCs w:val="22"/>
        </w:rPr>
        <w:t xml:space="preserve">sportem či na výlety po Praze a okolí, ale i po celé ČR, mohou být vhodným řešením sdílené vozy </w:t>
      </w:r>
      <w:proofErr w:type="spellStart"/>
      <w:r w:rsidR="00FC3A01" w:rsidRPr="00FC3A01">
        <w:rPr>
          <w:rFonts w:asciiTheme="minorHAnsi" w:hAnsiTheme="minorHAnsi" w:cstheme="minorHAnsi"/>
          <w:b/>
          <w:bCs/>
          <w:color w:val="000000" w:themeColor="text1"/>
          <w:sz w:val="22"/>
          <w:szCs w:val="22"/>
        </w:rPr>
        <w:t>Anytime</w:t>
      </w:r>
      <w:proofErr w:type="spellEnd"/>
      <w:r w:rsidR="00FC3A01" w:rsidRPr="00FC3A01">
        <w:rPr>
          <w:rFonts w:asciiTheme="minorHAnsi" w:hAnsiTheme="minorHAnsi" w:cstheme="minorHAnsi"/>
          <w:b/>
          <w:bCs/>
          <w:color w:val="000000" w:themeColor="text1"/>
          <w:sz w:val="22"/>
          <w:szCs w:val="22"/>
        </w:rPr>
        <w:t>.</w:t>
      </w:r>
    </w:p>
    <w:p w14:paraId="0EBD0A7D" w14:textId="77777777" w:rsidR="00FC3A01" w:rsidRPr="00FC3A01" w:rsidRDefault="00FC3A01" w:rsidP="00FC3A01">
      <w:pPr>
        <w:rPr>
          <w:rFonts w:asciiTheme="minorHAnsi" w:hAnsiTheme="minorHAnsi" w:cstheme="minorHAnsi"/>
          <w:color w:val="000000" w:themeColor="text1"/>
          <w:sz w:val="22"/>
          <w:szCs w:val="22"/>
        </w:rPr>
      </w:pPr>
    </w:p>
    <w:p w14:paraId="05480E6B" w14:textId="77777777" w:rsidR="00FC3A01" w:rsidRPr="00FC3A01" w:rsidRDefault="00FC3A01" w:rsidP="00FC3A01">
      <w:pPr>
        <w:rPr>
          <w:rFonts w:asciiTheme="minorHAnsi" w:hAnsiTheme="minorHAnsi" w:cstheme="minorHAnsi"/>
          <w:color w:val="000000" w:themeColor="text1"/>
          <w:sz w:val="22"/>
          <w:szCs w:val="22"/>
        </w:rPr>
      </w:pPr>
      <w:r w:rsidRPr="00FC3A01">
        <w:rPr>
          <w:rFonts w:asciiTheme="minorHAnsi" w:hAnsiTheme="minorHAnsi" w:cstheme="minorHAnsi"/>
          <w:color w:val="000000" w:themeColor="text1"/>
          <w:sz w:val="22"/>
          <w:szCs w:val="22"/>
        </w:rPr>
        <w:t xml:space="preserve">Pokud najedete méně než 10 tisíc km ročně, pak se vám vlastnit automobil rozhodně nevyplatí. V tom případě jsou vhodnější variantou auta sdílená, tzv. </w:t>
      </w:r>
      <w:proofErr w:type="spellStart"/>
      <w:r w:rsidRPr="00FC3A01">
        <w:rPr>
          <w:rFonts w:asciiTheme="minorHAnsi" w:hAnsiTheme="minorHAnsi" w:cstheme="minorHAnsi"/>
          <w:color w:val="000000" w:themeColor="text1"/>
          <w:sz w:val="22"/>
          <w:szCs w:val="22"/>
        </w:rPr>
        <w:t>carsharing</w:t>
      </w:r>
      <w:proofErr w:type="spellEnd"/>
      <w:r w:rsidRPr="00FC3A01">
        <w:rPr>
          <w:rFonts w:asciiTheme="minorHAnsi" w:hAnsiTheme="minorHAnsi" w:cstheme="minorHAnsi"/>
          <w:color w:val="000000" w:themeColor="text1"/>
          <w:sz w:val="22"/>
          <w:szCs w:val="22"/>
        </w:rPr>
        <w:t>. Všechny výše zmíněné náklady platí provozovatel, vám stačí si auto pronajmout například na víkend nebo jenom na dvě hodiny při cestě na větší nákup, menší výlet či pouze na dvacet, třicet minut na cestu z práce, do práce, za kulturou či návštěvou. Existují služby, kde platíte i minutový pronájem podle reálného využití vozu. Využití sdílených aut je také častým řešením pro rodiny, které takto řeší operativně potřebu druhého vozu.</w:t>
      </w:r>
    </w:p>
    <w:p w14:paraId="385DE169" w14:textId="77777777" w:rsidR="00FC3A01" w:rsidRPr="00FC3A01" w:rsidRDefault="00FC3A01" w:rsidP="00FC3A01">
      <w:pPr>
        <w:rPr>
          <w:rFonts w:asciiTheme="minorHAnsi" w:hAnsiTheme="minorHAnsi" w:cstheme="minorHAnsi"/>
          <w:color w:val="000000" w:themeColor="text1"/>
          <w:sz w:val="22"/>
          <w:szCs w:val="22"/>
        </w:rPr>
      </w:pPr>
    </w:p>
    <w:p w14:paraId="65708D06" w14:textId="2E3B7D43" w:rsidR="00FC3A01" w:rsidRDefault="00FC3A01" w:rsidP="00FC3A01">
      <w:pPr>
        <w:rPr>
          <w:rFonts w:asciiTheme="minorHAnsi" w:hAnsiTheme="minorHAnsi" w:cstheme="minorHAnsi"/>
          <w:color w:val="000000" w:themeColor="text1"/>
          <w:sz w:val="22"/>
          <w:szCs w:val="22"/>
        </w:rPr>
      </w:pPr>
      <w:proofErr w:type="spellStart"/>
      <w:r w:rsidRPr="00FC3A01">
        <w:rPr>
          <w:rFonts w:asciiTheme="minorHAnsi" w:hAnsiTheme="minorHAnsi" w:cstheme="minorHAnsi"/>
          <w:color w:val="000000" w:themeColor="text1"/>
          <w:sz w:val="22"/>
          <w:szCs w:val="22"/>
        </w:rPr>
        <w:t>Anytime</w:t>
      </w:r>
      <w:proofErr w:type="spellEnd"/>
      <w:r w:rsidRPr="00FC3A01">
        <w:rPr>
          <w:rFonts w:asciiTheme="minorHAnsi" w:hAnsiTheme="minorHAnsi" w:cstheme="minorHAnsi"/>
          <w:color w:val="000000" w:themeColor="text1"/>
          <w:sz w:val="22"/>
          <w:szCs w:val="22"/>
        </w:rPr>
        <w:t xml:space="preserve"> je </w:t>
      </w:r>
      <w:proofErr w:type="spellStart"/>
      <w:r w:rsidRPr="00FC3A01">
        <w:rPr>
          <w:rFonts w:asciiTheme="minorHAnsi" w:hAnsiTheme="minorHAnsi" w:cstheme="minorHAnsi"/>
          <w:color w:val="000000" w:themeColor="text1"/>
          <w:sz w:val="22"/>
          <w:szCs w:val="22"/>
        </w:rPr>
        <w:t>carsharingová</w:t>
      </w:r>
      <w:proofErr w:type="spellEnd"/>
      <w:r w:rsidRPr="00FC3A01">
        <w:rPr>
          <w:rFonts w:asciiTheme="minorHAnsi" w:hAnsiTheme="minorHAnsi" w:cstheme="minorHAnsi"/>
          <w:color w:val="000000" w:themeColor="text1"/>
          <w:sz w:val="22"/>
          <w:szCs w:val="22"/>
        </w:rPr>
        <w:t xml:space="preserve"> služba v Praze s tarify od jedné minuty až po týden. Vozový park je aktuálně složen z několika stovek vozů Toyota </w:t>
      </w:r>
      <w:proofErr w:type="spellStart"/>
      <w:r w:rsidRPr="00FC3A01">
        <w:rPr>
          <w:rFonts w:asciiTheme="minorHAnsi" w:hAnsiTheme="minorHAnsi" w:cstheme="minorHAnsi"/>
          <w:color w:val="000000" w:themeColor="text1"/>
          <w:sz w:val="22"/>
          <w:szCs w:val="22"/>
        </w:rPr>
        <w:t>Yaris</w:t>
      </w:r>
      <w:proofErr w:type="spellEnd"/>
      <w:r w:rsidRPr="00FC3A01">
        <w:rPr>
          <w:rFonts w:asciiTheme="minorHAnsi" w:hAnsiTheme="minorHAnsi" w:cstheme="minorHAnsi"/>
          <w:color w:val="000000" w:themeColor="text1"/>
          <w:sz w:val="22"/>
          <w:szCs w:val="22"/>
        </w:rPr>
        <w:t xml:space="preserve">, </w:t>
      </w:r>
      <w:proofErr w:type="spellStart"/>
      <w:r w:rsidRPr="00FC3A01">
        <w:rPr>
          <w:rFonts w:asciiTheme="minorHAnsi" w:hAnsiTheme="minorHAnsi" w:cstheme="minorHAnsi"/>
          <w:color w:val="000000" w:themeColor="text1"/>
          <w:sz w:val="22"/>
          <w:szCs w:val="22"/>
        </w:rPr>
        <w:t>Corolla</w:t>
      </w:r>
      <w:proofErr w:type="spellEnd"/>
      <w:r w:rsidRPr="00FC3A01">
        <w:rPr>
          <w:rFonts w:asciiTheme="minorHAnsi" w:hAnsiTheme="minorHAnsi" w:cstheme="minorHAnsi"/>
          <w:color w:val="000000" w:themeColor="text1"/>
          <w:sz w:val="22"/>
          <w:szCs w:val="22"/>
        </w:rPr>
        <w:t xml:space="preserve"> a C-HR, vše hybridy s automatickou převodovkou a parkovací kamerou. Častým mýtem je, že vozy lze využívat pouze v Praze, a že nemohou vyjet ze zóny, která je označena na mapě. Vůz je však třeba do této určené zóny pouze vrátit. Jinak je možné s autem cestovat kamkoliv v rámci ČR. Výhodou je, že auto není nutné vracet na stejné místo. Více na </w:t>
      </w:r>
      <w:hyperlink r:id="rId5" w:history="1">
        <w:r w:rsidRPr="0055621C">
          <w:rPr>
            <w:rStyle w:val="Hypertextovodkaz"/>
            <w:rFonts w:asciiTheme="minorHAnsi" w:hAnsiTheme="minorHAnsi" w:cstheme="minorHAnsi"/>
            <w:sz w:val="22"/>
            <w:szCs w:val="22"/>
          </w:rPr>
          <w:t>www.anytimecar.cz</w:t>
        </w:r>
      </w:hyperlink>
    </w:p>
    <w:p w14:paraId="27AEBC5F" w14:textId="77777777" w:rsidR="00FC3A01" w:rsidRDefault="00FC3A01" w:rsidP="00FC3A01">
      <w:pPr>
        <w:rPr>
          <w:rFonts w:asciiTheme="minorHAnsi" w:hAnsiTheme="minorHAnsi" w:cstheme="minorHAnsi"/>
          <w:color w:val="000000" w:themeColor="text1"/>
          <w:sz w:val="22"/>
          <w:szCs w:val="22"/>
        </w:rPr>
      </w:pPr>
    </w:p>
    <w:bookmarkEnd w:id="0"/>
    <w:p w14:paraId="132970B7" w14:textId="2684DA60" w:rsidR="00D34661" w:rsidRPr="008802B3" w:rsidRDefault="00D34661" w:rsidP="006034F9">
      <w:pPr>
        <w:rPr>
          <w:rFonts w:asciiTheme="minorHAnsi" w:hAnsiTheme="minorHAnsi" w:cstheme="minorHAnsi"/>
          <w:color w:val="000000" w:themeColor="text1"/>
          <w:sz w:val="22"/>
          <w:szCs w:val="22"/>
        </w:rPr>
      </w:pPr>
    </w:p>
    <w:sectPr w:rsidR="00D34661" w:rsidRPr="008802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0357C"/>
    <w:multiLevelType w:val="hybridMultilevel"/>
    <w:tmpl w:val="DE2013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F776E6D"/>
    <w:multiLevelType w:val="hybridMultilevel"/>
    <w:tmpl w:val="2F38D0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E92334"/>
    <w:multiLevelType w:val="multilevel"/>
    <w:tmpl w:val="7FE62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308A6"/>
    <w:rsid w:val="00031A1A"/>
    <w:rsid w:val="00064D28"/>
    <w:rsid w:val="00065AC3"/>
    <w:rsid w:val="00074621"/>
    <w:rsid w:val="00084CDB"/>
    <w:rsid w:val="00086CF1"/>
    <w:rsid w:val="000B7154"/>
    <w:rsid w:val="000D310E"/>
    <w:rsid w:val="000F40D2"/>
    <w:rsid w:val="000F65BB"/>
    <w:rsid w:val="001062E1"/>
    <w:rsid w:val="001143AC"/>
    <w:rsid w:val="0012562E"/>
    <w:rsid w:val="001328BA"/>
    <w:rsid w:val="00172180"/>
    <w:rsid w:val="001870D2"/>
    <w:rsid w:val="00194DDF"/>
    <w:rsid w:val="001B1853"/>
    <w:rsid w:val="001C3766"/>
    <w:rsid w:val="001C3BB9"/>
    <w:rsid w:val="001D308C"/>
    <w:rsid w:val="001E5C73"/>
    <w:rsid w:val="00215A92"/>
    <w:rsid w:val="00226FE0"/>
    <w:rsid w:val="00241D06"/>
    <w:rsid w:val="00262287"/>
    <w:rsid w:val="00270FD0"/>
    <w:rsid w:val="002A122C"/>
    <w:rsid w:val="002D2997"/>
    <w:rsid w:val="002E03DA"/>
    <w:rsid w:val="00304038"/>
    <w:rsid w:val="00307D2B"/>
    <w:rsid w:val="00323C9F"/>
    <w:rsid w:val="00332F8B"/>
    <w:rsid w:val="00334441"/>
    <w:rsid w:val="0036739D"/>
    <w:rsid w:val="00371DD2"/>
    <w:rsid w:val="00374CB2"/>
    <w:rsid w:val="003835D8"/>
    <w:rsid w:val="00386FEE"/>
    <w:rsid w:val="00392609"/>
    <w:rsid w:val="003A6D22"/>
    <w:rsid w:val="003B5A52"/>
    <w:rsid w:val="003C23BC"/>
    <w:rsid w:val="003D01C7"/>
    <w:rsid w:val="003D4959"/>
    <w:rsid w:val="00404D32"/>
    <w:rsid w:val="00416593"/>
    <w:rsid w:val="004246EB"/>
    <w:rsid w:val="00443B98"/>
    <w:rsid w:val="00452833"/>
    <w:rsid w:val="00455082"/>
    <w:rsid w:val="00486443"/>
    <w:rsid w:val="00490B09"/>
    <w:rsid w:val="00496E83"/>
    <w:rsid w:val="004A21F0"/>
    <w:rsid w:val="004A3608"/>
    <w:rsid w:val="004C1B0B"/>
    <w:rsid w:val="004C744B"/>
    <w:rsid w:val="004D24FF"/>
    <w:rsid w:val="004D53D9"/>
    <w:rsid w:val="004E2FCA"/>
    <w:rsid w:val="004E42B2"/>
    <w:rsid w:val="005030A5"/>
    <w:rsid w:val="0055520E"/>
    <w:rsid w:val="005A355F"/>
    <w:rsid w:val="005B4657"/>
    <w:rsid w:val="005C3ED9"/>
    <w:rsid w:val="005C4A0F"/>
    <w:rsid w:val="005D5B4F"/>
    <w:rsid w:val="005E139D"/>
    <w:rsid w:val="005E5288"/>
    <w:rsid w:val="006034F9"/>
    <w:rsid w:val="00606E64"/>
    <w:rsid w:val="00607B5D"/>
    <w:rsid w:val="0061285F"/>
    <w:rsid w:val="006365F6"/>
    <w:rsid w:val="00641424"/>
    <w:rsid w:val="00644FAD"/>
    <w:rsid w:val="00650312"/>
    <w:rsid w:val="00652AD3"/>
    <w:rsid w:val="00680BD3"/>
    <w:rsid w:val="00690C93"/>
    <w:rsid w:val="006B1AFC"/>
    <w:rsid w:val="006B615D"/>
    <w:rsid w:val="006C2052"/>
    <w:rsid w:val="006D6769"/>
    <w:rsid w:val="006E4818"/>
    <w:rsid w:val="006F3EB2"/>
    <w:rsid w:val="006F4CD7"/>
    <w:rsid w:val="00701E94"/>
    <w:rsid w:val="007103DC"/>
    <w:rsid w:val="007335A0"/>
    <w:rsid w:val="007466E8"/>
    <w:rsid w:val="0075646F"/>
    <w:rsid w:val="00760C5A"/>
    <w:rsid w:val="00761980"/>
    <w:rsid w:val="0076654B"/>
    <w:rsid w:val="00767818"/>
    <w:rsid w:val="007774C6"/>
    <w:rsid w:val="00783D99"/>
    <w:rsid w:val="00793A22"/>
    <w:rsid w:val="007965B4"/>
    <w:rsid w:val="007A5C08"/>
    <w:rsid w:val="007C0181"/>
    <w:rsid w:val="00806E8B"/>
    <w:rsid w:val="00817200"/>
    <w:rsid w:val="00820C00"/>
    <w:rsid w:val="008236E2"/>
    <w:rsid w:val="008427AC"/>
    <w:rsid w:val="00843292"/>
    <w:rsid w:val="00852449"/>
    <w:rsid w:val="008802B3"/>
    <w:rsid w:val="00890359"/>
    <w:rsid w:val="00895F1A"/>
    <w:rsid w:val="008A2C5F"/>
    <w:rsid w:val="008A2EE8"/>
    <w:rsid w:val="008A45C8"/>
    <w:rsid w:val="008A7FE6"/>
    <w:rsid w:val="008C12FE"/>
    <w:rsid w:val="008D0015"/>
    <w:rsid w:val="008D7F5C"/>
    <w:rsid w:val="008F3E7F"/>
    <w:rsid w:val="00922EDE"/>
    <w:rsid w:val="00944809"/>
    <w:rsid w:val="00950866"/>
    <w:rsid w:val="009877FA"/>
    <w:rsid w:val="00993D38"/>
    <w:rsid w:val="00994E5E"/>
    <w:rsid w:val="009B6E40"/>
    <w:rsid w:val="009E450F"/>
    <w:rsid w:val="009E4BED"/>
    <w:rsid w:val="009F553A"/>
    <w:rsid w:val="00A02A6A"/>
    <w:rsid w:val="00A0761C"/>
    <w:rsid w:val="00A21566"/>
    <w:rsid w:val="00A2731D"/>
    <w:rsid w:val="00A3460C"/>
    <w:rsid w:val="00A62385"/>
    <w:rsid w:val="00A65469"/>
    <w:rsid w:val="00A66460"/>
    <w:rsid w:val="00A73119"/>
    <w:rsid w:val="00A83A29"/>
    <w:rsid w:val="00A92304"/>
    <w:rsid w:val="00A97BAF"/>
    <w:rsid w:val="00AB2B2F"/>
    <w:rsid w:val="00AC2D31"/>
    <w:rsid w:val="00AC5BC7"/>
    <w:rsid w:val="00AF355C"/>
    <w:rsid w:val="00B00836"/>
    <w:rsid w:val="00B21889"/>
    <w:rsid w:val="00B323BE"/>
    <w:rsid w:val="00B463E4"/>
    <w:rsid w:val="00B53C8C"/>
    <w:rsid w:val="00B651B0"/>
    <w:rsid w:val="00B71512"/>
    <w:rsid w:val="00B727D0"/>
    <w:rsid w:val="00B7494E"/>
    <w:rsid w:val="00B92FAE"/>
    <w:rsid w:val="00B95573"/>
    <w:rsid w:val="00B9617E"/>
    <w:rsid w:val="00B9709E"/>
    <w:rsid w:val="00BC76E9"/>
    <w:rsid w:val="00BD2611"/>
    <w:rsid w:val="00BE451E"/>
    <w:rsid w:val="00BF33F1"/>
    <w:rsid w:val="00BF37D1"/>
    <w:rsid w:val="00C02257"/>
    <w:rsid w:val="00C0456D"/>
    <w:rsid w:val="00C140AC"/>
    <w:rsid w:val="00C210B3"/>
    <w:rsid w:val="00C2696F"/>
    <w:rsid w:val="00C345AB"/>
    <w:rsid w:val="00C3616C"/>
    <w:rsid w:val="00C37881"/>
    <w:rsid w:val="00C51446"/>
    <w:rsid w:val="00C63435"/>
    <w:rsid w:val="00C72232"/>
    <w:rsid w:val="00C74BA3"/>
    <w:rsid w:val="00C837A7"/>
    <w:rsid w:val="00C969B1"/>
    <w:rsid w:val="00CA3A68"/>
    <w:rsid w:val="00CA65BC"/>
    <w:rsid w:val="00CB1DE1"/>
    <w:rsid w:val="00CB65F9"/>
    <w:rsid w:val="00CD05E1"/>
    <w:rsid w:val="00CD483D"/>
    <w:rsid w:val="00CF60F3"/>
    <w:rsid w:val="00D038D8"/>
    <w:rsid w:val="00D05BE2"/>
    <w:rsid w:val="00D06962"/>
    <w:rsid w:val="00D07307"/>
    <w:rsid w:val="00D22755"/>
    <w:rsid w:val="00D26470"/>
    <w:rsid w:val="00D3326C"/>
    <w:rsid w:val="00D34661"/>
    <w:rsid w:val="00D47258"/>
    <w:rsid w:val="00D47260"/>
    <w:rsid w:val="00D5332D"/>
    <w:rsid w:val="00D53F6E"/>
    <w:rsid w:val="00D60ECE"/>
    <w:rsid w:val="00D6599D"/>
    <w:rsid w:val="00D768EC"/>
    <w:rsid w:val="00D874E7"/>
    <w:rsid w:val="00DD253B"/>
    <w:rsid w:val="00DE10C2"/>
    <w:rsid w:val="00DE6628"/>
    <w:rsid w:val="00E15877"/>
    <w:rsid w:val="00E22D9E"/>
    <w:rsid w:val="00E43F80"/>
    <w:rsid w:val="00E46B30"/>
    <w:rsid w:val="00E5219C"/>
    <w:rsid w:val="00E605DE"/>
    <w:rsid w:val="00E614E9"/>
    <w:rsid w:val="00E73EDC"/>
    <w:rsid w:val="00E94AA1"/>
    <w:rsid w:val="00E968A6"/>
    <w:rsid w:val="00EA0ABD"/>
    <w:rsid w:val="00EA2896"/>
    <w:rsid w:val="00EA660B"/>
    <w:rsid w:val="00EB58DB"/>
    <w:rsid w:val="00EB7405"/>
    <w:rsid w:val="00EB78E1"/>
    <w:rsid w:val="00EC238B"/>
    <w:rsid w:val="00EE0F90"/>
    <w:rsid w:val="00EE1053"/>
    <w:rsid w:val="00EE2D17"/>
    <w:rsid w:val="00EF15CA"/>
    <w:rsid w:val="00EF3F47"/>
    <w:rsid w:val="00EF43B4"/>
    <w:rsid w:val="00F1661A"/>
    <w:rsid w:val="00F37157"/>
    <w:rsid w:val="00F42BBF"/>
    <w:rsid w:val="00F47916"/>
    <w:rsid w:val="00F5051F"/>
    <w:rsid w:val="00F5612F"/>
    <w:rsid w:val="00F72C9B"/>
    <w:rsid w:val="00F95B4E"/>
    <w:rsid w:val="00F974C8"/>
    <w:rsid w:val="00FA0FAD"/>
    <w:rsid w:val="00FC29DB"/>
    <w:rsid w:val="00FC35EF"/>
    <w:rsid w:val="00FC3A01"/>
    <w:rsid w:val="00FE2CD7"/>
    <w:rsid w:val="00FE6E09"/>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6365F6"/>
  </w:style>
  <w:style w:type="paragraph" w:styleId="Odstavecseseznamem">
    <w:name w:val="List Paragraph"/>
    <w:basedOn w:val="Normln"/>
    <w:uiPriority w:val="34"/>
    <w:qFormat/>
    <w:rsid w:val="00D34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77934615">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5628069">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40014273">
      <w:bodyDiv w:val="1"/>
      <w:marLeft w:val="0"/>
      <w:marRight w:val="0"/>
      <w:marTop w:val="0"/>
      <w:marBottom w:val="0"/>
      <w:divBdr>
        <w:top w:val="none" w:sz="0" w:space="0" w:color="auto"/>
        <w:left w:val="none" w:sz="0" w:space="0" w:color="auto"/>
        <w:bottom w:val="none" w:sz="0" w:space="0" w:color="auto"/>
        <w:right w:val="none" w:sz="0" w:space="0" w:color="auto"/>
      </w:divBdr>
      <w:divsChild>
        <w:div w:id="1564102937">
          <w:marLeft w:val="0"/>
          <w:marRight w:val="0"/>
          <w:marTop w:val="0"/>
          <w:marBottom w:val="0"/>
          <w:divBdr>
            <w:top w:val="none" w:sz="0" w:space="0" w:color="auto"/>
            <w:left w:val="none" w:sz="0" w:space="0" w:color="auto"/>
            <w:bottom w:val="none" w:sz="0" w:space="0" w:color="auto"/>
            <w:right w:val="none" w:sz="0" w:space="0" w:color="auto"/>
          </w:divBdr>
        </w:div>
      </w:divsChild>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56877196">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583419054">
      <w:bodyDiv w:val="1"/>
      <w:marLeft w:val="0"/>
      <w:marRight w:val="0"/>
      <w:marTop w:val="0"/>
      <w:marBottom w:val="0"/>
      <w:divBdr>
        <w:top w:val="none" w:sz="0" w:space="0" w:color="auto"/>
        <w:left w:val="none" w:sz="0" w:space="0" w:color="auto"/>
        <w:bottom w:val="none" w:sz="0" w:space="0" w:color="auto"/>
        <w:right w:val="none" w:sz="0" w:space="0" w:color="auto"/>
      </w:divBdr>
      <w:divsChild>
        <w:div w:id="2086341632">
          <w:marLeft w:val="0"/>
          <w:marRight w:val="0"/>
          <w:marTop w:val="0"/>
          <w:marBottom w:val="0"/>
          <w:divBdr>
            <w:top w:val="none" w:sz="0" w:space="0" w:color="auto"/>
            <w:left w:val="none" w:sz="0" w:space="0" w:color="auto"/>
            <w:bottom w:val="none" w:sz="0" w:space="0" w:color="auto"/>
            <w:right w:val="none" w:sz="0" w:space="0" w:color="auto"/>
          </w:divBdr>
        </w:div>
      </w:divsChild>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63711070">
      <w:bodyDiv w:val="1"/>
      <w:marLeft w:val="0"/>
      <w:marRight w:val="0"/>
      <w:marTop w:val="0"/>
      <w:marBottom w:val="0"/>
      <w:divBdr>
        <w:top w:val="none" w:sz="0" w:space="0" w:color="auto"/>
        <w:left w:val="none" w:sz="0" w:space="0" w:color="auto"/>
        <w:bottom w:val="none" w:sz="0" w:space="0" w:color="auto"/>
        <w:right w:val="none" w:sz="0" w:space="0" w:color="auto"/>
      </w:divBdr>
    </w:div>
    <w:div w:id="868183148">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4339581">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62148431">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4868420">
      <w:bodyDiv w:val="1"/>
      <w:marLeft w:val="0"/>
      <w:marRight w:val="0"/>
      <w:marTop w:val="0"/>
      <w:marBottom w:val="0"/>
      <w:divBdr>
        <w:top w:val="none" w:sz="0" w:space="0" w:color="auto"/>
        <w:left w:val="none" w:sz="0" w:space="0" w:color="auto"/>
        <w:bottom w:val="none" w:sz="0" w:space="0" w:color="auto"/>
        <w:right w:val="none" w:sz="0" w:space="0" w:color="auto"/>
      </w:divBdr>
      <w:divsChild>
        <w:div w:id="1818187879">
          <w:marLeft w:val="0"/>
          <w:marRight w:val="0"/>
          <w:marTop w:val="0"/>
          <w:marBottom w:val="0"/>
          <w:divBdr>
            <w:top w:val="none" w:sz="0" w:space="0" w:color="auto"/>
            <w:left w:val="none" w:sz="0" w:space="0" w:color="auto"/>
            <w:bottom w:val="none" w:sz="0" w:space="0" w:color="auto"/>
            <w:right w:val="none" w:sz="0" w:space="0" w:color="auto"/>
          </w:divBdr>
        </w:div>
      </w:divsChild>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092890935">
      <w:bodyDiv w:val="1"/>
      <w:marLeft w:val="0"/>
      <w:marRight w:val="0"/>
      <w:marTop w:val="0"/>
      <w:marBottom w:val="0"/>
      <w:divBdr>
        <w:top w:val="none" w:sz="0" w:space="0" w:color="auto"/>
        <w:left w:val="none" w:sz="0" w:space="0" w:color="auto"/>
        <w:bottom w:val="none" w:sz="0" w:space="0" w:color="auto"/>
        <w:right w:val="none" w:sz="0" w:space="0" w:color="auto"/>
      </w:divBdr>
      <w:divsChild>
        <w:div w:id="1966083763">
          <w:marLeft w:val="0"/>
          <w:marRight w:val="0"/>
          <w:marTop w:val="0"/>
          <w:marBottom w:val="0"/>
          <w:divBdr>
            <w:top w:val="none" w:sz="0" w:space="0" w:color="auto"/>
            <w:left w:val="none" w:sz="0" w:space="0" w:color="auto"/>
            <w:bottom w:val="none" w:sz="0" w:space="0" w:color="auto"/>
            <w:right w:val="none" w:sz="0" w:space="0" w:color="auto"/>
          </w:divBdr>
        </w:div>
      </w:divsChild>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70023073">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4395205">
      <w:bodyDiv w:val="1"/>
      <w:marLeft w:val="0"/>
      <w:marRight w:val="0"/>
      <w:marTop w:val="0"/>
      <w:marBottom w:val="0"/>
      <w:divBdr>
        <w:top w:val="none" w:sz="0" w:space="0" w:color="auto"/>
        <w:left w:val="none" w:sz="0" w:space="0" w:color="auto"/>
        <w:bottom w:val="none" w:sz="0" w:space="0" w:color="auto"/>
        <w:right w:val="none" w:sz="0" w:space="0" w:color="auto"/>
      </w:divBdr>
      <w:divsChild>
        <w:div w:id="1018655166">
          <w:marLeft w:val="0"/>
          <w:marRight w:val="0"/>
          <w:marTop w:val="0"/>
          <w:marBottom w:val="0"/>
          <w:divBdr>
            <w:top w:val="none" w:sz="0" w:space="0" w:color="auto"/>
            <w:left w:val="none" w:sz="0" w:space="0" w:color="auto"/>
            <w:bottom w:val="none" w:sz="0" w:space="0" w:color="auto"/>
            <w:right w:val="none" w:sz="0" w:space="0" w:color="auto"/>
          </w:divBdr>
        </w:div>
      </w:divsChild>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38131712">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264726937">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2905074">
      <w:bodyDiv w:val="1"/>
      <w:marLeft w:val="0"/>
      <w:marRight w:val="0"/>
      <w:marTop w:val="0"/>
      <w:marBottom w:val="0"/>
      <w:divBdr>
        <w:top w:val="none" w:sz="0" w:space="0" w:color="auto"/>
        <w:left w:val="none" w:sz="0" w:space="0" w:color="auto"/>
        <w:bottom w:val="none" w:sz="0" w:space="0" w:color="auto"/>
        <w:right w:val="none" w:sz="0" w:space="0" w:color="auto"/>
      </w:divBdr>
      <w:divsChild>
        <w:div w:id="1965648629">
          <w:marLeft w:val="0"/>
          <w:marRight w:val="0"/>
          <w:marTop w:val="0"/>
          <w:marBottom w:val="0"/>
          <w:divBdr>
            <w:top w:val="none" w:sz="0" w:space="0" w:color="auto"/>
            <w:left w:val="none" w:sz="0" w:space="0" w:color="auto"/>
            <w:bottom w:val="none" w:sz="0" w:space="0" w:color="auto"/>
            <w:right w:val="none" w:sz="0" w:space="0" w:color="auto"/>
          </w:divBdr>
        </w:div>
        <w:div w:id="1472288410">
          <w:marLeft w:val="0"/>
          <w:marRight w:val="0"/>
          <w:marTop w:val="0"/>
          <w:marBottom w:val="0"/>
          <w:divBdr>
            <w:top w:val="none" w:sz="0" w:space="0" w:color="auto"/>
            <w:left w:val="none" w:sz="0" w:space="0" w:color="auto"/>
            <w:bottom w:val="none" w:sz="0" w:space="0" w:color="auto"/>
            <w:right w:val="none" w:sz="0" w:space="0" w:color="auto"/>
          </w:divBdr>
        </w:div>
        <w:div w:id="1980723171">
          <w:marLeft w:val="0"/>
          <w:marRight w:val="0"/>
          <w:marTop w:val="0"/>
          <w:marBottom w:val="0"/>
          <w:divBdr>
            <w:top w:val="none" w:sz="0" w:space="0" w:color="auto"/>
            <w:left w:val="none" w:sz="0" w:space="0" w:color="auto"/>
            <w:bottom w:val="none" w:sz="0" w:space="0" w:color="auto"/>
            <w:right w:val="none" w:sz="0" w:space="0" w:color="auto"/>
          </w:divBdr>
        </w:div>
        <w:div w:id="54863054">
          <w:marLeft w:val="0"/>
          <w:marRight w:val="0"/>
          <w:marTop w:val="0"/>
          <w:marBottom w:val="0"/>
          <w:divBdr>
            <w:top w:val="none" w:sz="0" w:space="0" w:color="auto"/>
            <w:left w:val="none" w:sz="0" w:space="0" w:color="auto"/>
            <w:bottom w:val="none" w:sz="0" w:space="0" w:color="auto"/>
            <w:right w:val="none" w:sz="0" w:space="0" w:color="auto"/>
          </w:divBdr>
        </w:div>
        <w:div w:id="119424031">
          <w:marLeft w:val="0"/>
          <w:marRight w:val="0"/>
          <w:marTop w:val="0"/>
          <w:marBottom w:val="0"/>
          <w:divBdr>
            <w:top w:val="none" w:sz="0" w:space="0" w:color="auto"/>
            <w:left w:val="none" w:sz="0" w:space="0" w:color="auto"/>
            <w:bottom w:val="none" w:sz="0" w:space="0" w:color="auto"/>
            <w:right w:val="none" w:sz="0" w:space="0" w:color="auto"/>
          </w:divBdr>
        </w:div>
        <w:div w:id="1838810435">
          <w:marLeft w:val="0"/>
          <w:marRight w:val="0"/>
          <w:marTop w:val="0"/>
          <w:marBottom w:val="0"/>
          <w:divBdr>
            <w:top w:val="none" w:sz="0" w:space="0" w:color="auto"/>
            <w:left w:val="none" w:sz="0" w:space="0" w:color="auto"/>
            <w:bottom w:val="none" w:sz="0" w:space="0" w:color="auto"/>
            <w:right w:val="none" w:sz="0" w:space="0" w:color="auto"/>
          </w:divBdr>
        </w:div>
        <w:div w:id="1578513950">
          <w:marLeft w:val="0"/>
          <w:marRight w:val="0"/>
          <w:marTop w:val="0"/>
          <w:marBottom w:val="0"/>
          <w:divBdr>
            <w:top w:val="none" w:sz="0" w:space="0" w:color="auto"/>
            <w:left w:val="none" w:sz="0" w:space="0" w:color="auto"/>
            <w:bottom w:val="none" w:sz="0" w:space="0" w:color="auto"/>
            <w:right w:val="none" w:sz="0" w:space="0" w:color="auto"/>
          </w:divBdr>
        </w:div>
        <w:div w:id="879317129">
          <w:marLeft w:val="0"/>
          <w:marRight w:val="0"/>
          <w:marTop w:val="0"/>
          <w:marBottom w:val="0"/>
          <w:divBdr>
            <w:top w:val="none" w:sz="0" w:space="0" w:color="auto"/>
            <w:left w:val="none" w:sz="0" w:space="0" w:color="auto"/>
            <w:bottom w:val="none" w:sz="0" w:space="0" w:color="auto"/>
            <w:right w:val="none" w:sz="0" w:space="0" w:color="auto"/>
          </w:divBdr>
        </w:div>
        <w:div w:id="952052171">
          <w:marLeft w:val="0"/>
          <w:marRight w:val="0"/>
          <w:marTop w:val="0"/>
          <w:marBottom w:val="0"/>
          <w:divBdr>
            <w:top w:val="none" w:sz="0" w:space="0" w:color="auto"/>
            <w:left w:val="none" w:sz="0" w:space="0" w:color="auto"/>
            <w:bottom w:val="none" w:sz="0" w:space="0" w:color="auto"/>
            <w:right w:val="none" w:sz="0" w:space="0" w:color="auto"/>
          </w:divBdr>
        </w:div>
      </w:divsChild>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13294477">
      <w:bodyDiv w:val="1"/>
      <w:marLeft w:val="0"/>
      <w:marRight w:val="0"/>
      <w:marTop w:val="0"/>
      <w:marBottom w:val="0"/>
      <w:divBdr>
        <w:top w:val="none" w:sz="0" w:space="0" w:color="auto"/>
        <w:left w:val="none" w:sz="0" w:space="0" w:color="auto"/>
        <w:bottom w:val="none" w:sz="0" w:space="0" w:color="auto"/>
        <w:right w:val="none" w:sz="0" w:space="0" w:color="auto"/>
      </w:divBdr>
      <w:divsChild>
        <w:div w:id="664936973">
          <w:marLeft w:val="0"/>
          <w:marRight w:val="0"/>
          <w:marTop w:val="0"/>
          <w:marBottom w:val="0"/>
          <w:divBdr>
            <w:top w:val="none" w:sz="0" w:space="0" w:color="auto"/>
            <w:left w:val="none" w:sz="0" w:space="0" w:color="auto"/>
            <w:bottom w:val="none" w:sz="0" w:space="0" w:color="auto"/>
            <w:right w:val="none" w:sz="0" w:space="0" w:color="auto"/>
          </w:divBdr>
        </w:div>
      </w:divsChild>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nytimeca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1316</Characters>
  <Application>Microsoft Office Word</Application>
  <DocSecurity>0</DocSecurity>
  <Lines>10</Lines>
  <Paragraphs>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1536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 - ASPEN.PR</cp:lastModifiedBy>
  <cp:revision>2</cp:revision>
  <cp:lastPrinted>2021-07-26T08:13:00Z</cp:lastPrinted>
  <dcterms:created xsi:type="dcterms:W3CDTF">2021-08-18T18:50:00Z</dcterms:created>
  <dcterms:modified xsi:type="dcterms:W3CDTF">2021-08-18T18:50:00Z</dcterms:modified>
  <cp:category/>
</cp:coreProperties>
</file>