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A6BC" w14:textId="5C7AF1F2" w:rsidR="00905A71" w:rsidRDefault="0001187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Stále více Čechům hrozí tzv. metabolický syndrom</w:t>
      </w:r>
    </w:p>
    <w:p w14:paraId="73A0C919" w14:textId="77777777" w:rsidR="002F341C" w:rsidRDefault="002F341C">
      <w:pPr>
        <w:rPr>
          <w:b/>
          <w:bCs/>
          <w:sz w:val="28"/>
          <w:szCs w:val="28"/>
        </w:rPr>
      </w:pPr>
    </w:p>
    <w:p w14:paraId="08C543C6" w14:textId="0DD5F273" w:rsidR="00011878" w:rsidRPr="002F341C" w:rsidRDefault="00011878" w:rsidP="00011878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2F341C">
        <w:rPr>
          <w:b/>
          <w:bCs/>
          <w:sz w:val="24"/>
          <w:szCs w:val="24"/>
        </w:rPr>
        <w:t>Ve výskytu obezity jsme na 3. místě v EU</w:t>
      </w:r>
    </w:p>
    <w:p w14:paraId="316609DA" w14:textId="63C2DEA5" w:rsidR="00011878" w:rsidRPr="002F341C" w:rsidRDefault="00011878" w:rsidP="00011878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2F341C">
        <w:rPr>
          <w:b/>
          <w:bCs/>
          <w:sz w:val="24"/>
          <w:szCs w:val="24"/>
        </w:rPr>
        <w:t>Obezita je obecně rizikovým faktorem kardiovaskulárních onemocnění, neboť je zpravidla spojena s hypertenzí, vysokou hladinou cholesterolu a krevního cukru</w:t>
      </w:r>
    </w:p>
    <w:p w14:paraId="6B00E606" w14:textId="28014018" w:rsidR="00011878" w:rsidRPr="002F341C" w:rsidRDefault="00011878" w:rsidP="00011878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2F341C">
        <w:rPr>
          <w:b/>
          <w:bCs/>
          <w:sz w:val="24"/>
          <w:szCs w:val="24"/>
        </w:rPr>
        <w:t>Pozor na slazené nápoje, obsahují umělou fruktózu, kter</w:t>
      </w:r>
      <w:r w:rsidR="00223B25">
        <w:rPr>
          <w:b/>
          <w:bCs/>
          <w:sz w:val="24"/>
          <w:szCs w:val="24"/>
        </w:rPr>
        <w:t>ou</w:t>
      </w:r>
      <w:r w:rsidRPr="002F341C">
        <w:rPr>
          <w:b/>
          <w:bCs/>
          <w:sz w:val="24"/>
          <w:szCs w:val="24"/>
        </w:rPr>
        <w:t xml:space="preserve"> naše tělo v játrech umí přeměnit jen na tuk</w:t>
      </w:r>
    </w:p>
    <w:p w14:paraId="5C48F1CD" w14:textId="77777777" w:rsidR="00011878" w:rsidRPr="00011878" w:rsidRDefault="00011878" w:rsidP="00011878">
      <w:pPr>
        <w:pStyle w:val="Odstavecseseznamem"/>
        <w:rPr>
          <w:b/>
          <w:bCs/>
        </w:rPr>
      </w:pPr>
    </w:p>
    <w:p w14:paraId="0787C3D2" w14:textId="75853227" w:rsidR="00011878" w:rsidRDefault="00011878">
      <w:pPr>
        <w:rPr>
          <w:b/>
          <w:bCs/>
        </w:rPr>
      </w:pPr>
      <w:r>
        <w:rPr>
          <w:b/>
          <w:bCs/>
        </w:rPr>
        <w:t xml:space="preserve">Praha, </w:t>
      </w:r>
      <w:r w:rsidR="005B5113">
        <w:rPr>
          <w:b/>
          <w:bCs/>
        </w:rPr>
        <w:t>5.</w:t>
      </w:r>
      <w:r>
        <w:rPr>
          <w:b/>
          <w:bCs/>
        </w:rPr>
        <w:t xml:space="preserve"> </w:t>
      </w:r>
      <w:r w:rsidR="005B5113">
        <w:rPr>
          <w:b/>
          <w:bCs/>
        </w:rPr>
        <w:t xml:space="preserve">října </w:t>
      </w:r>
      <w:r>
        <w:rPr>
          <w:b/>
          <w:bCs/>
        </w:rPr>
        <w:t xml:space="preserve">2021 - </w:t>
      </w:r>
      <w:r w:rsidR="005A35FD" w:rsidRPr="005A35FD">
        <w:rPr>
          <w:b/>
          <w:bCs/>
        </w:rPr>
        <w:t>Pokud nemá naše tělo dlouhodobě v souladu příjem a výdej energie, můžeme mít problémy nejen s </w:t>
      </w:r>
      <w:r w:rsidR="00881BA3">
        <w:rPr>
          <w:b/>
          <w:bCs/>
        </w:rPr>
        <w:t>obezitou</w:t>
      </w:r>
      <w:r w:rsidR="005A35FD" w:rsidRPr="005A35FD">
        <w:rPr>
          <w:b/>
          <w:bCs/>
        </w:rPr>
        <w:t xml:space="preserve">, ale i s tím souvisejícími onemocněními pod názvem metabolický syndrom. To pak přináší významné komplikace zdravotního stavu, zejména kardiovaskulárního systému. </w:t>
      </w:r>
    </w:p>
    <w:p w14:paraId="7578C814" w14:textId="1E23FCC7" w:rsidR="00905A71" w:rsidRDefault="00905A71">
      <w:r>
        <w:t>Není pochyb o tom, že zdravý životní styl významně přispívá k prevenci kardiovaskulárních onemocnění. Naopak nedostatek pohybu a přejídání vede ke kumulaci přebytečné energie v podobě tukové tkáně. To vede nejen k obezitě, ale</w:t>
      </w:r>
      <w:r w:rsidR="00E46054">
        <w:t xml:space="preserve"> </w:t>
      </w:r>
      <w:r>
        <w:t xml:space="preserve">především </w:t>
      </w:r>
      <w:r w:rsidR="00E46054">
        <w:t xml:space="preserve">tuk postihuje životně důležité orgány jako srdce, cévy nebo játra a může </w:t>
      </w:r>
      <w:r w:rsidR="00881BA3">
        <w:t>být příčinou</w:t>
      </w:r>
      <w:r w:rsidR="00E46054">
        <w:t xml:space="preserve"> vzniku takzvaného metabolického syndromu.</w:t>
      </w:r>
    </w:p>
    <w:p w14:paraId="7D30FC2C" w14:textId="6B18A12D" w:rsidR="00E46054" w:rsidRDefault="00011878">
      <w:r>
        <w:t>„</w:t>
      </w:r>
      <w:r w:rsidR="00E46054">
        <w:t>Pacienti s metabolickým syndromem by měli být vyšetřování komplexně. Najde-li lékař u pacienta s nadváhou hypertenzi a zvýšen</w:t>
      </w:r>
      <w:r w:rsidR="00C956D4">
        <w:t>ý</w:t>
      </w:r>
      <w:r w:rsidR="00E46054">
        <w:t xml:space="preserve"> krevní cukr, je potřeba vyšetřit lipidy, cévy, jaterní testy a sonograficky játra. </w:t>
      </w:r>
      <w:r w:rsidR="008557B4">
        <w:t xml:space="preserve">Toto </w:t>
      </w:r>
      <w:r w:rsidR="00E46054">
        <w:t>onemocnění je třeba včas a správně diagnostikovat a intenzivně léčit</w:t>
      </w:r>
      <w:r>
        <w:t>,</w:t>
      </w:r>
      <w:r w:rsidR="00E46054">
        <w:t xml:space="preserve">“ říká </w:t>
      </w:r>
      <w:r w:rsidR="00F51832">
        <w:t xml:space="preserve">prof. MUDr. Miroslav Souček, </w:t>
      </w:r>
      <w:r w:rsidR="00E46054">
        <w:t>garant projektu Srdce v hlavě.</w:t>
      </w:r>
    </w:p>
    <w:p w14:paraId="06F12A48" w14:textId="28511CA3" w:rsidR="00E46054" w:rsidRPr="00AD2992" w:rsidRDefault="00E46054">
      <w:pPr>
        <w:rPr>
          <w:b/>
          <w:bCs/>
        </w:rPr>
      </w:pPr>
      <w:r w:rsidRPr="00AD2992">
        <w:rPr>
          <w:b/>
          <w:bCs/>
        </w:rPr>
        <w:t xml:space="preserve">Nesprávně jíme a </w:t>
      </w:r>
      <w:r w:rsidR="008557B4" w:rsidRPr="00AD2992">
        <w:rPr>
          <w:b/>
          <w:bCs/>
        </w:rPr>
        <w:t>pijeme</w:t>
      </w:r>
    </w:p>
    <w:p w14:paraId="2929E5C6" w14:textId="65A8B0CA" w:rsidR="008557B4" w:rsidRDefault="008557B4">
      <w:r>
        <w:t>Obezita je v ekonomicky vyspělých zemích považována za pandemii 21. století. Bohužel obyvatel</w:t>
      </w:r>
      <w:r w:rsidR="00AD2992">
        <w:t>ům</w:t>
      </w:r>
      <w:r>
        <w:t xml:space="preserve"> České republiky patří v průměru Evropské unie nelichotivá </w:t>
      </w:r>
      <w:r w:rsidR="00011878">
        <w:t xml:space="preserve">třetí </w:t>
      </w:r>
      <w:r>
        <w:t>příčka, co se týká výskytu obezity. To souvisí nejen s výživovými zvyklostmi, ale i s konzumací alkoholu. Není tajemstvím, že v konzumaci, zejména piva</w:t>
      </w:r>
      <w:r w:rsidR="00881BA3">
        <w:t>,</w:t>
      </w:r>
      <w:r>
        <w:t xml:space="preserve"> patříme v EU mezi „premianty“. To se bohužel týká také pití slazených nápojů. Ty totiž obsahují </w:t>
      </w:r>
      <w:r w:rsidR="00AD2992">
        <w:t xml:space="preserve">nadbytečné množství energie, </w:t>
      </w:r>
      <w:r w:rsidR="00F06D7F">
        <w:t xml:space="preserve">zejména </w:t>
      </w:r>
      <w:r w:rsidR="00EE28D2">
        <w:t xml:space="preserve">umělou </w:t>
      </w:r>
      <w:r>
        <w:t>fruktózu</w:t>
      </w:r>
      <w:r w:rsidR="00AD2992">
        <w:t xml:space="preserve">, </w:t>
      </w:r>
      <w:r w:rsidR="00011878">
        <w:t xml:space="preserve">umělý </w:t>
      </w:r>
      <w:r w:rsidR="00AD2992">
        <w:t xml:space="preserve">cukr, který naše tělo v játrech </w:t>
      </w:r>
      <w:r w:rsidR="00F06D7F">
        <w:t xml:space="preserve">umí </w:t>
      </w:r>
      <w:r w:rsidR="00AD2992">
        <w:t>přemě</w:t>
      </w:r>
      <w:r w:rsidR="00F06D7F">
        <w:t>nit jen na tuk</w:t>
      </w:r>
      <w:r w:rsidR="00AD2992">
        <w:t xml:space="preserve">. </w:t>
      </w:r>
      <w:r w:rsidR="00C956D4">
        <w:t xml:space="preserve">Fakta o </w:t>
      </w:r>
      <w:r w:rsidR="00881BA3">
        <w:t>nezbytnosti</w:t>
      </w:r>
      <w:r w:rsidR="00C956D4">
        <w:t xml:space="preserve"> vlákniny a prospěšnosti rostlinných tuků namísto těch živočišných není třeba připomínat.</w:t>
      </w:r>
    </w:p>
    <w:p w14:paraId="680A6DD0" w14:textId="0DD03104" w:rsidR="00AD2992" w:rsidRDefault="00011878">
      <w:r>
        <w:t>„</w:t>
      </w:r>
      <w:r w:rsidR="00AD2992">
        <w:t xml:space="preserve">Obezita je obecně rizikovým faktorem kardiovaskulárních onemocnění, neboť je zpravidla spojena s hypertenzí, vysokou hladinou cholesterolu a krevního cukru. Základem léčby pacienta s metabolickým syndromem je jeho spolupráce ve smyslu úpravy tělesné hmotnosti, zásadní změny stravovacích návyků, omezení </w:t>
      </w:r>
      <w:r w:rsidR="005A35FD">
        <w:t xml:space="preserve">sladkostí, </w:t>
      </w:r>
      <w:r w:rsidR="00AD2992">
        <w:t>alkoholu</w:t>
      </w:r>
      <w:r w:rsidR="00881BA3">
        <w:t xml:space="preserve"> a </w:t>
      </w:r>
      <w:r w:rsidR="00AD2992">
        <w:t>kouření a</w:t>
      </w:r>
      <w:r w:rsidR="005A35FD">
        <w:t xml:space="preserve"> zejména</w:t>
      </w:r>
      <w:r w:rsidR="00AD2992">
        <w:t xml:space="preserve"> zvýšení fyzické </w:t>
      </w:r>
      <w:r w:rsidR="00F06D7F">
        <w:t>aktivity. Snížení tělesné hmotnosti o 7-10 % je</w:t>
      </w:r>
      <w:r w:rsidR="00EE28D2">
        <w:t xml:space="preserve"> proto u rizikových pacientů</w:t>
      </w:r>
      <w:r w:rsidR="00F06D7F">
        <w:t xml:space="preserve"> nezbytné</w:t>
      </w:r>
      <w:r>
        <w:t>,</w:t>
      </w:r>
      <w:r w:rsidR="00F06D7F">
        <w:t xml:space="preserve">“ </w:t>
      </w:r>
      <w:r>
        <w:t xml:space="preserve"> </w:t>
      </w:r>
      <w:r w:rsidR="00A26A91">
        <w:t xml:space="preserve">prof. MUDr. Miroslav Souček, </w:t>
      </w:r>
      <w:r>
        <w:t>garant projektu Srdce v hlavě.</w:t>
      </w:r>
    </w:p>
    <w:p w14:paraId="5325249A" w14:textId="2BD2483A" w:rsidR="00E46054" w:rsidRPr="00F06D7F" w:rsidRDefault="00F06D7F">
      <w:pPr>
        <w:rPr>
          <w:b/>
          <w:bCs/>
        </w:rPr>
      </w:pPr>
      <w:r w:rsidRPr="00F06D7F">
        <w:rPr>
          <w:b/>
          <w:bCs/>
        </w:rPr>
        <w:t>Pohyb léčí</w:t>
      </w:r>
    </w:p>
    <w:p w14:paraId="3D299949" w14:textId="7E1C2A42" w:rsidR="00F06D7F" w:rsidRDefault="00F06D7F">
      <w:r>
        <w:t xml:space="preserve">Vedle úpravy stravovacích návyků a omezení konzumace škodlivých a vysoce energetických potravin je třeba zajistit dostatečný výdej energie, aby se v těle nekumulovala v podobě nežádoucích tukových zásob. České populaci chybí </w:t>
      </w:r>
      <w:r w:rsidR="00881BA3">
        <w:t>fyzická aktivita</w:t>
      </w:r>
      <w:r>
        <w:t xml:space="preserve">, udává se, že </w:t>
      </w:r>
      <w:r w:rsidR="00EE28D2">
        <w:t xml:space="preserve">60 </w:t>
      </w:r>
      <w:r>
        <w:t xml:space="preserve">až 70 % dospělých obyvatel nemá dostatek pohybu. </w:t>
      </w:r>
    </w:p>
    <w:p w14:paraId="3DAB24A6" w14:textId="77833694" w:rsidR="00F06D7F" w:rsidRDefault="00011878">
      <w:r>
        <w:t>„</w:t>
      </w:r>
      <w:r w:rsidR="00F06D7F">
        <w:t xml:space="preserve">Vyrovnaný energetický příjem a výdej, tedy i dostatečná fyzická aktivita, je pro prevenci a léčbu kardiovaskulárních komplikací </w:t>
      </w:r>
      <w:r w:rsidR="00EE28D2">
        <w:t>n</w:t>
      </w:r>
      <w:r w:rsidR="00F06D7F">
        <w:t xml:space="preserve">a základě metabolického syndromu naprosto zásadní. </w:t>
      </w:r>
      <w:r w:rsidR="00881BA3">
        <w:t xml:space="preserve">Dlouhodobé, </w:t>
      </w:r>
      <w:r w:rsidR="00881BA3">
        <w:lastRenderedPageBreak/>
        <w:t>p</w:t>
      </w:r>
      <w:r w:rsidR="00F06D7F">
        <w:t>ravidelné cvičení</w:t>
      </w:r>
      <w:r w:rsidR="00EE28D2">
        <w:t>, nejlépe intenzivní po dobu nejméně 30 minut, dokáže významně ovlivnit rizikové parametry u pacienta s kardiovaskulárním rizikem</w:t>
      </w:r>
      <w:r>
        <w:t>,“ doporučuje</w:t>
      </w:r>
      <w:r w:rsidR="00EE28D2">
        <w:t xml:space="preserve"> prof.</w:t>
      </w:r>
      <w:r>
        <w:t xml:space="preserve"> MUDr. </w:t>
      </w:r>
      <w:r w:rsidR="00F51832">
        <w:t>Miroslav Souček</w:t>
      </w:r>
      <w:r w:rsidR="00EC1BF1">
        <w:t>.</w:t>
      </w:r>
    </w:p>
    <w:p w14:paraId="15338FFE" w14:textId="40FD7CF1" w:rsidR="00C956D4" w:rsidRDefault="00C956D4">
      <w:r>
        <w:t>Spolupráce pacienta, změna životního stylu a stravovacích návyků významně pomáhají v léčbě pacientů s již rozvinutým metabolickým syndromem. Množství léků, které takový pacient musí brát</w:t>
      </w:r>
      <w:r w:rsidR="00223B25">
        <w:t>,</w:t>
      </w:r>
      <w:r>
        <w:t xml:space="preserve"> pak lze redukovat i takzvanými fixními kombinacemi. Tedy například léčbu vysokého krevního tlaku a cholesterolu v jedné tabletce. </w:t>
      </w:r>
    </w:p>
    <w:p w14:paraId="1BFA0651" w14:textId="59F5DF7E" w:rsidR="00C956D4" w:rsidRDefault="00011878">
      <w:r>
        <w:t>O</w:t>
      </w:r>
      <w:r w:rsidR="00C956D4">
        <w:t xml:space="preserve"> prevenci a léčbě kardiovaskulárních onemocnění</w:t>
      </w:r>
      <w:r>
        <w:t xml:space="preserve"> se dozvíte více</w:t>
      </w:r>
      <w:r w:rsidR="00C956D4">
        <w:t xml:space="preserve"> na stránkách</w:t>
      </w:r>
      <w:r w:rsidR="00EC1BF1">
        <w:t xml:space="preserve"> projektu</w:t>
      </w:r>
      <w:r w:rsidR="00C956D4">
        <w:t xml:space="preserve"> </w:t>
      </w:r>
      <w:hyperlink r:id="rId5" w:history="1">
        <w:r w:rsidR="00C956D4" w:rsidRPr="00E74A38">
          <w:rPr>
            <w:rStyle w:val="Hypertextovodkaz"/>
          </w:rPr>
          <w:t>www.srdcevhlave.cz</w:t>
        </w:r>
      </w:hyperlink>
      <w:r w:rsidR="00EC1BF1">
        <w:rPr>
          <w:rStyle w:val="Hypertextovodkaz"/>
        </w:rPr>
        <w:t xml:space="preserve">. </w:t>
      </w:r>
      <w:r w:rsidR="00304B6A">
        <w:rPr>
          <w:rStyle w:val="Hypertextovodkaz"/>
        </w:rPr>
        <w:t xml:space="preserve"> </w:t>
      </w:r>
      <w:r w:rsidR="00EC1BF1" w:rsidRPr="00EC1BF1">
        <w:t>Projekt se snaží zlepšit informovanost ohledně rizik</w:t>
      </w:r>
      <w:r w:rsidR="00EC1BF1">
        <w:t xml:space="preserve"> </w:t>
      </w:r>
      <w:r w:rsidR="00EC1BF1" w:rsidRPr="00EC1BF1">
        <w:t>spojených s vysokým krevním tlakem a vysokým cholesterolem či nedodržováním předepsaného léčebného schématu</w:t>
      </w:r>
      <w:r w:rsidR="00EC1BF1">
        <w:t>.</w:t>
      </w:r>
    </w:p>
    <w:p w14:paraId="1A5CFD10" w14:textId="77777777" w:rsidR="00C956D4" w:rsidRDefault="00C956D4"/>
    <w:sectPr w:rsidR="00C95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F6112"/>
    <w:multiLevelType w:val="hybridMultilevel"/>
    <w:tmpl w:val="50788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A71"/>
    <w:rsid w:val="00011878"/>
    <w:rsid w:val="00074546"/>
    <w:rsid w:val="001C7817"/>
    <w:rsid w:val="00223B25"/>
    <w:rsid w:val="002B0040"/>
    <w:rsid w:val="002F341C"/>
    <w:rsid w:val="00304B6A"/>
    <w:rsid w:val="005A35FD"/>
    <w:rsid w:val="005B5113"/>
    <w:rsid w:val="006714A2"/>
    <w:rsid w:val="008557B4"/>
    <w:rsid w:val="00872951"/>
    <w:rsid w:val="00881BA3"/>
    <w:rsid w:val="00905A71"/>
    <w:rsid w:val="00A26A91"/>
    <w:rsid w:val="00AD2992"/>
    <w:rsid w:val="00AE4E66"/>
    <w:rsid w:val="00B832B9"/>
    <w:rsid w:val="00C956D4"/>
    <w:rsid w:val="00CD4ED4"/>
    <w:rsid w:val="00D62193"/>
    <w:rsid w:val="00E46054"/>
    <w:rsid w:val="00EC1BF1"/>
    <w:rsid w:val="00EE28D2"/>
    <w:rsid w:val="00F06D7F"/>
    <w:rsid w:val="00F25901"/>
    <w:rsid w:val="00F5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8C0D"/>
  <w15:chartTrackingRefBased/>
  <w15:docId w15:val="{EC680E97-A93B-41F3-B66D-240DCE5F2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956D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956D4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11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Fifka Petr</dc:creator>
  <cp:keywords/>
  <dc:description/>
  <cp:lastModifiedBy>Šárka Lachoutová - ASPEN.PR</cp:lastModifiedBy>
  <cp:revision>2</cp:revision>
  <dcterms:created xsi:type="dcterms:W3CDTF">2021-10-10T14:16:00Z</dcterms:created>
  <dcterms:modified xsi:type="dcterms:W3CDTF">2021-10-10T14:16:00Z</dcterms:modified>
</cp:coreProperties>
</file>