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B6F0" w14:textId="2E6CCA63" w:rsidR="008A2CB6" w:rsidRPr="00E10307" w:rsidRDefault="008A2CB6" w:rsidP="008A2CB6">
      <w:pPr>
        <w:jc w:val="center"/>
        <w:rPr>
          <w:rFonts w:cstheme="minorHAnsi"/>
          <w:b/>
          <w:bCs/>
          <w:iCs/>
          <w:sz w:val="30"/>
          <w:szCs w:val="30"/>
          <w:lang w:val="cs-CZ"/>
        </w:rPr>
      </w:pPr>
      <w:r w:rsidRPr="00E10307">
        <w:rPr>
          <w:rFonts w:cstheme="minorHAnsi"/>
          <w:lang w:val="cs-CZ"/>
        </w:rPr>
        <w:t xml:space="preserve"> </w:t>
      </w:r>
    </w:p>
    <w:p w14:paraId="286CE8CF" w14:textId="3FE5331C" w:rsidR="003A68F3" w:rsidRPr="003A68F3" w:rsidRDefault="00BB5F9D" w:rsidP="003A68F3">
      <w:pPr>
        <w:jc w:val="center"/>
        <w:rPr>
          <w:rFonts w:cstheme="minorHAnsi"/>
          <w:b/>
          <w:bCs/>
          <w:iCs/>
          <w:sz w:val="30"/>
          <w:szCs w:val="30"/>
          <w:lang w:val="cs-CZ"/>
        </w:rPr>
      </w:pPr>
      <w:proofErr w:type="spellStart"/>
      <w:r>
        <w:rPr>
          <w:rFonts w:cstheme="minorHAnsi"/>
          <w:b/>
          <w:bCs/>
          <w:iCs/>
          <w:sz w:val="30"/>
          <w:szCs w:val="30"/>
          <w:lang w:val="cs-CZ"/>
        </w:rPr>
        <w:t>Oaks</w:t>
      </w:r>
      <w:proofErr w:type="spellEnd"/>
      <w:r>
        <w:rPr>
          <w:rFonts w:cstheme="minorHAnsi"/>
          <w:b/>
          <w:bCs/>
          <w:iCs/>
          <w:sz w:val="30"/>
          <w:szCs w:val="30"/>
          <w:lang w:val="cs-CZ"/>
        </w:rPr>
        <w:t xml:space="preserve"> Prague investuje nejen do golfového areálu, ale také </w:t>
      </w:r>
      <w:r w:rsidR="003A68F3">
        <w:rPr>
          <w:rFonts w:cstheme="minorHAnsi"/>
          <w:b/>
          <w:bCs/>
          <w:iCs/>
          <w:sz w:val="30"/>
          <w:szCs w:val="30"/>
          <w:lang w:val="cs-CZ"/>
        </w:rPr>
        <w:br/>
      </w:r>
      <w:r>
        <w:rPr>
          <w:rFonts w:cstheme="minorHAnsi"/>
          <w:b/>
          <w:bCs/>
          <w:iCs/>
          <w:sz w:val="30"/>
          <w:szCs w:val="30"/>
          <w:lang w:val="cs-CZ"/>
        </w:rPr>
        <w:t>modernizuje polní a lesní cesty v</w:t>
      </w:r>
      <w:r w:rsidR="003A68F3">
        <w:rPr>
          <w:rFonts w:cstheme="minorHAnsi"/>
          <w:b/>
          <w:bCs/>
          <w:iCs/>
          <w:sz w:val="30"/>
          <w:szCs w:val="30"/>
          <w:lang w:val="cs-CZ"/>
        </w:rPr>
        <w:t> </w:t>
      </w:r>
      <w:r>
        <w:rPr>
          <w:rFonts w:cstheme="minorHAnsi"/>
          <w:b/>
          <w:bCs/>
          <w:iCs/>
          <w:sz w:val="30"/>
          <w:szCs w:val="30"/>
          <w:lang w:val="cs-CZ"/>
        </w:rPr>
        <w:t>okolí</w:t>
      </w:r>
      <w:r w:rsidR="003A68F3">
        <w:rPr>
          <w:rFonts w:cstheme="minorHAnsi"/>
          <w:b/>
          <w:bCs/>
          <w:iCs/>
          <w:sz w:val="30"/>
          <w:szCs w:val="30"/>
          <w:lang w:val="cs-CZ"/>
        </w:rPr>
        <w:t xml:space="preserve">. </w:t>
      </w:r>
      <w:r w:rsidR="003A68F3" w:rsidRPr="003A68F3">
        <w:rPr>
          <w:rFonts w:ascii="Helvetica Neue" w:eastAsia="Times New Roman" w:hAnsi="Helvetica Neue" w:cs="Times New Roman"/>
          <w:b/>
          <w:bCs/>
          <w:color w:val="000000" w:themeColor="text1"/>
          <w:sz w:val="25"/>
          <w:szCs w:val="25"/>
          <w:shd w:val="clear" w:color="auto" w:fill="FFFFFF"/>
          <w:lang w:val="cs-CZ" w:eastAsia="cs-CZ"/>
        </w:rPr>
        <w:t xml:space="preserve">Rekonstruuje </w:t>
      </w:r>
      <w:r w:rsidR="003A68F3">
        <w:rPr>
          <w:rFonts w:ascii="Helvetica Neue" w:eastAsia="Times New Roman" w:hAnsi="Helvetica Neue" w:cs="Times New Roman"/>
          <w:b/>
          <w:bCs/>
          <w:color w:val="000000" w:themeColor="text1"/>
          <w:sz w:val="25"/>
          <w:szCs w:val="25"/>
          <w:shd w:val="clear" w:color="auto" w:fill="FFFFFF"/>
          <w:lang w:val="cs-CZ" w:eastAsia="cs-CZ"/>
        </w:rPr>
        <w:t>i</w:t>
      </w:r>
      <w:r w:rsidR="003A68F3" w:rsidRPr="003A68F3">
        <w:rPr>
          <w:rFonts w:ascii="Helvetica Neue" w:eastAsia="Times New Roman" w:hAnsi="Helvetica Neue" w:cs="Times New Roman"/>
          <w:b/>
          <w:bCs/>
          <w:color w:val="000000" w:themeColor="text1"/>
          <w:sz w:val="25"/>
          <w:szCs w:val="25"/>
          <w:shd w:val="clear" w:color="auto" w:fill="FFFFFF"/>
          <w:lang w:val="cs-CZ" w:eastAsia="cs-CZ"/>
        </w:rPr>
        <w:t xml:space="preserve"> zámek z 19. století</w:t>
      </w:r>
    </w:p>
    <w:p w14:paraId="0B01E43E" w14:textId="752C0997" w:rsidR="00BB5F9D" w:rsidRDefault="00BB5F9D" w:rsidP="008A2CB6">
      <w:pPr>
        <w:jc w:val="center"/>
        <w:rPr>
          <w:rFonts w:cstheme="minorHAnsi"/>
          <w:b/>
          <w:bCs/>
          <w:iCs/>
          <w:sz w:val="30"/>
          <w:szCs w:val="30"/>
          <w:lang w:val="cs-CZ"/>
        </w:rPr>
      </w:pPr>
    </w:p>
    <w:p w14:paraId="3C4E4FFD" w14:textId="4BD84A20" w:rsidR="00BB5F9D" w:rsidRPr="00E10307" w:rsidRDefault="00BB5F9D" w:rsidP="008A2CB6">
      <w:pPr>
        <w:jc w:val="center"/>
        <w:rPr>
          <w:rFonts w:cstheme="minorHAnsi"/>
          <w:b/>
          <w:bCs/>
          <w:iCs/>
          <w:sz w:val="30"/>
          <w:szCs w:val="30"/>
          <w:lang w:val="cs-CZ"/>
        </w:rPr>
      </w:pPr>
    </w:p>
    <w:p w14:paraId="644D86AD" w14:textId="776B913B" w:rsidR="00C21CBF" w:rsidRPr="00E10307" w:rsidRDefault="00C21CBF">
      <w:pPr>
        <w:jc w:val="both"/>
        <w:rPr>
          <w:rFonts w:cstheme="minorHAnsi"/>
          <w:b/>
          <w:lang w:val="cs-CZ"/>
        </w:rPr>
      </w:pPr>
    </w:p>
    <w:p w14:paraId="319B2808" w14:textId="77777777" w:rsidR="00C21CBF" w:rsidRPr="00E10307" w:rsidRDefault="00C21CBF">
      <w:pPr>
        <w:jc w:val="both"/>
        <w:rPr>
          <w:rFonts w:cstheme="minorHAnsi"/>
          <w:b/>
          <w:lang w:val="cs-CZ"/>
        </w:rPr>
      </w:pPr>
    </w:p>
    <w:p w14:paraId="3A57F0B9" w14:textId="3A11E72B" w:rsidR="00C21CBF" w:rsidRPr="00B07319" w:rsidRDefault="00BB5F9D">
      <w:pPr>
        <w:jc w:val="both"/>
        <w:rPr>
          <w:rFonts w:cstheme="minorHAnsi"/>
          <w:lang w:val="cs-CZ"/>
        </w:rPr>
      </w:pPr>
      <w:r w:rsidRPr="00E5610D">
        <w:rPr>
          <w:rFonts w:cstheme="minorHAnsi"/>
          <w:b/>
          <w:bCs/>
          <w:color w:val="000000"/>
          <w:lang w:val="cs-CZ"/>
        </w:rPr>
        <w:t xml:space="preserve">Praha, </w:t>
      </w:r>
      <w:r w:rsidR="000005D4">
        <w:rPr>
          <w:rFonts w:cstheme="minorHAnsi"/>
          <w:b/>
          <w:bCs/>
          <w:color w:val="000000"/>
          <w:lang w:val="cs-CZ"/>
        </w:rPr>
        <w:t>19</w:t>
      </w:r>
      <w:r w:rsidRPr="00E5610D">
        <w:rPr>
          <w:rFonts w:cstheme="minorHAnsi"/>
          <w:b/>
          <w:bCs/>
          <w:color w:val="000000"/>
          <w:lang w:val="cs-CZ"/>
        </w:rPr>
        <w:t>. listopadu 2021</w:t>
      </w:r>
      <w:r>
        <w:rPr>
          <w:rFonts w:cstheme="minorHAnsi"/>
          <w:color w:val="000000"/>
          <w:lang w:val="cs-CZ"/>
        </w:rPr>
        <w:t xml:space="preserve"> - </w:t>
      </w:r>
      <w:r w:rsidR="00C21CBF" w:rsidRPr="00B07319">
        <w:rPr>
          <w:rFonts w:cstheme="minorHAnsi"/>
          <w:color w:val="000000"/>
          <w:lang w:val="cs-CZ"/>
        </w:rPr>
        <w:t xml:space="preserve"> </w:t>
      </w:r>
      <w:proofErr w:type="spellStart"/>
      <w:r w:rsidR="008B42AB" w:rsidRPr="00E5610D">
        <w:rPr>
          <w:rFonts w:cstheme="minorHAnsi"/>
          <w:b/>
          <w:bCs/>
          <w:lang w:val="cs-CZ"/>
        </w:rPr>
        <w:t>Oaks</w:t>
      </w:r>
      <w:proofErr w:type="spellEnd"/>
      <w:r w:rsidR="008B42AB" w:rsidRPr="00E5610D">
        <w:rPr>
          <w:rFonts w:cstheme="minorHAnsi"/>
          <w:b/>
          <w:bCs/>
          <w:lang w:val="cs-CZ"/>
        </w:rPr>
        <w:t xml:space="preserve"> Prague</w:t>
      </w:r>
      <w:r w:rsidRPr="00E5610D">
        <w:rPr>
          <w:rFonts w:cstheme="minorHAnsi"/>
          <w:b/>
          <w:bCs/>
          <w:lang w:val="cs-CZ"/>
        </w:rPr>
        <w:t xml:space="preserve"> není jenom </w:t>
      </w:r>
      <w:r w:rsidR="00C21CBF" w:rsidRPr="00E5610D">
        <w:rPr>
          <w:rFonts w:cstheme="minorHAnsi"/>
          <w:b/>
          <w:bCs/>
          <w:lang w:val="cs-CZ"/>
        </w:rPr>
        <w:t xml:space="preserve">uzavřený komplex okolo moderního golfového hřiště u </w:t>
      </w:r>
      <w:proofErr w:type="spellStart"/>
      <w:r w:rsidR="00C21CBF" w:rsidRPr="00E5610D">
        <w:rPr>
          <w:rFonts w:cstheme="minorHAnsi"/>
          <w:b/>
          <w:bCs/>
          <w:lang w:val="cs-CZ"/>
        </w:rPr>
        <w:t>Nebřenic</w:t>
      </w:r>
      <w:proofErr w:type="spellEnd"/>
      <w:r w:rsidR="00C21CBF" w:rsidRPr="00E5610D">
        <w:rPr>
          <w:rFonts w:cstheme="minorHAnsi"/>
          <w:b/>
          <w:bCs/>
          <w:lang w:val="cs-CZ"/>
        </w:rPr>
        <w:t xml:space="preserve">. </w:t>
      </w:r>
      <w:r w:rsidR="00E10307" w:rsidRPr="00E5610D">
        <w:rPr>
          <w:rFonts w:cstheme="minorHAnsi"/>
          <w:b/>
          <w:bCs/>
          <w:lang w:val="cs-CZ"/>
        </w:rPr>
        <w:t xml:space="preserve">Developer projektu, společnost </w:t>
      </w:r>
      <w:proofErr w:type="spellStart"/>
      <w:r w:rsidR="00E10307" w:rsidRPr="00E5610D">
        <w:rPr>
          <w:rFonts w:cstheme="minorHAnsi"/>
          <w:b/>
          <w:bCs/>
          <w:lang w:val="cs-CZ"/>
        </w:rPr>
        <w:t>Arendon</w:t>
      </w:r>
      <w:proofErr w:type="spellEnd"/>
      <w:r w:rsidR="00E10307" w:rsidRPr="00E5610D">
        <w:rPr>
          <w:rFonts w:cstheme="minorHAnsi"/>
          <w:b/>
          <w:bCs/>
          <w:lang w:val="cs-CZ"/>
        </w:rPr>
        <w:t xml:space="preserve">, si dal za cíl tuto lokalitu nejen zmodernizovat, ale také přispět k záchraně kulturních památek, kultivaci přírodních zdrojů a zpříjemnění okolí pro návštěvníky a obyvatele </w:t>
      </w:r>
      <w:proofErr w:type="spellStart"/>
      <w:r w:rsidR="00E10307" w:rsidRPr="00E5610D">
        <w:rPr>
          <w:rFonts w:cstheme="minorHAnsi"/>
          <w:b/>
          <w:bCs/>
          <w:lang w:val="cs-CZ"/>
        </w:rPr>
        <w:t>Oaks</w:t>
      </w:r>
      <w:proofErr w:type="spellEnd"/>
      <w:r w:rsidR="00E10307" w:rsidRPr="00E5610D">
        <w:rPr>
          <w:rFonts w:cstheme="minorHAnsi"/>
          <w:b/>
          <w:bCs/>
          <w:lang w:val="cs-CZ"/>
        </w:rPr>
        <w:t xml:space="preserve"> Prague</w:t>
      </w:r>
      <w:r w:rsidR="00FC04F3" w:rsidRPr="00E5610D">
        <w:rPr>
          <w:rFonts w:cstheme="minorHAnsi"/>
          <w:b/>
          <w:bCs/>
          <w:lang w:val="cs-CZ"/>
        </w:rPr>
        <w:t xml:space="preserve"> i</w:t>
      </w:r>
      <w:r w:rsidR="00E10307" w:rsidRPr="00E5610D">
        <w:rPr>
          <w:rFonts w:cstheme="minorHAnsi"/>
          <w:b/>
          <w:bCs/>
          <w:lang w:val="cs-CZ"/>
        </w:rPr>
        <w:t xml:space="preserve"> pro všechny sousedy z okolních měst a obcí, kteří zde budou chtít trávit volný čas. Samozřejmostí je také udržitelnost </w:t>
      </w:r>
      <w:proofErr w:type="gramStart"/>
      <w:r w:rsidR="00E10307" w:rsidRPr="00E5610D">
        <w:rPr>
          <w:rFonts w:cstheme="minorHAnsi"/>
          <w:b/>
          <w:bCs/>
          <w:lang w:val="cs-CZ"/>
        </w:rPr>
        <w:t xml:space="preserve">a </w:t>
      </w:r>
      <w:r w:rsidR="00691857">
        <w:rPr>
          <w:rFonts w:cstheme="minorHAnsi"/>
          <w:b/>
          <w:bCs/>
          <w:lang w:val="cs-CZ"/>
        </w:rPr>
        <w:t> </w:t>
      </w:r>
      <w:proofErr w:type="spellStart"/>
      <w:r w:rsidR="00691857">
        <w:rPr>
          <w:rFonts w:cstheme="minorHAnsi"/>
          <w:b/>
          <w:bCs/>
          <w:lang w:val="cs-CZ"/>
        </w:rPr>
        <w:t>espekt</w:t>
      </w:r>
      <w:proofErr w:type="spellEnd"/>
      <w:proofErr w:type="gramEnd"/>
      <w:r w:rsidR="00691857">
        <w:rPr>
          <w:rFonts w:cstheme="minorHAnsi"/>
          <w:b/>
          <w:bCs/>
          <w:lang w:val="cs-CZ"/>
        </w:rPr>
        <w:t xml:space="preserve"> k přírodě</w:t>
      </w:r>
      <w:r w:rsidR="00E10307" w:rsidRPr="00E5610D">
        <w:rPr>
          <w:rFonts w:cstheme="minorHAnsi"/>
          <w:b/>
          <w:bCs/>
          <w:lang w:val="cs-CZ"/>
        </w:rPr>
        <w:t>, kter</w:t>
      </w:r>
      <w:r w:rsidR="00D67A3B" w:rsidRPr="00E5610D">
        <w:rPr>
          <w:rFonts w:cstheme="minorHAnsi"/>
          <w:b/>
          <w:bCs/>
          <w:lang w:val="cs-CZ"/>
        </w:rPr>
        <w:t>é</w:t>
      </w:r>
      <w:r w:rsidR="00E10307" w:rsidRPr="00E5610D">
        <w:rPr>
          <w:rFonts w:cstheme="minorHAnsi"/>
          <w:b/>
          <w:bCs/>
          <w:lang w:val="cs-CZ"/>
        </w:rPr>
        <w:t xml:space="preserve"> jsou hlavní</w:t>
      </w:r>
      <w:r w:rsidR="00D67A3B" w:rsidRPr="00E5610D">
        <w:rPr>
          <w:rFonts w:cstheme="minorHAnsi"/>
          <w:b/>
          <w:bCs/>
          <w:lang w:val="cs-CZ"/>
        </w:rPr>
        <w:t>mi</w:t>
      </w:r>
      <w:r w:rsidR="00E10307" w:rsidRPr="00E5610D">
        <w:rPr>
          <w:rFonts w:cstheme="minorHAnsi"/>
          <w:b/>
          <w:bCs/>
          <w:lang w:val="cs-CZ"/>
        </w:rPr>
        <w:t xml:space="preserve"> pilíř</w:t>
      </w:r>
      <w:r w:rsidR="00D67A3B" w:rsidRPr="00E5610D">
        <w:rPr>
          <w:rFonts w:cstheme="minorHAnsi"/>
          <w:b/>
          <w:bCs/>
          <w:lang w:val="cs-CZ"/>
        </w:rPr>
        <w:t>i</w:t>
      </w:r>
      <w:r w:rsidR="00E10307" w:rsidRPr="00E5610D">
        <w:rPr>
          <w:rFonts w:cstheme="minorHAnsi"/>
          <w:b/>
          <w:bCs/>
          <w:lang w:val="cs-CZ"/>
        </w:rPr>
        <w:t xml:space="preserve"> společnosti.</w:t>
      </w:r>
    </w:p>
    <w:p w14:paraId="0666C268" w14:textId="2F3CB2C6" w:rsidR="00E10307" w:rsidRPr="00E10307" w:rsidRDefault="00E10307">
      <w:pPr>
        <w:jc w:val="both"/>
        <w:rPr>
          <w:rFonts w:cstheme="minorHAnsi"/>
          <w:sz w:val="21"/>
          <w:szCs w:val="21"/>
          <w:lang w:val="cs-CZ"/>
        </w:rPr>
      </w:pPr>
    </w:p>
    <w:p w14:paraId="6CB9AF47" w14:textId="7E9F3448" w:rsidR="00E10307" w:rsidRPr="00E10307" w:rsidRDefault="00E10307">
      <w:pPr>
        <w:jc w:val="both"/>
        <w:rPr>
          <w:rFonts w:cstheme="minorHAnsi"/>
          <w:sz w:val="21"/>
          <w:szCs w:val="21"/>
          <w:lang w:val="cs-CZ"/>
        </w:rPr>
      </w:pPr>
    </w:p>
    <w:p w14:paraId="40345410" w14:textId="77777777" w:rsidR="00E10307" w:rsidRPr="00B523D1" w:rsidRDefault="00E10307" w:rsidP="00E10307">
      <w:pPr>
        <w:rPr>
          <w:rFonts w:cstheme="minorHAnsi"/>
          <w:b/>
          <w:bCs/>
          <w:lang w:val="cs-CZ"/>
        </w:rPr>
      </w:pPr>
      <w:r w:rsidRPr="00B523D1">
        <w:rPr>
          <w:rFonts w:cstheme="minorHAnsi"/>
          <w:b/>
          <w:bCs/>
          <w:lang w:val="cs-CZ"/>
        </w:rPr>
        <w:t xml:space="preserve">Přírodní stezky v okolí </w:t>
      </w:r>
      <w:proofErr w:type="spellStart"/>
      <w:r w:rsidRPr="00B523D1">
        <w:rPr>
          <w:rFonts w:cstheme="minorHAnsi"/>
          <w:b/>
          <w:bCs/>
          <w:lang w:val="cs-CZ"/>
        </w:rPr>
        <w:t>Nebřenic</w:t>
      </w:r>
      <w:proofErr w:type="spellEnd"/>
    </w:p>
    <w:p w14:paraId="3289B9B0" w14:textId="4ED5CF13" w:rsidR="00E10307" w:rsidRPr="00E10307" w:rsidRDefault="00E10307" w:rsidP="00E10307">
      <w:pPr>
        <w:rPr>
          <w:rFonts w:cstheme="minorHAnsi"/>
          <w:b/>
          <w:bCs/>
        </w:rPr>
      </w:pPr>
      <w:r w:rsidRPr="00E10307">
        <w:rPr>
          <w:rFonts w:cstheme="minorHAnsi"/>
          <w:b/>
          <w:bCs/>
        </w:rPr>
        <w:t> </w:t>
      </w:r>
    </w:p>
    <w:p w14:paraId="5239FF03" w14:textId="105E3C29" w:rsidR="00E10307" w:rsidRPr="00B523D1" w:rsidRDefault="00E10307" w:rsidP="00B07319">
      <w:pPr>
        <w:rPr>
          <w:rFonts w:cstheme="minorHAnsi"/>
          <w:lang w:val="cs-CZ"/>
        </w:rPr>
      </w:pPr>
      <w:r w:rsidRPr="00B523D1">
        <w:rPr>
          <w:rFonts w:cstheme="minorHAnsi"/>
          <w:lang w:val="cs-CZ"/>
        </w:rPr>
        <w:t xml:space="preserve">V okolí </w:t>
      </w:r>
      <w:proofErr w:type="spellStart"/>
      <w:r w:rsidRPr="00B523D1">
        <w:rPr>
          <w:rFonts w:cstheme="minorHAnsi"/>
          <w:lang w:val="cs-CZ"/>
        </w:rPr>
        <w:t>Oaks</w:t>
      </w:r>
      <w:proofErr w:type="spellEnd"/>
      <w:r w:rsidRPr="00B523D1">
        <w:rPr>
          <w:rFonts w:cstheme="minorHAnsi"/>
          <w:lang w:val="cs-CZ"/>
        </w:rPr>
        <w:t xml:space="preserve"> Prague najdete </w:t>
      </w:r>
      <w:r w:rsidR="001431D0">
        <w:rPr>
          <w:rFonts w:cstheme="minorHAnsi"/>
          <w:lang w:val="cs-CZ"/>
        </w:rPr>
        <w:t>kilometry</w:t>
      </w:r>
      <w:r w:rsidRPr="00B523D1">
        <w:rPr>
          <w:rFonts w:cstheme="minorHAnsi"/>
          <w:lang w:val="cs-CZ"/>
        </w:rPr>
        <w:t xml:space="preserve"> stezek</w:t>
      </w:r>
      <w:r w:rsidR="001431D0">
        <w:rPr>
          <w:rFonts w:cstheme="minorHAnsi"/>
          <w:lang w:val="cs-CZ"/>
        </w:rPr>
        <w:t>,</w:t>
      </w:r>
      <w:r w:rsidR="00B07319" w:rsidRPr="00B523D1">
        <w:rPr>
          <w:rFonts w:cstheme="minorHAnsi"/>
          <w:lang w:val="cs-CZ"/>
        </w:rPr>
        <w:t xml:space="preserve"> které lze využít pro vycházky, běhání či</w:t>
      </w:r>
      <w:r w:rsidRPr="00B523D1">
        <w:rPr>
          <w:rFonts w:cstheme="minorHAnsi"/>
          <w:lang w:val="cs-CZ"/>
        </w:rPr>
        <w:t xml:space="preserve"> pro jízdu na kole </w:t>
      </w:r>
      <w:r w:rsidR="00B07319" w:rsidRPr="00B523D1">
        <w:rPr>
          <w:rFonts w:cstheme="minorHAnsi"/>
          <w:lang w:val="cs-CZ"/>
        </w:rPr>
        <w:t xml:space="preserve">nebo </w:t>
      </w:r>
      <w:r w:rsidRPr="00B523D1">
        <w:rPr>
          <w:rFonts w:cstheme="minorHAnsi"/>
          <w:lang w:val="cs-CZ"/>
        </w:rPr>
        <w:t>na koni</w:t>
      </w:r>
      <w:r w:rsidR="00B07319" w:rsidRPr="00B523D1">
        <w:rPr>
          <w:rFonts w:cstheme="minorHAnsi"/>
          <w:lang w:val="cs-CZ"/>
        </w:rPr>
        <w:t xml:space="preserve">. </w:t>
      </w:r>
      <w:r w:rsidRPr="00B523D1">
        <w:rPr>
          <w:rFonts w:cstheme="minorHAnsi"/>
          <w:lang w:val="cs-CZ"/>
        </w:rPr>
        <w:t>Širší síť pěšin a cest nabízí pestrou paletu krátkých i delších tras, po nichž se může</w:t>
      </w:r>
      <w:r w:rsidR="00B07319" w:rsidRPr="00B523D1">
        <w:rPr>
          <w:rFonts w:cstheme="minorHAnsi"/>
          <w:lang w:val="cs-CZ"/>
        </w:rPr>
        <w:t xml:space="preserve"> kdokoliv ze široké veřejnosti </w:t>
      </w:r>
      <w:r w:rsidRPr="00B523D1">
        <w:rPr>
          <w:rFonts w:cstheme="minorHAnsi"/>
          <w:lang w:val="cs-CZ"/>
        </w:rPr>
        <w:t>vydat, aniž by musel překročit hlavní silnice.</w:t>
      </w:r>
      <w:r w:rsidR="00B07319" w:rsidRPr="00B523D1">
        <w:rPr>
          <w:rFonts w:cstheme="minorHAnsi"/>
          <w:lang w:val="cs-CZ"/>
        </w:rPr>
        <w:t xml:space="preserve"> Developer</w:t>
      </w:r>
      <w:r w:rsidRPr="00B523D1">
        <w:rPr>
          <w:rFonts w:cstheme="minorHAnsi"/>
          <w:lang w:val="cs-CZ"/>
        </w:rPr>
        <w:t xml:space="preserve"> </w:t>
      </w:r>
      <w:r w:rsidR="00B07319" w:rsidRPr="00B523D1">
        <w:rPr>
          <w:rFonts w:cstheme="minorHAnsi"/>
          <w:lang w:val="cs-CZ"/>
        </w:rPr>
        <w:t>systematicky</w:t>
      </w:r>
      <w:r w:rsidRPr="00B523D1">
        <w:rPr>
          <w:rFonts w:cstheme="minorHAnsi"/>
          <w:lang w:val="cs-CZ"/>
        </w:rPr>
        <w:t xml:space="preserve"> pracuje na zprůchodnění a zprůjezdnění </w:t>
      </w:r>
      <w:r w:rsidR="00B07319" w:rsidRPr="00B523D1">
        <w:rPr>
          <w:rFonts w:cstheme="minorHAnsi"/>
          <w:lang w:val="cs-CZ"/>
        </w:rPr>
        <w:t xml:space="preserve">těchto </w:t>
      </w:r>
      <w:r w:rsidRPr="00B523D1">
        <w:rPr>
          <w:rFonts w:cstheme="minorHAnsi"/>
          <w:lang w:val="cs-CZ"/>
        </w:rPr>
        <w:t xml:space="preserve">lesních a polních cest v okolí </w:t>
      </w:r>
      <w:proofErr w:type="spellStart"/>
      <w:r w:rsidRPr="00B523D1">
        <w:rPr>
          <w:rFonts w:cstheme="minorHAnsi"/>
          <w:lang w:val="cs-CZ"/>
        </w:rPr>
        <w:t>Nebřenic</w:t>
      </w:r>
      <w:proofErr w:type="spellEnd"/>
      <w:r w:rsidRPr="00B523D1">
        <w:rPr>
          <w:rFonts w:cstheme="minorHAnsi"/>
          <w:lang w:val="cs-CZ"/>
        </w:rPr>
        <w:t xml:space="preserve">. </w:t>
      </w:r>
      <w:r w:rsidR="00B07319" w:rsidRPr="00B523D1">
        <w:rPr>
          <w:rFonts w:cstheme="minorHAnsi"/>
          <w:lang w:val="cs-CZ"/>
        </w:rPr>
        <w:t xml:space="preserve">Například letos se povedlo </w:t>
      </w:r>
      <w:r w:rsidRPr="00B523D1">
        <w:rPr>
          <w:rFonts w:cstheme="minorHAnsi"/>
          <w:lang w:val="cs-CZ"/>
        </w:rPr>
        <w:t xml:space="preserve">vysekat </w:t>
      </w:r>
      <w:r w:rsidR="001431D0">
        <w:rPr>
          <w:rFonts w:cstheme="minorHAnsi"/>
          <w:lang w:val="cs-CZ"/>
        </w:rPr>
        <w:t xml:space="preserve">a </w:t>
      </w:r>
      <w:r w:rsidR="001431D0" w:rsidRPr="00B523D1">
        <w:rPr>
          <w:rFonts w:cstheme="minorHAnsi"/>
          <w:lang w:val="cs-CZ"/>
        </w:rPr>
        <w:t xml:space="preserve">pročistit </w:t>
      </w:r>
      <w:r w:rsidRPr="00B523D1">
        <w:rPr>
          <w:rFonts w:cstheme="minorHAnsi"/>
          <w:lang w:val="cs-CZ"/>
        </w:rPr>
        <w:t>průchod po žluté turistické značce</w:t>
      </w:r>
      <w:r w:rsidR="00D93D00">
        <w:rPr>
          <w:rFonts w:cstheme="minorHAnsi"/>
          <w:lang w:val="cs-CZ"/>
        </w:rPr>
        <w:t xml:space="preserve"> v bezprostřední blízkosti pramene Botiče</w:t>
      </w:r>
      <w:r w:rsidRPr="00B523D1">
        <w:rPr>
          <w:rFonts w:cstheme="minorHAnsi"/>
          <w:lang w:val="cs-CZ"/>
        </w:rPr>
        <w:t>, která byla velmi zanedbaná</w:t>
      </w:r>
      <w:r w:rsidR="00053C06">
        <w:rPr>
          <w:rFonts w:cstheme="minorHAnsi"/>
          <w:lang w:val="cs-CZ"/>
        </w:rPr>
        <w:t>,</w:t>
      </w:r>
      <w:r w:rsidR="00B07319" w:rsidRPr="00B523D1">
        <w:rPr>
          <w:rFonts w:cstheme="minorHAnsi"/>
          <w:lang w:val="cs-CZ"/>
        </w:rPr>
        <w:t xml:space="preserve"> nebo</w:t>
      </w:r>
      <w:r w:rsidRPr="00B523D1">
        <w:rPr>
          <w:rFonts w:cstheme="minorHAnsi"/>
          <w:lang w:val="cs-CZ"/>
        </w:rPr>
        <w:t xml:space="preserve"> </w:t>
      </w:r>
      <w:r w:rsidR="00B07319" w:rsidRPr="00B523D1">
        <w:rPr>
          <w:rFonts w:cstheme="minorHAnsi"/>
          <w:lang w:val="cs-CZ"/>
        </w:rPr>
        <w:t>provést</w:t>
      </w:r>
      <w:r w:rsidRPr="00B523D1">
        <w:rPr>
          <w:rFonts w:cstheme="minorHAnsi"/>
          <w:lang w:val="cs-CZ"/>
        </w:rPr>
        <w:t xml:space="preserve"> propojení mezi cestou spojující </w:t>
      </w:r>
      <w:proofErr w:type="spellStart"/>
      <w:r w:rsidRPr="00B523D1">
        <w:rPr>
          <w:rFonts w:cstheme="minorHAnsi"/>
          <w:lang w:val="cs-CZ"/>
        </w:rPr>
        <w:t>Chomutovice</w:t>
      </w:r>
      <w:proofErr w:type="spellEnd"/>
      <w:r w:rsidRPr="00B523D1">
        <w:rPr>
          <w:rFonts w:cstheme="minorHAnsi"/>
          <w:lang w:val="cs-CZ"/>
        </w:rPr>
        <w:t xml:space="preserve"> a Křížkový Újezdec, kde</w:t>
      </w:r>
      <w:r w:rsidR="00B07319" w:rsidRPr="00B523D1">
        <w:rPr>
          <w:rFonts w:cstheme="minorHAnsi"/>
          <w:lang w:val="cs-CZ"/>
        </w:rPr>
        <w:t xml:space="preserve"> byla</w:t>
      </w:r>
      <w:r w:rsidRPr="00B523D1">
        <w:rPr>
          <w:rFonts w:cstheme="minorHAnsi"/>
          <w:lang w:val="cs-CZ"/>
        </w:rPr>
        <w:t xml:space="preserve"> vytvoř</w:t>
      </w:r>
      <w:r w:rsidR="00B07319" w:rsidRPr="00B523D1">
        <w:rPr>
          <w:rFonts w:cstheme="minorHAnsi"/>
          <w:lang w:val="cs-CZ"/>
        </w:rPr>
        <w:t>ena</w:t>
      </w:r>
      <w:r w:rsidRPr="00B523D1">
        <w:rPr>
          <w:rFonts w:cstheme="minorHAnsi"/>
          <w:lang w:val="cs-CZ"/>
        </w:rPr>
        <w:t xml:space="preserve"> nov</w:t>
      </w:r>
      <w:r w:rsidR="00B07319" w:rsidRPr="00B523D1">
        <w:rPr>
          <w:rFonts w:cstheme="minorHAnsi"/>
          <w:lang w:val="cs-CZ"/>
        </w:rPr>
        <w:t>á</w:t>
      </w:r>
      <w:r w:rsidRPr="00B523D1">
        <w:rPr>
          <w:rFonts w:cstheme="minorHAnsi"/>
          <w:lang w:val="cs-CZ"/>
        </w:rPr>
        <w:t xml:space="preserve"> stezk</w:t>
      </w:r>
      <w:r w:rsidR="00B07319" w:rsidRPr="00B523D1">
        <w:rPr>
          <w:rFonts w:cstheme="minorHAnsi"/>
          <w:lang w:val="cs-CZ"/>
        </w:rPr>
        <w:t xml:space="preserve">a </w:t>
      </w:r>
      <w:r w:rsidRPr="00B523D1">
        <w:rPr>
          <w:rFonts w:cstheme="minorHAnsi"/>
          <w:lang w:val="cs-CZ"/>
        </w:rPr>
        <w:t>skrz nově vysázený porost.</w:t>
      </w:r>
      <w:r w:rsidR="00B07319" w:rsidRPr="00B523D1">
        <w:rPr>
          <w:rFonts w:cstheme="minorHAnsi"/>
          <w:lang w:val="cs-CZ"/>
        </w:rPr>
        <w:t xml:space="preserve"> </w:t>
      </w:r>
      <w:r w:rsidRPr="00B523D1">
        <w:rPr>
          <w:rFonts w:cstheme="minorHAnsi"/>
          <w:lang w:val="cs-CZ"/>
        </w:rPr>
        <w:t>Celkem j</w:t>
      </w:r>
      <w:r w:rsidR="001431D0">
        <w:rPr>
          <w:rFonts w:cstheme="minorHAnsi"/>
          <w:lang w:val="cs-CZ"/>
        </w:rPr>
        <w:t>sou</w:t>
      </w:r>
      <w:r w:rsidRPr="00B523D1">
        <w:rPr>
          <w:rFonts w:cstheme="minorHAnsi"/>
          <w:lang w:val="cs-CZ"/>
        </w:rPr>
        <w:t xml:space="preserve"> v současnosti </w:t>
      </w:r>
      <w:r w:rsidR="001431D0" w:rsidRPr="00B523D1">
        <w:rPr>
          <w:rFonts w:cstheme="minorHAnsi"/>
          <w:lang w:val="cs-CZ"/>
        </w:rPr>
        <w:t>schůdn</w:t>
      </w:r>
      <w:r w:rsidR="001431D0">
        <w:rPr>
          <w:rFonts w:cstheme="minorHAnsi"/>
          <w:lang w:val="cs-CZ"/>
        </w:rPr>
        <w:t>é</w:t>
      </w:r>
      <w:r w:rsidR="001431D0" w:rsidRPr="00B523D1">
        <w:rPr>
          <w:rFonts w:cstheme="minorHAnsi"/>
          <w:lang w:val="cs-CZ"/>
        </w:rPr>
        <w:t xml:space="preserve"> </w:t>
      </w:r>
      <w:r w:rsidR="00B07319" w:rsidRPr="00B523D1">
        <w:rPr>
          <w:rFonts w:cstheme="minorHAnsi"/>
          <w:lang w:val="cs-CZ"/>
        </w:rPr>
        <w:t>či</w:t>
      </w:r>
      <w:r w:rsidRPr="00B523D1">
        <w:rPr>
          <w:rFonts w:cstheme="minorHAnsi"/>
          <w:lang w:val="cs-CZ"/>
        </w:rPr>
        <w:t xml:space="preserve"> </w:t>
      </w:r>
      <w:r w:rsidR="001431D0" w:rsidRPr="00B523D1">
        <w:rPr>
          <w:rFonts w:cstheme="minorHAnsi"/>
          <w:lang w:val="cs-CZ"/>
        </w:rPr>
        <w:t>sjízdn</w:t>
      </w:r>
      <w:r w:rsidR="001431D0">
        <w:rPr>
          <w:rFonts w:cstheme="minorHAnsi"/>
          <w:lang w:val="cs-CZ"/>
        </w:rPr>
        <w:t>é</w:t>
      </w:r>
      <w:r w:rsidR="001431D0" w:rsidRPr="00B523D1">
        <w:rPr>
          <w:rFonts w:cstheme="minorHAnsi"/>
          <w:lang w:val="cs-CZ"/>
        </w:rPr>
        <w:t xml:space="preserve"> </w:t>
      </w:r>
      <w:r w:rsidR="00B07319" w:rsidRPr="00B523D1">
        <w:rPr>
          <w:rFonts w:cstheme="minorHAnsi"/>
          <w:lang w:val="cs-CZ"/>
        </w:rPr>
        <w:t xml:space="preserve">přibližně </w:t>
      </w:r>
      <w:r w:rsidRPr="00B523D1">
        <w:rPr>
          <w:rFonts w:cstheme="minorHAnsi"/>
          <w:lang w:val="cs-CZ"/>
        </w:rPr>
        <w:t>4 km stezek, v příštím roce chce</w:t>
      </w:r>
      <w:r w:rsidR="00B07319" w:rsidRPr="00B523D1">
        <w:rPr>
          <w:rFonts w:cstheme="minorHAnsi"/>
          <w:lang w:val="cs-CZ"/>
        </w:rPr>
        <w:t xml:space="preserve"> </w:t>
      </w:r>
      <w:proofErr w:type="spellStart"/>
      <w:r w:rsidR="00B07319" w:rsidRPr="00B523D1">
        <w:rPr>
          <w:rFonts w:cstheme="minorHAnsi"/>
          <w:lang w:val="cs-CZ"/>
        </w:rPr>
        <w:t>Arendon</w:t>
      </w:r>
      <w:proofErr w:type="spellEnd"/>
      <w:r w:rsidR="00B07319" w:rsidRPr="00B523D1">
        <w:rPr>
          <w:rFonts w:cstheme="minorHAnsi"/>
          <w:lang w:val="cs-CZ"/>
        </w:rPr>
        <w:t xml:space="preserve"> </w:t>
      </w:r>
      <w:r w:rsidRPr="00B523D1">
        <w:rPr>
          <w:rFonts w:cstheme="minorHAnsi"/>
          <w:lang w:val="cs-CZ"/>
        </w:rPr>
        <w:t xml:space="preserve">upravit a zprůchodnit dalších </w:t>
      </w:r>
      <w:r w:rsidR="00D85A38" w:rsidRPr="00B523D1">
        <w:rPr>
          <w:rFonts w:cstheme="minorHAnsi"/>
          <w:lang w:val="cs-CZ"/>
        </w:rPr>
        <w:t>5–7</w:t>
      </w:r>
      <w:r w:rsidR="00B07319" w:rsidRPr="00B523D1">
        <w:rPr>
          <w:rFonts w:cstheme="minorHAnsi"/>
          <w:lang w:val="cs-CZ"/>
        </w:rPr>
        <w:t xml:space="preserve"> </w:t>
      </w:r>
      <w:r w:rsidRPr="00B523D1">
        <w:rPr>
          <w:rFonts w:cstheme="minorHAnsi"/>
          <w:lang w:val="cs-CZ"/>
        </w:rPr>
        <w:t>km</w:t>
      </w:r>
      <w:r w:rsidR="00B07319" w:rsidRPr="00B523D1">
        <w:rPr>
          <w:rFonts w:cstheme="minorHAnsi"/>
          <w:lang w:val="cs-CZ"/>
        </w:rPr>
        <w:t>. A</w:t>
      </w:r>
      <w:r w:rsidRPr="00B523D1">
        <w:rPr>
          <w:rFonts w:cstheme="minorHAnsi"/>
          <w:lang w:val="cs-CZ"/>
        </w:rPr>
        <w:t xml:space="preserve"> v následujících letech vybudovat</w:t>
      </w:r>
      <w:r w:rsidR="00B07319" w:rsidRPr="00B523D1">
        <w:rPr>
          <w:rFonts w:cstheme="minorHAnsi"/>
          <w:lang w:val="cs-CZ"/>
        </w:rPr>
        <w:t xml:space="preserve"> zbrusu</w:t>
      </w:r>
      <w:r w:rsidRPr="00B523D1">
        <w:rPr>
          <w:rFonts w:cstheme="minorHAnsi"/>
          <w:lang w:val="cs-CZ"/>
        </w:rPr>
        <w:t xml:space="preserve"> nové cyklostezky.</w:t>
      </w:r>
    </w:p>
    <w:p w14:paraId="15F8EC56" w14:textId="77777777" w:rsidR="00E10307" w:rsidRPr="00B523D1" w:rsidRDefault="00E10307" w:rsidP="00E10307">
      <w:pPr>
        <w:rPr>
          <w:rFonts w:cstheme="minorHAnsi"/>
          <w:lang w:val="cs-CZ"/>
        </w:rPr>
      </w:pPr>
      <w:r w:rsidRPr="00B523D1">
        <w:rPr>
          <w:rFonts w:cstheme="minorHAnsi"/>
          <w:lang w:val="cs-CZ"/>
        </w:rPr>
        <w:t> </w:t>
      </w:r>
    </w:p>
    <w:p w14:paraId="098F5558" w14:textId="07C8A55C" w:rsidR="00E10307" w:rsidRPr="00257306" w:rsidRDefault="00FC04F3" w:rsidP="00E10307">
      <w:pPr>
        <w:rPr>
          <w:rFonts w:cstheme="minorHAnsi"/>
          <w:lang w:val="cs-CZ"/>
        </w:rPr>
      </w:pPr>
      <w:r w:rsidRPr="00257306">
        <w:rPr>
          <w:rFonts w:cstheme="minorHAnsi"/>
          <w:lang w:val="cs-CZ"/>
        </w:rPr>
        <w:t>„</w:t>
      </w:r>
      <w:r w:rsidR="00E10307" w:rsidRPr="00257306">
        <w:rPr>
          <w:rFonts w:cstheme="minorHAnsi"/>
          <w:lang w:val="cs-CZ"/>
        </w:rPr>
        <w:t>Většina</w:t>
      </w:r>
      <w:r w:rsidR="00B07319" w:rsidRPr="00257306">
        <w:rPr>
          <w:rFonts w:cstheme="minorHAnsi"/>
          <w:lang w:val="cs-CZ"/>
        </w:rPr>
        <w:t xml:space="preserve"> těchto</w:t>
      </w:r>
      <w:r w:rsidR="00E10307" w:rsidRPr="00257306">
        <w:rPr>
          <w:rFonts w:cstheme="minorHAnsi"/>
          <w:lang w:val="cs-CZ"/>
        </w:rPr>
        <w:t xml:space="preserve"> stezek prochází po obecních cestách. Na jejich zprůchodnění intenzivně spolupracujeme s okolními obcemi. Bez jejich podpory by cel</w:t>
      </w:r>
      <w:r w:rsidR="00D85A38" w:rsidRPr="00257306">
        <w:rPr>
          <w:rFonts w:cstheme="minorHAnsi"/>
          <w:lang w:val="cs-CZ"/>
        </w:rPr>
        <w:t>á</w:t>
      </w:r>
      <w:r w:rsidR="00E10307" w:rsidRPr="00257306">
        <w:rPr>
          <w:rFonts w:cstheme="minorHAnsi"/>
          <w:lang w:val="cs-CZ"/>
        </w:rPr>
        <w:t xml:space="preserve"> </w:t>
      </w:r>
      <w:r w:rsidR="00D85A38" w:rsidRPr="00257306">
        <w:rPr>
          <w:rFonts w:cstheme="minorHAnsi"/>
          <w:lang w:val="cs-CZ"/>
        </w:rPr>
        <w:t xml:space="preserve">realizace </w:t>
      </w:r>
      <w:r w:rsidR="00E10307" w:rsidRPr="00257306">
        <w:rPr>
          <w:rFonts w:cstheme="minorHAnsi"/>
          <w:lang w:val="cs-CZ"/>
        </w:rPr>
        <w:t>nemohl</w:t>
      </w:r>
      <w:r w:rsidR="00D85A38" w:rsidRPr="00257306">
        <w:rPr>
          <w:rFonts w:cstheme="minorHAnsi"/>
          <w:lang w:val="cs-CZ"/>
        </w:rPr>
        <w:t>a</w:t>
      </w:r>
      <w:r w:rsidR="00E10307" w:rsidRPr="00257306">
        <w:rPr>
          <w:rFonts w:cstheme="minorHAnsi"/>
          <w:lang w:val="cs-CZ"/>
        </w:rPr>
        <w:t xml:space="preserve"> proběhnout</w:t>
      </w:r>
      <w:r w:rsidR="00B523D1" w:rsidRPr="00257306">
        <w:rPr>
          <w:rFonts w:cstheme="minorHAnsi"/>
          <w:lang w:val="cs-CZ"/>
        </w:rPr>
        <w:t xml:space="preserve"> a rádi bychom </w:t>
      </w:r>
      <w:r w:rsidR="00020671" w:rsidRPr="00257306">
        <w:rPr>
          <w:rFonts w:cstheme="minorHAnsi"/>
          <w:lang w:val="cs-CZ"/>
        </w:rPr>
        <w:t xml:space="preserve">jim </w:t>
      </w:r>
      <w:r w:rsidR="00B523D1" w:rsidRPr="00257306">
        <w:rPr>
          <w:rFonts w:cstheme="minorHAnsi"/>
          <w:lang w:val="cs-CZ"/>
        </w:rPr>
        <w:t>proto poděkovali za spolupráci a součinnost</w:t>
      </w:r>
      <w:r w:rsidR="00E10307" w:rsidRPr="00257306">
        <w:rPr>
          <w:rFonts w:cstheme="minorHAnsi"/>
          <w:lang w:val="cs-CZ"/>
        </w:rPr>
        <w:t xml:space="preserve">. </w:t>
      </w:r>
      <w:r w:rsidR="00D85A38" w:rsidRPr="00257306">
        <w:rPr>
          <w:rFonts w:cstheme="minorHAnsi"/>
          <w:lang w:val="cs-CZ"/>
        </w:rPr>
        <w:t xml:space="preserve">Chceme upozornit na </w:t>
      </w:r>
      <w:r w:rsidR="00E10307" w:rsidRPr="00257306">
        <w:rPr>
          <w:rFonts w:cstheme="minorHAnsi"/>
          <w:lang w:val="cs-CZ"/>
        </w:rPr>
        <w:t>jedn</w:t>
      </w:r>
      <w:r w:rsidR="00D85A38" w:rsidRPr="00257306">
        <w:rPr>
          <w:rFonts w:cstheme="minorHAnsi"/>
          <w:lang w:val="cs-CZ"/>
        </w:rPr>
        <w:t>u</w:t>
      </w:r>
      <w:r w:rsidR="00E10307" w:rsidRPr="00257306">
        <w:rPr>
          <w:rFonts w:cstheme="minorHAnsi"/>
          <w:lang w:val="cs-CZ"/>
        </w:rPr>
        <w:t xml:space="preserve"> cest</w:t>
      </w:r>
      <w:r w:rsidR="00D85A38" w:rsidRPr="00257306">
        <w:rPr>
          <w:rFonts w:cstheme="minorHAnsi"/>
          <w:lang w:val="cs-CZ"/>
        </w:rPr>
        <w:t>u, která</w:t>
      </w:r>
      <w:r w:rsidR="00E10307" w:rsidRPr="00257306">
        <w:rPr>
          <w:rFonts w:cstheme="minorHAnsi"/>
          <w:lang w:val="cs-CZ"/>
        </w:rPr>
        <w:t xml:space="preserve"> vede skrz les a protíná golfové hřiště.</w:t>
      </w:r>
      <w:r w:rsidR="00E10307" w:rsidRPr="00257306">
        <w:rPr>
          <w:rStyle w:val="apple-converted-space"/>
          <w:rFonts w:cstheme="minorHAnsi"/>
          <w:lang w:val="cs-CZ"/>
        </w:rPr>
        <w:t> </w:t>
      </w:r>
      <w:r w:rsidR="001E3DD0" w:rsidRPr="00257306">
        <w:rPr>
          <w:rFonts w:cstheme="minorHAnsi"/>
          <w:lang w:val="cs-CZ"/>
        </w:rPr>
        <w:t xml:space="preserve">V tomto místě přechodu, tedy mezi jamkou 10 a </w:t>
      </w:r>
      <w:r w:rsidR="00691857">
        <w:rPr>
          <w:rFonts w:cstheme="minorHAnsi"/>
          <w:lang w:val="cs-CZ"/>
        </w:rPr>
        <w:t>11</w:t>
      </w:r>
      <w:r w:rsidR="00257306" w:rsidRPr="00257306">
        <w:rPr>
          <w:rFonts w:cstheme="minorHAnsi"/>
          <w:lang w:val="cs-CZ"/>
        </w:rPr>
        <w:t>,</w:t>
      </w:r>
      <w:r w:rsidR="001E3DD0" w:rsidRPr="00257306">
        <w:rPr>
          <w:rFonts w:cstheme="minorHAnsi"/>
          <w:lang w:val="cs-CZ"/>
        </w:rPr>
        <w:t xml:space="preserve"> je však možné bezpečně projít golfovým hřištěm a přejít na druhou stranu cesty, která je dále napojena na systém lesních cest v okolí. </w:t>
      </w:r>
      <w:r w:rsidR="00B523D1" w:rsidRPr="00257306">
        <w:rPr>
          <w:rStyle w:val="apple-converted-space"/>
          <w:rFonts w:cstheme="minorHAnsi"/>
          <w:lang w:val="cs-CZ"/>
        </w:rPr>
        <w:t>Chtěli bychom také uvést na pravou mí</w:t>
      </w:r>
      <w:r w:rsidR="00020671" w:rsidRPr="00257306">
        <w:rPr>
          <w:rStyle w:val="apple-converted-space"/>
          <w:rFonts w:cstheme="minorHAnsi"/>
          <w:lang w:val="cs-CZ"/>
        </w:rPr>
        <w:t>r</w:t>
      </w:r>
      <w:r w:rsidR="00B523D1" w:rsidRPr="00257306">
        <w:rPr>
          <w:rStyle w:val="apple-converted-space"/>
          <w:rFonts w:cstheme="minorHAnsi"/>
          <w:lang w:val="cs-CZ"/>
        </w:rPr>
        <w:t>u</w:t>
      </w:r>
      <w:r w:rsidR="00020671" w:rsidRPr="00257306">
        <w:rPr>
          <w:rStyle w:val="apple-converted-space"/>
          <w:rFonts w:cstheme="minorHAnsi"/>
          <w:lang w:val="cs-CZ"/>
        </w:rPr>
        <w:t xml:space="preserve"> informace</w:t>
      </w:r>
      <w:r w:rsidR="00B523D1" w:rsidRPr="00257306">
        <w:rPr>
          <w:rStyle w:val="apple-converted-space"/>
          <w:rFonts w:cstheme="minorHAnsi"/>
          <w:lang w:val="cs-CZ"/>
        </w:rPr>
        <w:t xml:space="preserve">, že </w:t>
      </w:r>
      <w:r w:rsidR="00E10307" w:rsidRPr="00257306">
        <w:rPr>
          <w:rFonts w:cstheme="minorHAnsi"/>
          <w:lang w:val="cs-CZ"/>
        </w:rPr>
        <w:t xml:space="preserve">golfové hřiště je určené pouze pro hráče a volný pohyb jiných osob je </w:t>
      </w:r>
      <w:r w:rsidR="00B523D1" w:rsidRPr="00257306">
        <w:rPr>
          <w:rFonts w:cstheme="minorHAnsi"/>
          <w:lang w:val="cs-CZ"/>
        </w:rPr>
        <w:t xml:space="preserve">na něm </w:t>
      </w:r>
      <w:r w:rsidR="00E10307" w:rsidRPr="00257306">
        <w:rPr>
          <w:rFonts w:cstheme="minorHAnsi"/>
          <w:lang w:val="cs-CZ"/>
        </w:rPr>
        <w:t>zakázán</w:t>
      </w:r>
      <w:r w:rsidR="00B523D1" w:rsidRPr="00257306">
        <w:rPr>
          <w:rFonts w:cstheme="minorHAnsi"/>
          <w:lang w:val="cs-CZ"/>
        </w:rPr>
        <w:t>.</w:t>
      </w:r>
      <w:r w:rsidR="00A8615F" w:rsidRPr="00257306">
        <w:rPr>
          <w:rFonts w:cstheme="minorHAnsi"/>
          <w:lang w:val="cs-CZ"/>
        </w:rPr>
        <w:t xml:space="preserve"> </w:t>
      </w:r>
      <w:r w:rsidR="001E3DD0" w:rsidRPr="00257306">
        <w:rPr>
          <w:rFonts w:cstheme="minorHAnsi"/>
          <w:lang w:val="cs-CZ"/>
        </w:rPr>
        <w:t xml:space="preserve">Pohyb se snažíme směřovat na cesty, které jsou </w:t>
      </w:r>
      <w:r w:rsidR="00D85A38" w:rsidRPr="00257306">
        <w:rPr>
          <w:rFonts w:cstheme="minorHAnsi"/>
          <w:lang w:val="cs-CZ"/>
        </w:rPr>
        <w:t xml:space="preserve">pro pěší </w:t>
      </w:r>
      <w:r w:rsidR="001E3DD0" w:rsidRPr="00257306">
        <w:rPr>
          <w:rFonts w:cstheme="minorHAnsi"/>
          <w:lang w:val="cs-CZ"/>
        </w:rPr>
        <w:t>bezpečné</w:t>
      </w:r>
      <w:r w:rsidR="00B523D1" w:rsidRPr="00257306">
        <w:rPr>
          <w:rFonts w:cstheme="minorHAnsi"/>
          <w:lang w:val="cs-CZ"/>
        </w:rPr>
        <w:t xml:space="preserve">,” </w:t>
      </w:r>
      <w:proofErr w:type="spellStart"/>
      <w:r w:rsidR="00E9512A" w:rsidRPr="00257306">
        <w:rPr>
          <w:rFonts w:cstheme="minorHAnsi"/>
        </w:rPr>
        <w:t>popisuje</w:t>
      </w:r>
      <w:proofErr w:type="spellEnd"/>
      <w:r w:rsidR="00E9512A" w:rsidRPr="00257306">
        <w:rPr>
          <w:rFonts w:cstheme="minorHAnsi"/>
        </w:rPr>
        <w:t xml:space="preserve"> Kateřina </w:t>
      </w:r>
      <w:proofErr w:type="spellStart"/>
      <w:r w:rsidR="00E9512A" w:rsidRPr="00257306">
        <w:rPr>
          <w:rFonts w:cstheme="minorHAnsi"/>
        </w:rPr>
        <w:t>Poláková</w:t>
      </w:r>
      <w:proofErr w:type="spellEnd"/>
      <w:r w:rsidR="00E9512A" w:rsidRPr="00257306">
        <w:rPr>
          <w:rFonts w:cstheme="minorHAnsi"/>
        </w:rPr>
        <w:t xml:space="preserve">, Marketing &amp; Sales Director </w:t>
      </w:r>
      <w:proofErr w:type="spellStart"/>
      <w:r w:rsidR="00E9512A" w:rsidRPr="00257306">
        <w:rPr>
          <w:rFonts w:cstheme="minorHAnsi"/>
        </w:rPr>
        <w:t>společnosti</w:t>
      </w:r>
      <w:proofErr w:type="spellEnd"/>
      <w:r w:rsidR="00E9512A" w:rsidRPr="00257306">
        <w:rPr>
          <w:rFonts w:cstheme="minorHAnsi"/>
        </w:rPr>
        <w:t xml:space="preserve"> </w:t>
      </w:r>
      <w:proofErr w:type="spellStart"/>
      <w:r w:rsidR="00E9512A" w:rsidRPr="00257306">
        <w:rPr>
          <w:rFonts w:cstheme="minorHAnsi"/>
        </w:rPr>
        <w:t>Arendon</w:t>
      </w:r>
      <w:proofErr w:type="spellEnd"/>
      <w:r w:rsidR="00917C1D">
        <w:rPr>
          <w:rFonts w:cstheme="minorHAnsi"/>
        </w:rPr>
        <w:t>.</w:t>
      </w:r>
    </w:p>
    <w:p w14:paraId="5AC9C9FD" w14:textId="77777777" w:rsidR="00E10307" w:rsidRPr="00E10307" w:rsidRDefault="00E10307" w:rsidP="00E10307">
      <w:pPr>
        <w:rPr>
          <w:rFonts w:cstheme="minorHAnsi"/>
        </w:rPr>
      </w:pPr>
      <w:r w:rsidRPr="00E10307">
        <w:rPr>
          <w:rFonts w:cstheme="minorHAnsi"/>
        </w:rPr>
        <w:t> </w:t>
      </w:r>
    </w:p>
    <w:p w14:paraId="78FBB1C3" w14:textId="6ADF7794" w:rsidR="00E10307" w:rsidRPr="00E10307" w:rsidRDefault="00E10307">
      <w:pPr>
        <w:jc w:val="both"/>
        <w:rPr>
          <w:rFonts w:cstheme="minorHAnsi"/>
          <w:sz w:val="21"/>
          <w:szCs w:val="21"/>
          <w:lang w:val="cs-CZ"/>
        </w:rPr>
      </w:pPr>
    </w:p>
    <w:p w14:paraId="3D4A3727" w14:textId="789232B5" w:rsidR="00E10307" w:rsidRPr="00E10307" w:rsidRDefault="00E10307" w:rsidP="00E10307">
      <w:pPr>
        <w:jc w:val="both"/>
        <w:rPr>
          <w:rFonts w:cstheme="minorHAnsi"/>
          <w:b/>
          <w:bCs/>
          <w:sz w:val="21"/>
          <w:szCs w:val="21"/>
          <w:lang w:val="cs-CZ"/>
        </w:rPr>
      </w:pPr>
      <w:r w:rsidRPr="00E10307">
        <w:rPr>
          <w:rFonts w:cstheme="minorHAnsi"/>
          <w:b/>
          <w:bCs/>
          <w:sz w:val="21"/>
          <w:szCs w:val="21"/>
          <w:lang w:val="cs-CZ"/>
        </w:rPr>
        <w:t>Rekonstrukce zámečku</w:t>
      </w:r>
      <w:r w:rsidR="00257306">
        <w:rPr>
          <w:rFonts w:cstheme="minorHAnsi"/>
          <w:b/>
          <w:bCs/>
          <w:sz w:val="21"/>
          <w:szCs w:val="21"/>
          <w:lang w:val="cs-CZ"/>
        </w:rPr>
        <w:t>, infrastruktury</w:t>
      </w:r>
      <w:r w:rsidR="00B523D1">
        <w:rPr>
          <w:rFonts w:cstheme="minorHAnsi"/>
          <w:b/>
          <w:bCs/>
          <w:sz w:val="21"/>
          <w:szCs w:val="21"/>
          <w:lang w:val="cs-CZ"/>
        </w:rPr>
        <w:t xml:space="preserve"> a nová školka</w:t>
      </w:r>
    </w:p>
    <w:p w14:paraId="6332AD4E" w14:textId="77777777" w:rsidR="00E10307" w:rsidRPr="00E10307" w:rsidRDefault="00E10307" w:rsidP="00E10307">
      <w:pPr>
        <w:jc w:val="both"/>
        <w:rPr>
          <w:rFonts w:cstheme="minorHAnsi"/>
          <w:sz w:val="21"/>
          <w:szCs w:val="21"/>
          <w:lang w:val="cs-CZ"/>
        </w:rPr>
      </w:pPr>
      <w:r w:rsidRPr="00E10307">
        <w:rPr>
          <w:rFonts w:cstheme="minorHAnsi"/>
          <w:sz w:val="21"/>
          <w:szCs w:val="21"/>
          <w:lang w:val="cs-CZ"/>
        </w:rPr>
        <w:t xml:space="preserve"> </w:t>
      </w:r>
    </w:p>
    <w:p w14:paraId="58B41355" w14:textId="1124FABB" w:rsidR="00E10307" w:rsidRPr="00E10307" w:rsidRDefault="00E10307" w:rsidP="00E10307">
      <w:pPr>
        <w:jc w:val="both"/>
        <w:rPr>
          <w:rFonts w:cstheme="minorHAnsi"/>
          <w:sz w:val="21"/>
          <w:szCs w:val="21"/>
          <w:lang w:val="cs-CZ"/>
        </w:rPr>
      </w:pPr>
      <w:r w:rsidRPr="00E10307">
        <w:rPr>
          <w:rFonts w:cstheme="minorHAnsi"/>
          <w:sz w:val="21"/>
          <w:szCs w:val="21"/>
          <w:lang w:val="cs-CZ"/>
        </w:rPr>
        <w:t xml:space="preserve">Zámek v </w:t>
      </w:r>
      <w:proofErr w:type="spellStart"/>
      <w:r w:rsidRPr="00E10307">
        <w:rPr>
          <w:rFonts w:cstheme="minorHAnsi"/>
          <w:sz w:val="21"/>
          <w:szCs w:val="21"/>
          <w:lang w:val="cs-CZ"/>
        </w:rPr>
        <w:t>Nebřenicích</w:t>
      </w:r>
      <w:proofErr w:type="spellEnd"/>
      <w:r w:rsidRPr="00E10307">
        <w:rPr>
          <w:rFonts w:cstheme="minorHAnsi"/>
          <w:sz w:val="21"/>
          <w:szCs w:val="21"/>
          <w:lang w:val="cs-CZ"/>
        </w:rPr>
        <w:t xml:space="preserve"> byl postaven začátkem 19. století jako lovecký zámeček pro rodinu von </w:t>
      </w:r>
      <w:proofErr w:type="spellStart"/>
      <w:r w:rsidRPr="00E10307">
        <w:rPr>
          <w:rFonts w:cstheme="minorHAnsi"/>
          <w:sz w:val="21"/>
          <w:szCs w:val="21"/>
          <w:lang w:val="cs-CZ"/>
        </w:rPr>
        <w:t>Schüttelsberg</w:t>
      </w:r>
      <w:proofErr w:type="spellEnd"/>
      <w:r w:rsidRPr="00E10307">
        <w:rPr>
          <w:rFonts w:cstheme="minorHAnsi"/>
          <w:sz w:val="21"/>
          <w:szCs w:val="21"/>
          <w:lang w:val="cs-CZ"/>
        </w:rPr>
        <w:t xml:space="preserve">. Desítky let tato památka chátrala a hrozila </w:t>
      </w:r>
      <w:r w:rsidR="00E8089E">
        <w:rPr>
          <w:rFonts w:cstheme="minorHAnsi"/>
          <w:sz w:val="21"/>
          <w:szCs w:val="21"/>
          <w:lang w:val="cs-CZ"/>
        </w:rPr>
        <w:t>jí</w:t>
      </w:r>
      <w:r w:rsidR="00E8089E" w:rsidRPr="00E10307">
        <w:rPr>
          <w:rFonts w:cstheme="minorHAnsi"/>
          <w:sz w:val="21"/>
          <w:szCs w:val="21"/>
          <w:lang w:val="cs-CZ"/>
        </w:rPr>
        <w:t xml:space="preserve"> </w:t>
      </w:r>
      <w:r w:rsidRPr="00E10307">
        <w:rPr>
          <w:rFonts w:cstheme="minorHAnsi"/>
          <w:sz w:val="21"/>
          <w:szCs w:val="21"/>
          <w:lang w:val="cs-CZ"/>
        </w:rPr>
        <w:t xml:space="preserve">demolice. Zámek přešel do majetku </w:t>
      </w:r>
      <w:r w:rsidR="00E8089E">
        <w:rPr>
          <w:rFonts w:cstheme="minorHAnsi"/>
          <w:sz w:val="21"/>
          <w:szCs w:val="21"/>
          <w:lang w:val="cs-CZ"/>
        </w:rPr>
        <w:t xml:space="preserve">společnosti </w:t>
      </w:r>
      <w:proofErr w:type="spellStart"/>
      <w:r w:rsidRPr="00E10307">
        <w:rPr>
          <w:rFonts w:cstheme="minorHAnsi"/>
          <w:sz w:val="21"/>
          <w:szCs w:val="21"/>
          <w:lang w:val="cs-CZ"/>
        </w:rPr>
        <w:t>Arendon</w:t>
      </w:r>
      <w:proofErr w:type="spellEnd"/>
      <w:r w:rsidRPr="00E10307">
        <w:rPr>
          <w:rFonts w:cstheme="minorHAnsi"/>
          <w:sz w:val="21"/>
          <w:szCs w:val="21"/>
          <w:lang w:val="cs-CZ"/>
        </w:rPr>
        <w:t xml:space="preserve"> a začala velmi náročná rekonstrukce celého objektu. </w:t>
      </w:r>
      <w:r w:rsidR="00E8089E">
        <w:rPr>
          <w:rFonts w:cstheme="minorHAnsi"/>
          <w:sz w:val="21"/>
          <w:szCs w:val="21"/>
          <w:lang w:val="cs-CZ"/>
        </w:rPr>
        <w:t>Ten</w:t>
      </w:r>
      <w:r w:rsidR="00E8089E" w:rsidRPr="00E10307">
        <w:rPr>
          <w:rFonts w:cstheme="minorHAnsi"/>
          <w:sz w:val="21"/>
          <w:szCs w:val="21"/>
          <w:lang w:val="cs-CZ"/>
        </w:rPr>
        <w:t xml:space="preserve"> </w:t>
      </w:r>
      <w:r w:rsidRPr="00E10307">
        <w:rPr>
          <w:rFonts w:cstheme="minorHAnsi"/>
          <w:sz w:val="21"/>
          <w:szCs w:val="21"/>
          <w:lang w:val="cs-CZ"/>
        </w:rPr>
        <w:t>se dočkal ze dvou třetin nového podsklepení, os</w:t>
      </w:r>
      <w:r w:rsidR="00E8089E">
        <w:rPr>
          <w:rFonts w:cstheme="minorHAnsi"/>
          <w:sz w:val="21"/>
          <w:szCs w:val="21"/>
          <w:lang w:val="cs-CZ"/>
        </w:rPr>
        <w:t>a</w:t>
      </w:r>
      <w:r w:rsidRPr="00E10307">
        <w:rPr>
          <w:rFonts w:cstheme="minorHAnsi"/>
          <w:sz w:val="21"/>
          <w:szCs w:val="21"/>
          <w:lang w:val="cs-CZ"/>
        </w:rPr>
        <w:t>zení nových špaletových oken, nové střechy a fasády s ozdobnými prvky. Nyní developer intenzivně pracuje na renovaci interiéru</w:t>
      </w:r>
      <w:r w:rsidRPr="00EC6485">
        <w:rPr>
          <w:rFonts w:cstheme="minorHAnsi"/>
          <w:sz w:val="21"/>
          <w:szCs w:val="21"/>
          <w:lang w:val="cs-CZ"/>
        </w:rPr>
        <w:t>.</w:t>
      </w:r>
      <w:r w:rsidR="00B523D1" w:rsidRPr="00EC6485">
        <w:rPr>
          <w:rFonts w:cstheme="minorHAnsi"/>
          <w:sz w:val="21"/>
          <w:szCs w:val="21"/>
          <w:lang w:val="cs-CZ"/>
        </w:rPr>
        <w:t xml:space="preserve"> </w:t>
      </w:r>
      <w:r w:rsidR="00B523D1" w:rsidRPr="00A8615F">
        <w:rPr>
          <w:rFonts w:cstheme="minorHAnsi"/>
          <w:sz w:val="21"/>
          <w:szCs w:val="21"/>
          <w:lang w:val="cs-CZ"/>
        </w:rPr>
        <w:t xml:space="preserve">Samozřejmostí </w:t>
      </w:r>
      <w:r w:rsidR="00F62574" w:rsidRPr="00A8615F">
        <w:rPr>
          <w:rFonts w:cstheme="minorHAnsi"/>
          <w:sz w:val="21"/>
          <w:szCs w:val="21"/>
          <w:lang w:val="cs-CZ"/>
        </w:rPr>
        <w:t xml:space="preserve">a součástí celého projektu </w:t>
      </w:r>
      <w:r w:rsidR="00B523D1" w:rsidRPr="00A8615F">
        <w:rPr>
          <w:rFonts w:cstheme="minorHAnsi"/>
          <w:sz w:val="21"/>
          <w:szCs w:val="21"/>
          <w:lang w:val="cs-CZ"/>
        </w:rPr>
        <w:t xml:space="preserve">je také rekultivace a modernizace dalších částí obce </w:t>
      </w:r>
      <w:proofErr w:type="spellStart"/>
      <w:r w:rsidR="00B523D1" w:rsidRPr="00A8615F">
        <w:rPr>
          <w:rFonts w:cstheme="minorHAnsi"/>
          <w:sz w:val="21"/>
          <w:szCs w:val="21"/>
          <w:lang w:val="cs-CZ"/>
        </w:rPr>
        <w:t>Nebřenice</w:t>
      </w:r>
      <w:proofErr w:type="spellEnd"/>
      <w:r w:rsidR="00F62574" w:rsidRPr="00A8615F">
        <w:rPr>
          <w:rFonts w:cstheme="minorHAnsi"/>
          <w:sz w:val="21"/>
          <w:szCs w:val="21"/>
          <w:lang w:val="cs-CZ"/>
        </w:rPr>
        <w:t xml:space="preserve">. V rámci projektu došlo například k přeložce komunikace III. třídy, která nyní odpovídá provozu. Dále došlo k vybudování nové technické </w:t>
      </w:r>
      <w:r w:rsidR="00EA6623" w:rsidRPr="00A8615F">
        <w:rPr>
          <w:rFonts w:cstheme="minorHAnsi"/>
          <w:sz w:val="21"/>
          <w:szCs w:val="21"/>
          <w:lang w:val="cs-CZ"/>
        </w:rPr>
        <w:t>infrastruktury,</w:t>
      </w:r>
      <w:r w:rsidR="00F62574" w:rsidRPr="00A8615F">
        <w:rPr>
          <w:rFonts w:cstheme="minorHAnsi"/>
          <w:sz w:val="21"/>
          <w:szCs w:val="21"/>
          <w:lang w:val="cs-CZ"/>
        </w:rPr>
        <w:t xml:space="preserve"> na kterou jsou napojeni i stávající obyvatelé </w:t>
      </w:r>
      <w:proofErr w:type="spellStart"/>
      <w:r w:rsidR="00F62574" w:rsidRPr="00A8615F">
        <w:rPr>
          <w:rFonts w:cstheme="minorHAnsi"/>
          <w:sz w:val="21"/>
          <w:szCs w:val="21"/>
          <w:lang w:val="cs-CZ"/>
        </w:rPr>
        <w:t>Nebřenic</w:t>
      </w:r>
      <w:proofErr w:type="spellEnd"/>
      <w:r w:rsidR="004B69B6" w:rsidRPr="00A8615F">
        <w:rPr>
          <w:rFonts w:cstheme="minorHAnsi"/>
          <w:sz w:val="21"/>
          <w:szCs w:val="21"/>
          <w:lang w:val="cs-CZ"/>
        </w:rPr>
        <w:t>.</w:t>
      </w:r>
      <w:r w:rsidR="00FC04F3">
        <w:rPr>
          <w:rFonts w:cstheme="minorHAnsi"/>
          <w:sz w:val="21"/>
          <w:szCs w:val="21"/>
          <w:lang w:val="cs-CZ"/>
        </w:rPr>
        <w:t xml:space="preserve"> </w:t>
      </w:r>
      <w:r w:rsidR="00B523D1">
        <w:rPr>
          <w:rFonts w:cstheme="minorHAnsi"/>
          <w:sz w:val="21"/>
          <w:szCs w:val="21"/>
          <w:lang w:val="cs-CZ"/>
        </w:rPr>
        <w:t xml:space="preserve">Začátkem příštího roku </w:t>
      </w:r>
      <w:r w:rsidR="00E8089E">
        <w:rPr>
          <w:rFonts w:cstheme="minorHAnsi"/>
          <w:sz w:val="21"/>
          <w:szCs w:val="21"/>
          <w:lang w:val="cs-CZ"/>
        </w:rPr>
        <w:t xml:space="preserve">zahájí </w:t>
      </w:r>
      <w:proofErr w:type="spellStart"/>
      <w:r w:rsidR="00B523D1">
        <w:rPr>
          <w:rFonts w:cstheme="minorHAnsi"/>
          <w:sz w:val="21"/>
          <w:szCs w:val="21"/>
          <w:lang w:val="cs-CZ"/>
        </w:rPr>
        <w:t>Arendon</w:t>
      </w:r>
      <w:proofErr w:type="spellEnd"/>
      <w:r w:rsidR="00B523D1">
        <w:rPr>
          <w:rFonts w:cstheme="minorHAnsi"/>
          <w:sz w:val="21"/>
          <w:szCs w:val="21"/>
          <w:lang w:val="cs-CZ"/>
        </w:rPr>
        <w:t xml:space="preserve"> také výstavbu </w:t>
      </w:r>
      <w:r w:rsidR="004B69B6">
        <w:rPr>
          <w:rFonts w:cstheme="minorHAnsi"/>
          <w:sz w:val="21"/>
          <w:szCs w:val="21"/>
          <w:lang w:val="cs-CZ"/>
        </w:rPr>
        <w:t>soukromé</w:t>
      </w:r>
      <w:r w:rsidR="00B523D1">
        <w:rPr>
          <w:rFonts w:cstheme="minorHAnsi"/>
          <w:sz w:val="21"/>
          <w:szCs w:val="21"/>
          <w:lang w:val="cs-CZ"/>
        </w:rPr>
        <w:t xml:space="preserve"> mateřské </w:t>
      </w:r>
      <w:r w:rsidR="00F85137">
        <w:rPr>
          <w:rFonts w:cstheme="minorHAnsi"/>
          <w:sz w:val="21"/>
          <w:szCs w:val="21"/>
          <w:lang w:val="cs-CZ"/>
        </w:rPr>
        <w:t>školy</w:t>
      </w:r>
      <w:r w:rsidR="00A36211">
        <w:rPr>
          <w:rFonts w:cstheme="minorHAnsi"/>
          <w:sz w:val="21"/>
          <w:szCs w:val="21"/>
          <w:lang w:val="cs-CZ"/>
        </w:rPr>
        <w:t xml:space="preserve"> </w:t>
      </w:r>
      <w:r w:rsidR="00B523D1">
        <w:rPr>
          <w:rFonts w:cstheme="minorHAnsi"/>
          <w:sz w:val="21"/>
          <w:szCs w:val="21"/>
          <w:lang w:val="cs-CZ"/>
        </w:rPr>
        <w:t xml:space="preserve">pro 40 dětí. </w:t>
      </w:r>
    </w:p>
    <w:p w14:paraId="08495DAB" w14:textId="77777777" w:rsidR="00E10307" w:rsidRPr="00E10307" w:rsidRDefault="00E10307" w:rsidP="00E10307">
      <w:pPr>
        <w:jc w:val="both"/>
        <w:rPr>
          <w:rFonts w:cstheme="minorHAnsi"/>
          <w:sz w:val="21"/>
          <w:szCs w:val="21"/>
          <w:lang w:val="cs-CZ"/>
        </w:rPr>
      </w:pPr>
    </w:p>
    <w:p w14:paraId="38095B38" w14:textId="77777777" w:rsidR="00E10307" w:rsidRPr="00E10307" w:rsidRDefault="00E10307" w:rsidP="00E10307">
      <w:pPr>
        <w:jc w:val="both"/>
        <w:rPr>
          <w:rFonts w:cstheme="minorHAnsi"/>
          <w:sz w:val="21"/>
          <w:szCs w:val="21"/>
          <w:lang w:val="cs-CZ"/>
        </w:rPr>
      </w:pPr>
    </w:p>
    <w:p w14:paraId="01E0BE73" w14:textId="385CBF45" w:rsidR="00E10307" w:rsidRDefault="00B523D1">
      <w:pPr>
        <w:jc w:val="both"/>
        <w:rPr>
          <w:rFonts w:cstheme="minorHAnsi"/>
          <w:b/>
          <w:bCs/>
          <w:sz w:val="21"/>
          <w:szCs w:val="21"/>
          <w:lang w:val="cs-CZ"/>
        </w:rPr>
      </w:pPr>
      <w:r w:rsidRPr="00B523D1">
        <w:rPr>
          <w:rFonts w:cstheme="minorHAnsi"/>
          <w:b/>
          <w:bCs/>
          <w:sz w:val="21"/>
          <w:szCs w:val="21"/>
          <w:lang w:val="cs-CZ"/>
        </w:rPr>
        <w:t>Udržitelnost</w:t>
      </w:r>
      <w:r>
        <w:rPr>
          <w:rFonts w:cstheme="minorHAnsi"/>
          <w:b/>
          <w:bCs/>
          <w:sz w:val="21"/>
          <w:szCs w:val="21"/>
          <w:lang w:val="cs-CZ"/>
        </w:rPr>
        <w:t xml:space="preserve"> a respekt k</w:t>
      </w:r>
      <w:r w:rsidR="004130B8">
        <w:rPr>
          <w:rFonts w:cstheme="minorHAnsi"/>
          <w:b/>
          <w:bCs/>
          <w:sz w:val="21"/>
          <w:szCs w:val="21"/>
          <w:lang w:val="cs-CZ"/>
        </w:rPr>
        <w:t> </w:t>
      </w:r>
      <w:r>
        <w:rPr>
          <w:rFonts w:cstheme="minorHAnsi"/>
          <w:b/>
          <w:bCs/>
          <w:sz w:val="21"/>
          <w:szCs w:val="21"/>
          <w:lang w:val="cs-CZ"/>
        </w:rPr>
        <w:t>přírodě</w:t>
      </w:r>
    </w:p>
    <w:p w14:paraId="3ADE7627" w14:textId="59227DA7" w:rsidR="004130B8" w:rsidRDefault="004130B8">
      <w:pPr>
        <w:jc w:val="both"/>
        <w:rPr>
          <w:rFonts w:cstheme="minorHAnsi"/>
          <w:b/>
          <w:bCs/>
          <w:sz w:val="21"/>
          <w:szCs w:val="21"/>
          <w:lang w:val="cs-CZ"/>
        </w:rPr>
      </w:pPr>
    </w:p>
    <w:p w14:paraId="51BAB4B9" w14:textId="2E631146" w:rsidR="00EF0516" w:rsidRPr="004130B8" w:rsidRDefault="004130B8" w:rsidP="004130B8">
      <w:pPr>
        <w:jc w:val="both"/>
        <w:rPr>
          <w:rFonts w:cstheme="minorHAnsi"/>
          <w:sz w:val="21"/>
          <w:szCs w:val="21"/>
          <w:lang w:val="cs-CZ"/>
        </w:rPr>
      </w:pPr>
      <w:r w:rsidRPr="004130B8">
        <w:rPr>
          <w:rFonts w:cstheme="minorHAnsi"/>
          <w:sz w:val="21"/>
          <w:szCs w:val="21"/>
          <w:lang w:val="cs-CZ"/>
        </w:rPr>
        <w:t>Veškeré aktivity v </w:t>
      </w:r>
      <w:proofErr w:type="spellStart"/>
      <w:r w:rsidRPr="004130B8">
        <w:rPr>
          <w:rFonts w:cstheme="minorHAnsi"/>
          <w:sz w:val="21"/>
          <w:szCs w:val="21"/>
          <w:lang w:val="cs-CZ"/>
        </w:rPr>
        <w:t>Oaks</w:t>
      </w:r>
      <w:proofErr w:type="spellEnd"/>
      <w:r w:rsidRPr="004130B8">
        <w:rPr>
          <w:rFonts w:cstheme="minorHAnsi"/>
          <w:sz w:val="21"/>
          <w:szCs w:val="21"/>
          <w:lang w:val="cs-CZ"/>
        </w:rPr>
        <w:t xml:space="preserve"> Prague a jeho okolí probíhají</w:t>
      </w:r>
      <w:r>
        <w:rPr>
          <w:rFonts w:cstheme="minorHAnsi"/>
          <w:sz w:val="21"/>
          <w:szCs w:val="21"/>
          <w:lang w:val="cs-CZ"/>
        </w:rPr>
        <w:t xml:space="preserve"> s respekt</w:t>
      </w:r>
      <w:r w:rsidR="00E8089E">
        <w:rPr>
          <w:rFonts w:cstheme="minorHAnsi"/>
          <w:sz w:val="21"/>
          <w:szCs w:val="21"/>
          <w:lang w:val="cs-CZ"/>
        </w:rPr>
        <w:t>em</w:t>
      </w:r>
      <w:r>
        <w:rPr>
          <w:rFonts w:cstheme="minorHAnsi"/>
          <w:sz w:val="21"/>
          <w:szCs w:val="21"/>
          <w:lang w:val="cs-CZ"/>
        </w:rPr>
        <w:t xml:space="preserve"> k přírodě. </w:t>
      </w:r>
      <w:r w:rsidR="008D3B3B" w:rsidRPr="00E10307">
        <w:rPr>
          <w:rFonts w:cstheme="minorHAnsi"/>
          <w:color w:val="000000"/>
          <w:sz w:val="21"/>
          <w:szCs w:val="21"/>
          <w:lang w:val="cs-CZ"/>
        </w:rPr>
        <w:t xml:space="preserve">Golfové hřiště </w:t>
      </w:r>
      <w:r w:rsidR="00883790" w:rsidRPr="00E10307">
        <w:rPr>
          <w:rFonts w:cstheme="minorHAnsi"/>
          <w:color w:val="000000"/>
          <w:sz w:val="21"/>
          <w:szCs w:val="21"/>
          <w:lang w:val="cs-CZ"/>
        </w:rPr>
        <w:t xml:space="preserve">PGA </w:t>
      </w:r>
      <w:proofErr w:type="spellStart"/>
      <w:r w:rsidR="00883790" w:rsidRPr="00E10307">
        <w:rPr>
          <w:rFonts w:cstheme="minorHAnsi"/>
          <w:color w:val="000000"/>
          <w:sz w:val="21"/>
          <w:szCs w:val="21"/>
          <w:lang w:val="cs-CZ"/>
        </w:rPr>
        <w:t>National</w:t>
      </w:r>
      <w:proofErr w:type="spellEnd"/>
      <w:r w:rsidR="00883790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27734D" w:rsidRPr="00E10307">
        <w:rPr>
          <w:rFonts w:cstheme="minorHAnsi"/>
          <w:color w:val="000000"/>
          <w:sz w:val="21"/>
          <w:szCs w:val="21"/>
          <w:lang w:val="cs-CZ"/>
        </w:rPr>
        <w:t>Czech Republic</w:t>
      </w:r>
      <w:r w:rsidR="00E8089E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B15A94" w:rsidRPr="00E10307">
        <w:rPr>
          <w:rFonts w:cstheme="minorHAnsi"/>
          <w:color w:val="000000"/>
          <w:sz w:val="21"/>
          <w:szCs w:val="21"/>
          <w:lang w:val="cs-CZ"/>
        </w:rPr>
        <w:t>má udržitelnost jako jednu z priorit své strategie</w:t>
      </w:r>
      <w:r w:rsidR="00A82CE4" w:rsidRPr="00E10307">
        <w:rPr>
          <w:rFonts w:cstheme="minorHAnsi"/>
          <w:color w:val="000000"/>
          <w:sz w:val="21"/>
          <w:szCs w:val="21"/>
          <w:lang w:val="cs-CZ"/>
        </w:rPr>
        <w:t xml:space="preserve">. To se projevuje </w:t>
      </w:r>
      <w:r w:rsidR="00B15A94" w:rsidRPr="00E10307">
        <w:rPr>
          <w:rFonts w:cstheme="minorHAnsi"/>
          <w:color w:val="000000"/>
          <w:sz w:val="21"/>
          <w:szCs w:val="21"/>
          <w:lang w:val="cs-CZ"/>
        </w:rPr>
        <w:t>implementací celé řady působivých iniciativ v rámci programu</w:t>
      </w:r>
      <w:r w:rsidR="008D3B3B" w:rsidRPr="00E10307">
        <w:rPr>
          <w:rFonts w:cstheme="minorHAnsi"/>
          <w:color w:val="000000"/>
          <w:sz w:val="21"/>
          <w:szCs w:val="21"/>
          <w:lang w:val="cs-CZ"/>
        </w:rPr>
        <w:t xml:space="preserve"> pro udržitelnost</w:t>
      </w:r>
      <w:r w:rsidR="00B15A94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proofErr w:type="spellStart"/>
      <w:r w:rsidR="00B15A94" w:rsidRPr="00E10307">
        <w:rPr>
          <w:rFonts w:cstheme="minorHAnsi"/>
          <w:color w:val="000000"/>
          <w:sz w:val="21"/>
          <w:szCs w:val="21"/>
          <w:lang w:val="cs-CZ"/>
        </w:rPr>
        <w:t>GEO</w:t>
      </w:r>
      <w:r w:rsidR="00A36211" w:rsidRPr="00A36211">
        <w:rPr>
          <w:rFonts w:cstheme="minorHAnsi"/>
          <w:color w:val="000000"/>
          <w:sz w:val="21"/>
          <w:szCs w:val="21"/>
          <w:lang w:val="cs-CZ"/>
        </w:rPr>
        <w:t>’</w:t>
      </w:r>
      <w:r w:rsidR="00B15A94" w:rsidRPr="00E10307">
        <w:rPr>
          <w:rFonts w:cstheme="minorHAnsi"/>
          <w:color w:val="000000"/>
          <w:sz w:val="21"/>
          <w:szCs w:val="21"/>
          <w:lang w:val="cs-CZ"/>
        </w:rPr>
        <w:t>s</w:t>
      </w:r>
      <w:proofErr w:type="spellEnd"/>
      <w:r w:rsidR="00B15A94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proofErr w:type="spellStart"/>
      <w:r w:rsidR="00B15A94" w:rsidRPr="00E10307">
        <w:rPr>
          <w:rFonts w:cstheme="minorHAnsi"/>
          <w:color w:val="000000"/>
          <w:sz w:val="21"/>
          <w:szCs w:val="21"/>
          <w:lang w:val="cs-CZ"/>
        </w:rPr>
        <w:t>Oncourse</w:t>
      </w:r>
      <w:proofErr w:type="spellEnd"/>
      <w:r w:rsidR="00AE6962" w:rsidRPr="00E10307">
        <w:rPr>
          <w:rFonts w:cstheme="minorHAnsi"/>
          <w:color w:val="000000"/>
          <w:sz w:val="21"/>
          <w:szCs w:val="21"/>
          <w:lang w:val="cs-CZ"/>
        </w:rPr>
        <w:t>, které</w:t>
      </w:r>
      <w:r w:rsidR="00B15A94" w:rsidRPr="00E10307">
        <w:rPr>
          <w:rFonts w:cstheme="minorHAnsi"/>
          <w:color w:val="000000"/>
          <w:sz w:val="21"/>
          <w:szCs w:val="21"/>
          <w:lang w:val="cs-CZ"/>
        </w:rPr>
        <w:t xml:space="preserve"> jsou zaměřené na zvýšení biodiverzity, podporu udržitelnosti trávníku, </w:t>
      </w:r>
      <w:r w:rsidR="00347829" w:rsidRPr="00E10307">
        <w:rPr>
          <w:rFonts w:cstheme="minorHAnsi"/>
          <w:color w:val="000000"/>
          <w:sz w:val="21"/>
          <w:szCs w:val="21"/>
          <w:lang w:val="cs-CZ"/>
        </w:rPr>
        <w:t>předcháze</w:t>
      </w:r>
      <w:r w:rsidR="00F17B32" w:rsidRPr="00E10307">
        <w:rPr>
          <w:rFonts w:cstheme="minorHAnsi"/>
          <w:color w:val="000000"/>
          <w:sz w:val="21"/>
          <w:szCs w:val="21"/>
          <w:lang w:val="cs-CZ"/>
        </w:rPr>
        <w:t>ní</w:t>
      </w:r>
      <w:r w:rsidR="008B42AB" w:rsidRPr="00E10307">
        <w:rPr>
          <w:rFonts w:cstheme="minorHAnsi"/>
          <w:color w:val="000000"/>
          <w:sz w:val="21"/>
          <w:szCs w:val="21"/>
          <w:lang w:val="cs-CZ"/>
        </w:rPr>
        <w:t xml:space="preserve"> znečištění, </w:t>
      </w:r>
      <w:r w:rsidR="00F17B32" w:rsidRPr="00E10307">
        <w:rPr>
          <w:rFonts w:cstheme="minorHAnsi"/>
          <w:color w:val="000000"/>
          <w:sz w:val="21"/>
          <w:szCs w:val="21"/>
          <w:lang w:val="cs-CZ"/>
        </w:rPr>
        <w:t xml:space="preserve">snížení </w:t>
      </w:r>
      <w:r w:rsidR="00BE50B9" w:rsidRPr="00E10307">
        <w:rPr>
          <w:rFonts w:cstheme="minorHAnsi"/>
          <w:color w:val="000000"/>
          <w:sz w:val="21"/>
          <w:szCs w:val="21"/>
          <w:lang w:val="cs-CZ"/>
        </w:rPr>
        <w:t>spotřeb</w:t>
      </w:r>
      <w:r w:rsidR="00F17B32" w:rsidRPr="00E10307">
        <w:rPr>
          <w:rFonts w:cstheme="minorHAnsi"/>
          <w:color w:val="000000"/>
          <w:sz w:val="21"/>
          <w:szCs w:val="21"/>
          <w:lang w:val="cs-CZ"/>
        </w:rPr>
        <w:t>y</w:t>
      </w:r>
      <w:r w:rsidR="00BE50B9" w:rsidRPr="00E10307">
        <w:rPr>
          <w:rFonts w:cstheme="minorHAnsi"/>
          <w:color w:val="000000"/>
          <w:sz w:val="21"/>
          <w:szCs w:val="21"/>
          <w:lang w:val="cs-CZ"/>
        </w:rPr>
        <w:t xml:space="preserve"> energie</w:t>
      </w:r>
      <w:r w:rsidR="008B42AB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347829" w:rsidRPr="00E10307">
        <w:rPr>
          <w:rFonts w:cstheme="minorHAnsi"/>
          <w:color w:val="000000"/>
          <w:sz w:val="21"/>
          <w:szCs w:val="21"/>
          <w:lang w:val="cs-CZ"/>
        </w:rPr>
        <w:t>a</w:t>
      </w:r>
      <w:r w:rsidR="008B42AB" w:rsidRPr="00E10307">
        <w:rPr>
          <w:rFonts w:cstheme="minorHAnsi"/>
          <w:color w:val="000000"/>
          <w:sz w:val="21"/>
          <w:szCs w:val="21"/>
          <w:lang w:val="cs-CZ"/>
        </w:rPr>
        <w:t> </w:t>
      </w:r>
      <w:r w:rsidR="00347829" w:rsidRPr="00E10307">
        <w:rPr>
          <w:rFonts w:cstheme="minorHAnsi"/>
          <w:color w:val="000000"/>
          <w:sz w:val="21"/>
          <w:szCs w:val="21"/>
          <w:lang w:val="cs-CZ"/>
        </w:rPr>
        <w:t>recykl</w:t>
      </w:r>
      <w:r w:rsidR="001B4C1E" w:rsidRPr="00E10307">
        <w:rPr>
          <w:rFonts w:cstheme="minorHAnsi"/>
          <w:color w:val="000000"/>
          <w:sz w:val="21"/>
          <w:szCs w:val="21"/>
          <w:lang w:val="cs-CZ"/>
        </w:rPr>
        <w:t>a</w:t>
      </w:r>
      <w:r w:rsidR="00F17B32" w:rsidRPr="00E10307">
        <w:rPr>
          <w:rFonts w:cstheme="minorHAnsi"/>
          <w:color w:val="000000"/>
          <w:sz w:val="21"/>
          <w:szCs w:val="21"/>
          <w:lang w:val="cs-CZ"/>
        </w:rPr>
        <w:t xml:space="preserve">ce </w:t>
      </w:r>
      <w:r w:rsidR="00347829" w:rsidRPr="00E10307">
        <w:rPr>
          <w:rFonts w:cstheme="minorHAnsi"/>
          <w:color w:val="000000"/>
          <w:sz w:val="21"/>
          <w:szCs w:val="21"/>
          <w:lang w:val="cs-CZ"/>
        </w:rPr>
        <w:t>všech materiál</w:t>
      </w:r>
      <w:r w:rsidR="00F17B32" w:rsidRPr="00E10307">
        <w:rPr>
          <w:rFonts w:cstheme="minorHAnsi"/>
          <w:color w:val="000000"/>
          <w:sz w:val="21"/>
          <w:szCs w:val="21"/>
          <w:lang w:val="cs-CZ"/>
        </w:rPr>
        <w:t>ů</w:t>
      </w:r>
      <w:r w:rsidR="00347829" w:rsidRPr="00E10307">
        <w:rPr>
          <w:rFonts w:cstheme="minorHAnsi"/>
          <w:color w:val="000000"/>
          <w:sz w:val="21"/>
          <w:szCs w:val="21"/>
          <w:lang w:val="cs-CZ"/>
        </w:rPr>
        <w:t>.</w:t>
      </w:r>
      <w:r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23397A" w:rsidRPr="00E10307">
        <w:rPr>
          <w:rFonts w:cstheme="minorHAnsi"/>
          <w:color w:val="000000"/>
          <w:sz w:val="21"/>
          <w:szCs w:val="21"/>
          <w:lang w:val="cs-CZ"/>
        </w:rPr>
        <w:t xml:space="preserve">PGA </w:t>
      </w:r>
      <w:proofErr w:type="spellStart"/>
      <w:r w:rsidR="0023397A" w:rsidRPr="00E10307">
        <w:rPr>
          <w:rFonts w:cstheme="minorHAnsi"/>
          <w:color w:val="000000"/>
          <w:sz w:val="21"/>
          <w:szCs w:val="21"/>
          <w:lang w:val="cs-CZ"/>
        </w:rPr>
        <w:t>National</w:t>
      </w:r>
      <w:proofErr w:type="spellEnd"/>
      <w:r w:rsidR="0023397A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BC5948" w:rsidRPr="00E10307">
        <w:rPr>
          <w:rFonts w:cstheme="minorHAnsi"/>
          <w:color w:val="000000"/>
          <w:sz w:val="21"/>
          <w:szCs w:val="21"/>
          <w:lang w:val="cs-CZ"/>
        </w:rPr>
        <w:t>Czech Republic </w:t>
      </w:r>
      <w:r w:rsidR="0023397A" w:rsidRPr="00E10307">
        <w:rPr>
          <w:rFonts w:cstheme="minorHAnsi"/>
          <w:color w:val="000000"/>
          <w:sz w:val="21"/>
          <w:szCs w:val="21"/>
          <w:lang w:val="cs-CZ"/>
        </w:rPr>
        <w:t>spravuje půdu o celkové rozloze 104 hektarů</w:t>
      </w:r>
      <w:r w:rsidR="00C93FF7" w:rsidRPr="00E10307">
        <w:rPr>
          <w:rFonts w:cstheme="minorHAnsi"/>
          <w:color w:val="000000"/>
          <w:sz w:val="21"/>
          <w:szCs w:val="21"/>
          <w:lang w:val="cs-CZ"/>
        </w:rPr>
        <w:t xml:space="preserve">. </w:t>
      </w:r>
      <w:r w:rsidR="00E0659A">
        <w:rPr>
          <w:rFonts w:cstheme="minorHAnsi"/>
          <w:color w:val="000000"/>
          <w:sz w:val="21"/>
          <w:szCs w:val="21"/>
          <w:lang w:val="cs-CZ"/>
        </w:rPr>
        <w:t>P</w:t>
      </w:r>
      <w:r w:rsidR="00E0659A">
        <w:rPr>
          <w:rFonts w:cstheme="minorHAnsi"/>
          <w:lang w:val="cs-CZ"/>
        </w:rPr>
        <w:t xml:space="preserve">ři realizaci golfového hřiště došlo </w:t>
      </w:r>
      <w:r w:rsidR="0085374E">
        <w:rPr>
          <w:rFonts w:cstheme="minorHAnsi"/>
          <w:lang w:val="cs-CZ"/>
        </w:rPr>
        <w:t>například k</w:t>
      </w:r>
      <w:r w:rsidR="00E0659A">
        <w:rPr>
          <w:rFonts w:cstheme="minorHAnsi"/>
          <w:lang w:val="cs-CZ"/>
        </w:rPr>
        <w:t xml:space="preserve"> revitalizaci několika rybníků, vytvoření mokřadu a </w:t>
      </w:r>
      <w:r w:rsidR="00E0659A">
        <w:rPr>
          <w:rFonts w:cstheme="minorHAnsi"/>
          <w:lang w:val="cs-CZ"/>
        </w:rPr>
        <w:lastRenderedPageBreak/>
        <w:t>biotopů</w:t>
      </w:r>
      <w:r w:rsidR="00FC04F3">
        <w:rPr>
          <w:rFonts w:cstheme="minorHAnsi"/>
          <w:lang w:val="cs-CZ"/>
        </w:rPr>
        <w:t>,</w:t>
      </w:r>
      <w:r w:rsidR="00E0659A">
        <w:rPr>
          <w:rFonts w:cstheme="minorHAnsi"/>
          <w:lang w:val="cs-CZ"/>
        </w:rPr>
        <w:t xml:space="preserve"> a tím zajištění vhodného prostředí i pro chráněné druhy zvířat.</w:t>
      </w:r>
      <w:r w:rsidR="00E0659A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C93FF7" w:rsidRPr="00E10307">
        <w:rPr>
          <w:rFonts w:cstheme="minorHAnsi"/>
          <w:color w:val="000000"/>
          <w:sz w:val="21"/>
          <w:szCs w:val="21"/>
          <w:lang w:val="cs-CZ"/>
        </w:rPr>
        <w:t xml:space="preserve">Právě proto se k otázkám udržitelnosti </w:t>
      </w:r>
      <w:r w:rsidR="009C3629" w:rsidRPr="00E10307">
        <w:rPr>
          <w:rFonts w:cstheme="minorHAnsi"/>
          <w:color w:val="000000"/>
          <w:sz w:val="21"/>
          <w:szCs w:val="21"/>
          <w:lang w:val="cs-CZ"/>
        </w:rPr>
        <w:t xml:space="preserve">staví </w:t>
      </w:r>
      <w:r w:rsidR="00C93FF7" w:rsidRPr="00E10307">
        <w:rPr>
          <w:rFonts w:cstheme="minorHAnsi"/>
          <w:color w:val="000000"/>
          <w:sz w:val="21"/>
          <w:szCs w:val="21"/>
          <w:lang w:val="cs-CZ"/>
        </w:rPr>
        <w:t>čelem a aktivně hled</w:t>
      </w:r>
      <w:r w:rsidR="009C3629" w:rsidRPr="00E10307">
        <w:rPr>
          <w:rFonts w:cstheme="minorHAnsi"/>
          <w:color w:val="000000"/>
          <w:sz w:val="21"/>
          <w:szCs w:val="21"/>
          <w:lang w:val="cs-CZ"/>
        </w:rPr>
        <w:t>á</w:t>
      </w:r>
      <w:r w:rsidR="007A14FB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C93FF7" w:rsidRPr="00E10307">
        <w:rPr>
          <w:rFonts w:cstheme="minorHAnsi"/>
          <w:color w:val="000000"/>
          <w:sz w:val="21"/>
          <w:szCs w:val="21"/>
          <w:lang w:val="cs-CZ"/>
        </w:rPr>
        <w:t xml:space="preserve">vhodná </w:t>
      </w:r>
      <w:r w:rsidR="00D97A8C" w:rsidRPr="00E10307">
        <w:rPr>
          <w:rFonts w:cstheme="minorHAnsi"/>
          <w:color w:val="000000"/>
          <w:sz w:val="21"/>
          <w:szCs w:val="21"/>
          <w:lang w:val="cs-CZ"/>
        </w:rPr>
        <w:t>řešení, která</w:t>
      </w:r>
      <w:r w:rsidR="00DF0BEC" w:rsidRPr="00E10307">
        <w:rPr>
          <w:rFonts w:cstheme="minorHAnsi"/>
          <w:color w:val="000000"/>
          <w:sz w:val="21"/>
          <w:szCs w:val="21"/>
          <w:lang w:val="cs-CZ"/>
        </w:rPr>
        <w:t xml:space="preserve"> pozitivně</w:t>
      </w:r>
      <w:r w:rsidR="003F09D7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C93FF7" w:rsidRPr="00E10307">
        <w:rPr>
          <w:rFonts w:cstheme="minorHAnsi"/>
          <w:color w:val="000000"/>
          <w:sz w:val="21"/>
          <w:szCs w:val="21"/>
          <w:lang w:val="cs-CZ"/>
        </w:rPr>
        <w:t xml:space="preserve">ovlivní </w:t>
      </w:r>
      <w:r w:rsidR="00883790" w:rsidRPr="00E10307">
        <w:rPr>
          <w:rFonts w:cstheme="minorHAnsi"/>
          <w:color w:val="000000"/>
          <w:sz w:val="21"/>
          <w:szCs w:val="21"/>
          <w:lang w:val="cs-CZ"/>
        </w:rPr>
        <w:t xml:space="preserve">jak </w:t>
      </w:r>
      <w:r w:rsidR="008B42AB" w:rsidRPr="00E10307">
        <w:rPr>
          <w:rFonts w:cstheme="minorHAnsi"/>
          <w:color w:val="000000"/>
          <w:sz w:val="21"/>
          <w:szCs w:val="21"/>
          <w:lang w:val="cs-CZ"/>
        </w:rPr>
        <w:t>místní komunitu</w:t>
      </w:r>
      <w:r w:rsidR="007A14FB" w:rsidRPr="00E10307">
        <w:rPr>
          <w:rFonts w:cstheme="minorHAnsi"/>
          <w:color w:val="000000"/>
          <w:sz w:val="21"/>
          <w:szCs w:val="21"/>
          <w:lang w:val="cs-CZ"/>
        </w:rPr>
        <w:t xml:space="preserve">, tak i další </w:t>
      </w:r>
      <w:r w:rsidR="00112352" w:rsidRPr="00E10307">
        <w:rPr>
          <w:rFonts w:cstheme="minorHAnsi"/>
          <w:color w:val="000000"/>
          <w:sz w:val="21"/>
          <w:szCs w:val="21"/>
          <w:lang w:val="cs-CZ"/>
        </w:rPr>
        <w:t>zúčastněné strany</w:t>
      </w:r>
      <w:r w:rsidR="00393404" w:rsidRPr="00E10307">
        <w:rPr>
          <w:rFonts w:cstheme="minorHAnsi"/>
          <w:color w:val="000000"/>
          <w:sz w:val="21"/>
          <w:szCs w:val="21"/>
          <w:lang w:val="cs-CZ"/>
        </w:rPr>
        <w:t>.</w:t>
      </w:r>
      <w:r w:rsidR="007A14FB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B81AAC" w:rsidRPr="00E10307">
        <w:rPr>
          <w:rFonts w:cstheme="minorHAnsi"/>
          <w:color w:val="000000"/>
          <w:sz w:val="21"/>
          <w:szCs w:val="21"/>
          <w:lang w:val="cs-CZ"/>
        </w:rPr>
        <w:t xml:space="preserve">Tým údržby hřiště </w:t>
      </w:r>
      <w:r w:rsidR="0043610A" w:rsidRPr="00E10307">
        <w:rPr>
          <w:rFonts w:cstheme="minorHAnsi"/>
          <w:color w:val="000000"/>
          <w:sz w:val="21"/>
          <w:szCs w:val="21"/>
          <w:lang w:val="cs-CZ"/>
        </w:rPr>
        <w:t>př</w:t>
      </w:r>
      <w:r w:rsidR="00A82CE4" w:rsidRPr="00E10307">
        <w:rPr>
          <w:rFonts w:cstheme="minorHAnsi"/>
          <w:color w:val="000000"/>
          <w:sz w:val="21"/>
          <w:szCs w:val="21"/>
          <w:lang w:val="cs-CZ"/>
        </w:rPr>
        <w:t>idal</w:t>
      </w:r>
      <w:r w:rsidR="00B81AAC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7513E2" w:rsidRPr="00E10307">
        <w:rPr>
          <w:rFonts w:cstheme="minorHAnsi"/>
          <w:color w:val="000000"/>
          <w:sz w:val="21"/>
          <w:szCs w:val="21"/>
          <w:lang w:val="cs-CZ"/>
        </w:rPr>
        <w:t>2</w:t>
      </w:r>
      <w:r w:rsidR="00F17B32" w:rsidRPr="00E10307">
        <w:rPr>
          <w:rFonts w:cstheme="minorHAnsi"/>
          <w:color w:val="000000"/>
          <w:sz w:val="21"/>
          <w:szCs w:val="21"/>
          <w:lang w:val="cs-CZ"/>
        </w:rPr>
        <w:t>3,15 hektaru</w:t>
      </w:r>
      <w:r w:rsidR="00A82CE4" w:rsidRPr="00E10307">
        <w:rPr>
          <w:rFonts w:cstheme="minorHAnsi"/>
          <w:color w:val="000000"/>
          <w:sz w:val="21"/>
          <w:szCs w:val="21"/>
          <w:lang w:val="cs-CZ"/>
        </w:rPr>
        <w:t> </w:t>
      </w:r>
      <w:r w:rsidR="00D97A8C" w:rsidRPr="00E10307">
        <w:rPr>
          <w:rFonts w:cstheme="minorHAnsi"/>
          <w:color w:val="000000"/>
          <w:sz w:val="21"/>
          <w:szCs w:val="21"/>
          <w:lang w:val="cs-CZ"/>
        </w:rPr>
        <w:t>přirozen</w:t>
      </w:r>
      <w:r w:rsidR="00A82CE4" w:rsidRPr="00E10307">
        <w:rPr>
          <w:rFonts w:cstheme="minorHAnsi"/>
          <w:color w:val="000000"/>
          <w:sz w:val="21"/>
          <w:szCs w:val="21"/>
          <w:lang w:val="cs-CZ"/>
        </w:rPr>
        <w:t>ého</w:t>
      </w:r>
      <w:r w:rsidR="00D97A8C" w:rsidRPr="00E10307">
        <w:rPr>
          <w:rFonts w:cstheme="minorHAnsi"/>
          <w:color w:val="000000"/>
          <w:sz w:val="21"/>
          <w:szCs w:val="21"/>
          <w:lang w:val="cs-CZ"/>
        </w:rPr>
        <w:t xml:space="preserve"> porost</w:t>
      </w:r>
      <w:r w:rsidR="00A82CE4" w:rsidRPr="00E10307">
        <w:rPr>
          <w:rFonts w:cstheme="minorHAnsi"/>
          <w:color w:val="000000"/>
          <w:sz w:val="21"/>
          <w:szCs w:val="21"/>
          <w:lang w:val="cs-CZ"/>
        </w:rPr>
        <w:t>u</w:t>
      </w:r>
      <w:r w:rsidR="006B0B3A" w:rsidRPr="00E10307">
        <w:rPr>
          <w:rFonts w:cstheme="minorHAnsi"/>
          <w:color w:val="000000"/>
          <w:sz w:val="21"/>
          <w:szCs w:val="21"/>
          <w:lang w:val="cs-CZ"/>
        </w:rPr>
        <w:t xml:space="preserve">, </w:t>
      </w:r>
      <w:r w:rsidR="001D4766" w:rsidRPr="00E10307">
        <w:rPr>
          <w:rFonts w:cstheme="minorHAnsi"/>
          <w:color w:val="000000"/>
          <w:sz w:val="21"/>
          <w:szCs w:val="21"/>
          <w:lang w:val="cs-CZ"/>
        </w:rPr>
        <w:t xml:space="preserve">aby </w:t>
      </w:r>
      <w:r w:rsidR="007A238F" w:rsidRPr="00E10307">
        <w:rPr>
          <w:rFonts w:cstheme="minorHAnsi"/>
          <w:color w:val="000000"/>
          <w:sz w:val="21"/>
          <w:szCs w:val="21"/>
          <w:lang w:val="cs-CZ"/>
        </w:rPr>
        <w:t xml:space="preserve">zajistil </w:t>
      </w:r>
      <w:r w:rsidR="006B0B3A" w:rsidRPr="00E10307">
        <w:rPr>
          <w:rFonts w:cstheme="minorHAnsi"/>
          <w:color w:val="000000"/>
          <w:sz w:val="21"/>
          <w:szCs w:val="21"/>
          <w:lang w:val="cs-CZ"/>
        </w:rPr>
        <w:t xml:space="preserve">ničím nerušené prostředí </w:t>
      </w:r>
      <w:r w:rsidR="00984D57" w:rsidRPr="00E10307">
        <w:rPr>
          <w:rFonts w:cstheme="minorHAnsi"/>
          <w:color w:val="000000"/>
          <w:sz w:val="21"/>
          <w:szCs w:val="21"/>
          <w:lang w:val="cs-CZ"/>
        </w:rPr>
        <w:t xml:space="preserve">a docílil tak 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>76 %</w:t>
      </w:r>
      <w:r w:rsidR="00016782" w:rsidRPr="00E10307">
        <w:rPr>
          <w:rFonts w:cstheme="minorHAnsi"/>
          <w:color w:val="000000"/>
          <w:sz w:val="21"/>
          <w:szCs w:val="21"/>
          <w:lang w:val="cs-CZ"/>
        </w:rPr>
        <w:t xml:space="preserve"> plochy</w:t>
      </w:r>
      <w:r w:rsidR="00984D57" w:rsidRPr="00E10307">
        <w:rPr>
          <w:rFonts w:cstheme="minorHAnsi"/>
          <w:color w:val="000000"/>
          <w:sz w:val="21"/>
          <w:szCs w:val="21"/>
          <w:lang w:val="cs-CZ"/>
        </w:rPr>
        <w:t xml:space="preserve"> podporující biodiverzitu</w:t>
      </w:r>
      <w:r w:rsidR="006B0B3A" w:rsidRPr="00E10307">
        <w:rPr>
          <w:rFonts w:cstheme="minorHAnsi"/>
          <w:color w:val="000000"/>
          <w:sz w:val="21"/>
          <w:szCs w:val="21"/>
          <w:lang w:val="cs-CZ"/>
        </w:rPr>
        <w:t>.</w:t>
      </w:r>
    </w:p>
    <w:p w14:paraId="002BD44A" w14:textId="7CE8C3BE" w:rsidR="00A252B6" w:rsidRPr="00E10307" w:rsidRDefault="003F09D7" w:rsidP="00470CA0">
      <w:pPr>
        <w:pStyle w:val="Textkomente"/>
        <w:jc w:val="both"/>
        <w:rPr>
          <w:rFonts w:cstheme="minorHAnsi"/>
          <w:color w:val="000000"/>
          <w:sz w:val="21"/>
          <w:szCs w:val="21"/>
        </w:rPr>
      </w:pPr>
      <w:r w:rsidRPr="00E10307">
        <w:rPr>
          <w:rFonts w:cstheme="minorHAnsi"/>
          <w:color w:val="000000"/>
          <w:sz w:val="21"/>
          <w:szCs w:val="21"/>
          <w:lang w:val="cs-CZ"/>
        </w:rPr>
        <w:t xml:space="preserve">  </w:t>
      </w:r>
    </w:p>
    <w:p w14:paraId="10993FFA" w14:textId="16A28F69" w:rsidR="00B04535" w:rsidRPr="00257306" w:rsidRDefault="0027734D" w:rsidP="0017059E">
      <w:pPr>
        <w:pStyle w:val="Textkomente"/>
        <w:jc w:val="both"/>
        <w:rPr>
          <w:rFonts w:cstheme="minorHAnsi"/>
          <w:color w:val="000000"/>
          <w:sz w:val="21"/>
          <w:szCs w:val="21"/>
          <w:lang w:val="cs-CZ"/>
        </w:rPr>
      </w:pPr>
      <w:r w:rsidRPr="00E10307">
        <w:rPr>
          <w:rFonts w:cstheme="minorHAnsi"/>
          <w:color w:val="000000"/>
          <w:sz w:val="21"/>
          <w:szCs w:val="21"/>
          <w:lang w:val="cs-CZ"/>
        </w:rPr>
        <w:t xml:space="preserve">Právě rozšíření přirozeného prostředí </w:t>
      </w:r>
      <w:r w:rsidR="0067704C" w:rsidRPr="00E10307">
        <w:rPr>
          <w:rFonts w:cstheme="minorHAnsi"/>
          <w:color w:val="000000"/>
          <w:sz w:val="21"/>
          <w:szCs w:val="21"/>
          <w:lang w:val="cs-CZ"/>
        </w:rPr>
        <w:t xml:space="preserve">a </w:t>
      </w:r>
      <w:r w:rsidR="00DA54B3" w:rsidRPr="00E10307">
        <w:rPr>
          <w:rFonts w:cstheme="minorHAnsi"/>
          <w:color w:val="000000"/>
          <w:sz w:val="21"/>
          <w:szCs w:val="21"/>
          <w:lang w:val="cs-CZ"/>
        </w:rPr>
        <w:t>omezení</w:t>
      </w:r>
      <w:r w:rsidR="0067704C" w:rsidRPr="00E10307">
        <w:rPr>
          <w:rFonts w:cstheme="minorHAnsi"/>
          <w:color w:val="000000"/>
          <w:sz w:val="21"/>
          <w:szCs w:val="21"/>
          <w:lang w:val="cs-CZ"/>
        </w:rPr>
        <w:t xml:space="preserve"> udržovaného travnatého povrchu </w:t>
      </w:r>
      <w:r w:rsidRPr="00E10307">
        <w:rPr>
          <w:rFonts w:cstheme="minorHAnsi"/>
          <w:color w:val="000000"/>
          <w:sz w:val="21"/>
          <w:szCs w:val="21"/>
          <w:lang w:val="cs-CZ"/>
        </w:rPr>
        <w:t>přispělo k</w:t>
      </w:r>
      <w:r w:rsidR="00112352" w:rsidRPr="00E10307">
        <w:rPr>
          <w:rFonts w:cstheme="minorHAnsi"/>
          <w:color w:val="000000"/>
          <w:sz w:val="21"/>
          <w:szCs w:val="21"/>
          <w:lang w:val="cs-CZ"/>
        </w:rPr>
        <w:t xml:space="preserve"> celkové </w:t>
      </w:r>
      <w:r w:rsidRPr="00E10307">
        <w:rPr>
          <w:rFonts w:cstheme="minorHAnsi"/>
          <w:color w:val="000000"/>
          <w:sz w:val="21"/>
          <w:szCs w:val="21"/>
          <w:lang w:val="cs-CZ"/>
        </w:rPr>
        <w:t>udržitelnosti. Umožnilo snížit jak množství používaných hnojiv a chemických látek</w:t>
      </w:r>
      <w:r w:rsidR="00983405" w:rsidRPr="00E10307">
        <w:rPr>
          <w:rFonts w:cstheme="minorHAnsi"/>
          <w:color w:val="000000"/>
          <w:sz w:val="21"/>
          <w:szCs w:val="21"/>
          <w:lang w:val="cs-CZ"/>
        </w:rPr>
        <w:t>, tak</w:t>
      </w:r>
      <w:r w:rsidR="00B616A3" w:rsidRPr="00E10307">
        <w:rPr>
          <w:rFonts w:cstheme="minorHAnsi"/>
          <w:color w:val="000000"/>
          <w:sz w:val="21"/>
          <w:szCs w:val="21"/>
          <w:lang w:val="cs-CZ"/>
        </w:rPr>
        <w:t xml:space="preserve"> i</w:t>
      </w:r>
      <w:r w:rsidR="00983405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Pr="00E10307">
        <w:rPr>
          <w:rFonts w:cstheme="minorHAnsi"/>
          <w:color w:val="000000"/>
          <w:sz w:val="21"/>
          <w:szCs w:val="21"/>
          <w:lang w:val="cs-CZ"/>
        </w:rPr>
        <w:t>spotřebu vody a energie na zavlažování</w:t>
      </w:r>
      <w:r w:rsidR="00983405" w:rsidRPr="00E10307">
        <w:rPr>
          <w:rFonts w:cstheme="minorHAnsi"/>
          <w:color w:val="000000"/>
          <w:sz w:val="21"/>
          <w:szCs w:val="21"/>
          <w:lang w:val="cs-CZ"/>
        </w:rPr>
        <w:t>,</w:t>
      </w:r>
      <w:r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112352" w:rsidRPr="00E10307">
        <w:rPr>
          <w:rFonts w:cstheme="minorHAnsi"/>
          <w:color w:val="000000"/>
          <w:sz w:val="21"/>
          <w:szCs w:val="21"/>
          <w:lang w:val="cs-CZ"/>
        </w:rPr>
        <w:t xml:space="preserve">a to 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>díky menší ploše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6B0B3A" w:rsidRPr="00E10307">
        <w:rPr>
          <w:rFonts w:cstheme="minorHAnsi"/>
          <w:color w:val="000000"/>
          <w:sz w:val="21"/>
          <w:szCs w:val="21"/>
          <w:lang w:val="cs-CZ"/>
        </w:rPr>
        <w:t>obhospodařovaného travnatého povrchu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. </w:t>
      </w:r>
      <w:r w:rsidR="00347829" w:rsidRPr="00E10307">
        <w:rPr>
          <w:rFonts w:cstheme="minorHAnsi"/>
          <w:color w:val="000000"/>
          <w:sz w:val="21"/>
          <w:szCs w:val="21"/>
          <w:lang w:val="cs-CZ"/>
        </w:rPr>
        <w:t>Mezi priority patří i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 přizpůsobení golfového trávníku místnímu podnebí a půdě, a tím i snižování množství umělých látek potřebných k zajištění hustého a zdravého porostu. </w:t>
      </w:r>
      <w:r w:rsidR="00E8089E">
        <w:rPr>
          <w:rFonts w:cstheme="minorHAnsi"/>
          <w:color w:val="000000"/>
          <w:sz w:val="21"/>
          <w:szCs w:val="21"/>
          <w:lang w:val="cs-CZ"/>
        </w:rPr>
        <w:t>Dále n</w:t>
      </w:r>
      <w:r w:rsidR="00D97A8C" w:rsidRPr="00E10307">
        <w:rPr>
          <w:rFonts w:cstheme="minorHAnsi"/>
          <w:color w:val="000000"/>
          <w:sz w:val="21"/>
          <w:szCs w:val="21"/>
          <w:lang w:val="cs-CZ"/>
        </w:rPr>
        <w:t>avrá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>cení původního rázu plochám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>, které nejsou využívány ke hře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>,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E8089E">
        <w:rPr>
          <w:rFonts w:cstheme="minorHAnsi"/>
          <w:color w:val="000000"/>
          <w:sz w:val="21"/>
          <w:szCs w:val="21"/>
          <w:lang w:val="cs-CZ"/>
        </w:rPr>
        <w:t xml:space="preserve">což 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>zároveň pomáhá snižovat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spotřebu energie 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>díky nižší potřebě zavlažování, ale také</w:t>
      </w:r>
      <w:r w:rsidR="0067704C" w:rsidRPr="00E10307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 xml:space="preserve">snižuje 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>náklad</w:t>
      </w:r>
      <w:r w:rsidR="0067704C" w:rsidRPr="00E10307">
        <w:rPr>
          <w:rFonts w:cstheme="minorHAnsi"/>
          <w:color w:val="000000"/>
          <w:sz w:val="21"/>
          <w:szCs w:val="21"/>
          <w:lang w:val="cs-CZ"/>
        </w:rPr>
        <w:t>y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 na palivo </w:t>
      </w:r>
      <w:r w:rsidR="00DA54B3" w:rsidRPr="00E10307">
        <w:rPr>
          <w:rFonts w:cstheme="minorHAnsi"/>
          <w:color w:val="000000"/>
          <w:sz w:val="21"/>
          <w:szCs w:val="21"/>
          <w:lang w:val="cs-CZ"/>
        </w:rPr>
        <w:t>do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 xml:space="preserve"> stroj</w:t>
      </w:r>
      <w:r w:rsidR="00DA54B3" w:rsidRPr="00E10307">
        <w:rPr>
          <w:rFonts w:cstheme="minorHAnsi"/>
          <w:color w:val="000000"/>
          <w:sz w:val="21"/>
          <w:szCs w:val="21"/>
          <w:lang w:val="cs-CZ"/>
        </w:rPr>
        <w:t>ů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 xml:space="preserve"> potřebn</w:t>
      </w:r>
      <w:r w:rsidR="00DA54B3" w:rsidRPr="00E10307">
        <w:rPr>
          <w:rFonts w:cstheme="minorHAnsi"/>
          <w:color w:val="000000"/>
          <w:sz w:val="21"/>
          <w:szCs w:val="21"/>
          <w:lang w:val="cs-CZ"/>
        </w:rPr>
        <w:t>ých</w:t>
      </w:r>
      <w:r w:rsidR="00EF0516" w:rsidRPr="00E10307">
        <w:rPr>
          <w:rFonts w:cstheme="minorHAnsi"/>
          <w:color w:val="000000"/>
          <w:sz w:val="21"/>
          <w:szCs w:val="21"/>
          <w:lang w:val="cs-CZ"/>
        </w:rPr>
        <w:t xml:space="preserve"> k údržbě hřiště</w:t>
      </w:r>
      <w:r w:rsidR="00A252B6" w:rsidRPr="00E10307">
        <w:rPr>
          <w:rFonts w:cstheme="minorHAnsi"/>
          <w:color w:val="000000"/>
          <w:sz w:val="21"/>
          <w:szCs w:val="21"/>
          <w:lang w:val="cs-CZ"/>
        </w:rPr>
        <w:t>.</w:t>
      </w:r>
      <w:r w:rsidR="0017059E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EF0516" w:rsidRPr="00257306">
        <w:rPr>
          <w:rFonts w:cstheme="minorHAnsi"/>
          <w:color w:val="000000"/>
          <w:sz w:val="21"/>
          <w:szCs w:val="21"/>
          <w:lang w:val="cs-CZ"/>
        </w:rPr>
        <w:t xml:space="preserve">Dalším </w:t>
      </w:r>
      <w:r w:rsidR="0017059E" w:rsidRPr="00257306">
        <w:rPr>
          <w:rFonts w:cstheme="minorHAnsi"/>
          <w:color w:val="000000"/>
          <w:sz w:val="21"/>
          <w:szCs w:val="21"/>
          <w:lang w:val="cs-CZ"/>
        </w:rPr>
        <w:t>přínosem</w:t>
      </w:r>
      <w:r w:rsidR="00EF0516" w:rsidRPr="00257306">
        <w:rPr>
          <w:rFonts w:cstheme="minorHAnsi"/>
          <w:color w:val="000000"/>
          <w:sz w:val="21"/>
          <w:szCs w:val="21"/>
          <w:lang w:val="cs-CZ"/>
        </w:rPr>
        <w:t xml:space="preserve"> je</w:t>
      </w:r>
      <w:r w:rsidR="00CE199A" w:rsidRPr="00257306">
        <w:rPr>
          <w:rFonts w:cstheme="minorHAnsi"/>
          <w:color w:val="000000"/>
          <w:sz w:val="21"/>
          <w:szCs w:val="21"/>
          <w:lang w:val="cs-CZ"/>
        </w:rPr>
        <w:t xml:space="preserve"> </w:t>
      </w:r>
      <w:r w:rsidR="00E8089E" w:rsidRPr="00257306">
        <w:rPr>
          <w:rFonts w:cstheme="minorHAnsi"/>
          <w:color w:val="000000"/>
          <w:sz w:val="21"/>
          <w:szCs w:val="21"/>
          <w:lang w:val="cs-CZ"/>
        </w:rPr>
        <w:t xml:space="preserve">šetrné </w:t>
      </w:r>
      <w:r w:rsidR="00CE199A" w:rsidRPr="00257306">
        <w:rPr>
          <w:rFonts w:cstheme="minorHAnsi"/>
          <w:color w:val="000000"/>
          <w:sz w:val="21"/>
          <w:szCs w:val="21"/>
          <w:lang w:val="cs-CZ"/>
        </w:rPr>
        <w:t>zavlažování golfového hřiště</w:t>
      </w:r>
      <w:r w:rsidR="00651A91" w:rsidRPr="00257306">
        <w:rPr>
          <w:rFonts w:cstheme="minorHAnsi"/>
          <w:color w:val="000000"/>
          <w:sz w:val="21"/>
          <w:szCs w:val="21"/>
          <w:lang w:val="cs-CZ"/>
        </w:rPr>
        <w:t xml:space="preserve">, které </w:t>
      </w:r>
      <w:r w:rsidR="00E9046A" w:rsidRPr="00257306">
        <w:rPr>
          <w:rFonts w:cstheme="minorHAnsi"/>
          <w:color w:val="000000"/>
          <w:sz w:val="21"/>
          <w:szCs w:val="21"/>
          <w:lang w:val="cs-CZ"/>
        </w:rPr>
        <w:t>zajišťuje ze 100 % voda zachycovaná v retenčních nádržích.</w:t>
      </w:r>
    </w:p>
    <w:p w14:paraId="39D9FCD8" w14:textId="4B5B1101" w:rsidR="003F09D7" w:rsidRPr="00E10307" w:rsidRDefault="00B04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10307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137AE5CB" w14:textId="77777777" w:rsidR="004130B8" w:rsidRDefault="004130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87445E1" w14:textId="7FA9AD97" w:rsidR="00CA359F" w:rsidRPr="00E10307" w:rsidRDefault="00CA359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8E3834D" w14:textId="6FC95662" w:rsidR="007A1EFC" w:rsidRPr="00E10307" w:rsidRDefault="007A1EFC">
      <w:pPr>
        <w:rPr>
          <w:rFonts w:cstheme="minorHAnsi"/>
          <w:lang w:val="cs-CZ"/>
        </w:rPr>
      </w:pPr>
    </w:p>
    <w:sectPr w:rsidR="007A1EFC" w:rsidRPr="00E10307" w:rsidSect="00112909">
      <w:headerReference w:type="default" r:id="rId8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F792" w14:textId="77777777" w:rsidR="000F4F11" w:rsidRDefault="000F4F11" w:rsidP="008A2CB6">
      <w:r>
        <w:separator/>
      </w:r>
    </w:p>
  </w:endnote>
  <w:endnote w:type="continuationSeparator" w:id="0">
    <w:p w14:paraId="69AEB998" w14:textId="77777777" w:rsidR="000F4F11" w:rsidRDefault="000F4F11" w:rsidP="008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6C23" w14:textId="77777777" w:rsidR="000F4F11" w:rsidRDefault="000F4F11" w:rsidP="008A2CB6">
      <w:r>
        <w:separator/>
      </w:r>
    </w:p>
  </w:footnote>
  <w:footnote w:type="continuationSeparator" w:id="0">
    <w:p w14:paraId="4BB702C3" w14:textId="77777777" w:rsidR="000F4F11" w:rsidRDefault="000F4F11" w:rsidP="008A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A31D" w14:textId="4748938B" w:rsidR="00112909" w:rsidRDefault="00016782">
    <w:pPr>
      <w:pStyle w:val="Zhlav"/>
    </w:pPr>
    <w:r w:rsidRPr="004620FB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514B113F" wp14:editId="6E2EECDB">
          <wp:simplePos x="0" y="0"/>
          <wp:positionH relativeFrom="margin">
            <wp:posOffset>5010150</wp:posOffset>
          </wp:positionH>
          <wp:positionV relativeFrom="paragraph">
            <wp:posOffset>27940</wp:posOffset>
          </wp:positionV>
          <wp:extent cx="1528237" cy="475615"/>
          <wp:effectExtent l="0" t="0" r="0" b="635"/>
          <wp:wrapSquare wrapText="bothSides"/>
          <wp:docPr id="8" name="Picture 8" descr="C:\Users\Nicholas\Dropbox (Performance54)\Performance54 Team Folder\CLIENT ACCOUNTS\Troon Golf\Brand\Logos\NEW - LOGO USE\Troon International_PMS 17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holas\Dropbox (Performance54)\Performance54 Team Folder\CLIENT ACCOUNTS\Troon Golf\Brand\Logos\NEW - LOGO USE\Troon International_PMS 17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37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1"/>
        <w:szCs w:val="21"/>
        <w:lang w:val="cs-CZ" w:eastAsia="cs-CZ"/>
      </w:rPr>
      <w:drawing>
        <wp:anchor distT="0" distB="0" distL="114300" distR="114300" simplePos="0" relativeHeight="251659264" behindDoc="0" locked="0" layoutInCell="1" allowOverlap="1" wp14:anchorId="6DBB6618" wp14:editId="586EA447">
          <wp:simplePos x="0" y="0"/>
          <wp:positionH relativeFrom="margin">
            <wp:align>center</wp:align>
          </wp:positionH>
          <wp:positionV relativeFrom="margin">
            <wp:posOffset>-617855</wp:posOffset>
          </wp:positionV>
          <wp:extent cx="2377440" cy="563245"/>
          <wp:effectExtent l="0" t="0" r="3810" b="825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inline distT="0" distB="0" distL="0" distR="0" wp14:anchorId="681A6320" wp14:editId="7F8C625D">
          <wp:extent cx="1783080" cy="57727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093" cy="61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multilevel"/>
    <w:tmpl w:val="1AF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B6"/>
    <w:rsid w:val="000005D4"/>
    <w:rsid w:val="00016782"/>
    <w:rsid w:val="00020671"/>
    <w:rsid w:val="00020E7A"/>
    <w:rsid w:val="00032A95"/>
    <w:rsid w:val="0004770D"/>
    <w:rsid w:val="00053C06"/>
    <w:rsid w:val="00054CF2"/>
    <w:rsid w:val="000933ED"/>
    <w:rsid w:val="000C0CF5"/>
    <w:rsid w:val="000D6AFC"/>
    <w:rsid w:val="000E0F34"/>
    <w:rsid w:val="000E681F"/>
    <w:rsid w:val="000F4F11"/>
    <w:rsid w:val="0010213A"/>
    <w:rsid w:val="00102730"/>
    <w:rsid w:val="00112352"/>
    <w:rsid w:val="00112909"/>
    <w:rsid w:val="00123565"/>
    <w:rsid w:val="00132CAC"/>
    <w:rsid w:val="001431D0"/>
    <w:rsid w:val="0017059E"/>
    <w:rsid w:val="00180283"/>
    <w:rsid w:val="0018432D"/>
    <w:rsid w:val="001933B0"/>
    <w:rsid w:val="001A0285"/>
    <w:rsid w:val="001A4234"/>
    <w:rsid w:val="001B4C1E"/>
    <w:rsid w:val="001C725D"/>
    <w:rsid w:val="001C7C2D"/>
    <w:rsid w:val="001D2803"/>
    <w:rsid w:val="001D4766"/>
    <w:rsid w:val="001E2D71"/>
    <w:rsid w:val="001E3DD0"/>
    <w:rsid w:val="00210E01"/>
    <w:rsid w:val="00223F65"/>
    <w:rsid w:val="00224317"/>
    <w:rsid w:val="0023397A"/>
    <w:rsid w:val="00235049"/>
    <w:rsid w:val="002367E9"/>
    <w:rsid w:val="002438C2"/>
    <w:rsid w:val="002538C1"/>
    <w:rsid w:val="00257306"/>
    <w:rsid w:val="00264CF6"/>
    <w:rsid w:val="0027734D"/>
    <w:rsid w:val="002930C6"/>
    <w:rsid w:val="00295339"/>
    <w:rsid w:val="002E16B0"/>
    <w:rsid w:val="002E1B68"/>
    <w:rsid w:val="002E3BCE"/>
    <w:rsid w:val="002E4CF8"/>
    <w:rsid w:val="002E59D6"/>
    <w:rsid w:val="00305E2C"/>
    <w:rsid w:val="003247E3"/>
    <w:rsid w:val="003334D4"/>
    <w:rsid w:val="0034549C"/>
    <w:rsid w:val="00347829"/>
    <w:rsid w:val="00365233"/>
    <w:rsid w:val="00367414"/>
    <w:rsid w:val="00383A45"/>
    <w:rsid w:val="00393404"/>
    <w:rsid w:val="003A68F3"/>
    <w:rsid w:val="003C0405"/>
    <w:rsid w:val="003C0E54"/>
    <w:rsid w:val="003D1082"/>
    <w:rsid w:val="003E55F4"/>
    <w:rsid w:val="003F09D7"/>
    <w:rsid w:val="00405643"/>
    <w:rsid w:val="004130B8"/>
    <w:rsid w:val="0041797B"/>
    <w:rsid w:val="00425DAF"/>
    <w:rsid w:val="00432005"/>
    <w:rsid w:val="0043610A"/>
    <w:rsid w:val="00446F89"/>
    <w:rsid w:val="004678C2"/>
    <w:rsid w:val="00470CA0"/>
    <w:rsid w:val="00471CD0"/>
    <w:rsid w:val="004B69B6"/>
    <w:rsid w:val="004C3F33"/>
    <w:rsid w:val="004C652D"/>
    <w:rsid w:val="004D2BFB"/>
    <w:rsid w:val="00532E94"/>
    <w:rsid w:val="0053439B"/>
    <w:rsid w:val="005620FC"/>
    <w:rsid w:val="00563AC5"/>
    <w:rsid w:val="00572E65"/>
    <w:rsid w:val="00580608"/>
    <w:rsid w:val="005D0C2B"/>
    <w:rsid w:val="005D3AD5"/>
    <w:rsid w:val="005D6FFA"/>
    <w:rsid w:val="005E2FDF"/>
    <w:rsid w:val="00605044"/>
    <w:rsid w:val="006140C2"/>
    <w:rsid w:val="00614375"/>
    <w:rsid w:val="006148C0"/>
    <w:rsid w:val="0062618F"/>
    <w:rsid w:val="00651A91"/>
    <w:rsid w:val="00664F2C"/>
    <w:rsid w:val="0067704C"/>
    <w:rsid w:val="00684149"/>
    <w:rsid w:val="00691857"/>
    <w:rsid w:val="006A0607"/>
    <w:rsid w:val="006A233D"/>
    <w:rsid w:val="006B0B3A"/>
    <w:rsid w:val="006C5410"/>
    <w:rsid w:val="006D47C9"/>
    <w:rsid w:val="006D7C54"/>
    <w:rsid w:val="006E3992"/>
    <w:rsid w:val="006E7769"/>
    <w:rsid w:val="006F27A1"/>
    <w:rsid w:val="006F4EE7"/>
    <w:rsid w:val="006F74BE"/>
    <w:rsid w:val="006F75AE"/>
    <w:rsid w:val="00727AAD"/>
    <w:rsid w:val="007513E2"/>
    <w:rsid w:val="007A14FB"/>
    <w:rsid w:val="007A1EFC"/>
    <w:rsid w:val="007A238F"/>
    <w:rsid w:val="007A5C24"/>
    <w:rsid w:val="007B1B43"/>
    <w:rsid w:val="007C1354"/>
    <w:rsid w:val="007C23EC"/>
    <w:rsid w:val="007F3E56"/>
    <w:rsid w:val="008002E9"/>
    <w:rsid w:val="00803AE5"/>
    <w:rsid w:val="008122EE"/>
    <w:rsid w:val="00812FF0"/>
    <w:rsid w:val="00815267"/>
    <w:rsid w:val="0085374E"/>
    <w:rsid w:val="00883790"/>
    <w:rsid w:val="008839F9"/>
    <w:rsid w:val="00897751"/>
    <w:rsid w:val="008A2CB6"/>
    <w:rsid w:val="008B42AB"/>
    <w:rsid w:val="008B78AE"/>
    <w:rsid w:val="008C76AA"/>
    <w:rsid w:val="008D1EEF"/>
    <w:rsid w:val="008D355A"/>
    <w:rsid w:val="008D3B3B"/>
    <w:rsid w:val="009174CF"/>
    <w:rsid w:val="00917C1D"/>
    <w:rsid w:val="00957AB3"/>
    <w:rsid w:val="0096028C"/>
    <w:rsid w:val="009624C3"/>
    <w:rsid w:val="00976771"/>
    <w:rsid w:val="00983405"/>
    <w:rsid w:val="00984D57"/>
    <w:rsid w:val="00995363"/>
    <w:rsid w:val="009C19CE"/>
    <w:rsid w:val="009C3629"/>
    <w:rsid w:val="009C4285"/>
    <w:rsid w:val="009D409E"/>
    <w:rsid w:val="009F448D"/>
    <w:rsid w:val="009F6D6D"/>
    <w:rsid w:val="00A12312"/>
    <w:rsid w:val="00A12DA3"/>
    <w:rsid w:val="00A16F6A"/>
    <w:rsid w:val="00A17C7F"/>
    <w:rsid w:val="00A252B6"/>
    <w:rsid w:val="00A36211"/>
    <w:rsid w:val="00A61486"/>
    <w:rsid w:val="00A71B73"/>
    <w:rsid w:val="00A82CE4"/>
    <w:rsid w:val="00A852B4"/>
    <w:rsid w:val="00A8615F"/>
    <w:rsid w:val="00A93CB2"/>
    <w:rsid w:val="00AB0129"/>
    <w:rsid w:val="00AE4456"/>
    <w:rsid w:val="00AE6962"/>
    <w:rsid w:val="00AE7067"/>
    <w:rsid w:val="00AF696F"/>
    <w:rsid w:val="00B04535"/>
    <w:rsid w:val="00B07319"/>
    <w:rsid w:val="00B15A94"/>
    <w:rsid w:val="00B23861"/>
    <w:rsid w:val="00B523D1"/>
    <w:rsid w:val="00B53DB7"/>
    <w:rsid w:val="00B616A3"/>
    <w:rsid w:val="00B7269A"/>
    <w:rsid w:val="00B81AAC"/>
    <w:rsid w:val="00B869E1"/>
    <w:rsid w:val="00B904B3"/>
    <w:rsid w:val="00B933B6"/>
    <w:rsid w:val="00B93E66"/>
    <w:rsid w:val="00BB5F9D"/>
    <w:rsid w:val="00BC5948"/>
    <w:rsid w:val="00BE50B9"/>
    <w:rsid w:val="00BF33A8"/>
    <w:rsid w:val="00C0458E"/>
    <w:rsid w:val="00C04EBF"/>
    <w:rsid w:val="00C21CBF"/>
    <w:rsid w:val="00C22C7E"/>
    <w:rsid w:val="00C324F6"/>
    <w:rsid w:val="00C740BF"/>
    <w:rsid w:val="00C8218E"/>
    <w:rsid w:val="00C91A34"/>
    <w:rsid w:val="00C93FF7"/>
    <w:rsid w:val="00C96B59"/>
    <w:rsid w:val="00CA359F"/>
    <w:rsid w:val="00CC4F0E"/>
    <w:rsid w:val="00CC73F3"/>
    <w:rsid w:val="00CD23AE"/>
    <w:rsid w:val="00CE199A"/>
    <w:rsid w:val="00CE30C8"/>
    <w:rsid w:val="00CF3C3E"/>
    <w:rsid w:val="00D10D5F"/>
    <w:rsid w:val="00D16560"/>
    <w:rsid w:val="00D22B2B"/>
    <w:rsid w:val="00D31A2B"/>
    <w:rsid w:val="00D365E9"/>
    <w:rsid w:val="00D4048D"/>
    <w:rsid w:val="00D67A3B"/>
    <w:rsid w:val="00D85A38"/>
    <w:rsid w:val="00D93D00"/>
    <w:rsid w:val="00D97A8C"/>
    <w:rsid w:val="00DA54B3"/>
    <w:rsid w:val="00DC6B1A"/>
    <w:rsid w:val="00DD25BC"/>
    <w:rsid w:val="00DD40A4"/>
    <w:rsid w:val="00DF0BEC"/>
    <w:rsid w:val="00DF2C82"/>
    <w:rsid w:val="00DF610A"/>
    <w:rsid w:val="00E02CB4"/>
    <w:rsid w:val="00E041BD"/>
    <w:rsid w:val="00E0659A"/>
    <w:rsid w:val="00E10307"/>
    <w:rsid w:val="00E42516"/>
    <w:rsid w:val="00E5610D"/>
    <w:rsid w:val="00E805BC"/>
    <w:rsid w:val="00E8089E"/>
    <w:rsid w:val="00E842CA"/>
    <w:rsid w:val="00E87A6D"/>
    <w:rsid w:val="00E9046A"/>
    <w:rsid w:val="00E920ED"/>
    <w:rsid w:val="00E9512A"/>
    <w:rsid w:val="00EA38CC"/>
    <w:rsid w:val="00EA6623"/>
    <w:rsid w:val="00EA75E1"/>
    <w:rsid w:val="00EB36B8"/>
    <w:rsid w:val="00EC6485"/>
    <w:rsid w:val="00EF0516"/>
    <w:rsid w:val="00F17B32"/>
    <w:rsid w:val="00F22BB2"/>
    <w:rsid w:val="00F62574"/>
    <w:rsid w:val="00F65F2F"/>
    <w:rsid w:val="00F672C1"/>
    <w:rsid w:val="00F84ED0"/>
    <w:rsid w:val="00F85137"/>
    <w:rsid w:val="00F9438C"/>
    <w:rsid w:val="00FB04DB"/>
    <w:rsid w:val="00FB33E6"/>
    <w:rsid w:val="00FC04F3"/>
    <w:rsid w:val="00FC7DBD"/>
    <w:rsid w:val="00FD3B9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423E"/>
  <w15:chartTrackingRefBased/>
  <w15:docId w15:val="{99AFA5BE-F21F-4893-B5DE-7E21027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CB6"/>
    <w:pPr>
      <w:spacing w:after="0"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CB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CB6"/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A2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2C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2CB6"/>
    <w:rPr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8A2CB6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8A2CB6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2CB6"/>
    <w:rPr>
      <w:rFonts w:ascii="Calibri" w:hAnsi="Calibri" w:cs="Calibri"/>
      <w:lang w:val="en-GB" w:eastAsia="en-GB"/>
    </w:rPr>
  </w:style>
  <w:style w:type="character" w:styleId="Siln">
    <w:name w:val="Strong"/>
    <w:basedOn w:val="Standardnpsmoodstavce"/>
    <w:uiPriority w:val="22"/>
    <w:qFormat/>
    <w:rsid w:val="008A2CB6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A2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CB6"/>
    <w:rPr>
      <w:lang w:val="en-GB"/>
    </w:rPr>
  </w:style>
  <w:style w:type="paragraph" w:styleId="Normlnweb">
    <w:name w:val="Normal (Web)"/>
    <w:basedOn w:val="Normln"/>
    <w:uiPriority w:val="99"/>
    <w:unhideWhenUsed/>
    <w:rsid w:val="003F0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27A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32E94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9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97B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97B"/>
    <w:rPr>
      <w:rFonts w:ascii="Segoe UI" w:hAnsi="Segoe UI" w:cs="Segoe UI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367414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E10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E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26ED-2C56-4FC0-92FE-C8D311E3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 Lachoutová - ASPEN.PR</cp:lastModifiedBy>
  <cp:revision>2</cp:revision>
  <dcterms:created xsi:type="dcterms:W3CDTF">2021-11-28T15:33:00Z</dcterms:created>
  <dcterms:modified xsi:type="dcterms:W3CDTF">2021-11-28T15:33:00Z</dcterms:modified>
  <cp:category/>
</cp:coreProperties>
</file>