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7A4259DB" w:rsidR="005B4657" w:rsidRPr="00B50F70" w:rsidRDefault="006E5663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</w:pPr>
      <w:r w:rsidRPr="00B50F70">
        <w:rPr>
          <w:rFonts w:asciiTheme="minorHAnsi" w:hAnsiTheme="minorHAnsi" w:cstheme="minorHAnsi"/>
          <w:b/>
          <w:bCs/>
          <w:color w:val="000000" w:themeColor="text1"/>
          <w:sz w:val="36"/>
          <w:szCs w:val="36"/>
        </w:rPr>
        <w:t>Budoucností sdílených vozů je vodík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82E1909" w14:textId="487CEA1A" w:rsidR="00B50F70" w:rsidRDefault="00BC76E9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7C53A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1. února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6E566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FC03A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>Vodík je podle automobilky Toyota budoucností</w:t>
      </w:r>
      <w:r w:rsidR="00346A03" w:rsidRPr="003073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pro automobilový průmysl. </w:t>
      </w:r>
      <w:r w:rsidR="00F6271B"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ůže </w:t>
      </w:r>
      <w:r w:rsidR="00F6271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totiž brzy </w:t>
      </w:r>
      <w:r w:rsidR="008562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doplnit 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současnosti progresivně rostoucí segment hybridů. Hybridní pohon je </w:t>
      </w:r>
      <w:r w:rsidR="00F6271B">
        <w:rPr>
          <w:rFonts w:asciiTheme="minorHAnsi" w:hAnsiTheme="minorHAnsi" w:cstheme="minorHAnsi"/>
          <w:color w:val="000000" w:themeColor="text1"/>
          <w:sz w:val="22"/>
          <w:szCs w:val="22"/>
        </w:rPr>
        <w:t>nyní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ideální a ekologick</w:t>
      </w:r>
      <w:r w:rsidR="00F6271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 variantou pohonu a hojně jej využívají i flotily sdílených automobilů. 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>Budoucnost pak v </w:t>
      </w:r>
      <w:proofErr w:type="spellStart"/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>carsharingu</w:t>
      </w:r>
      <w:proofErr w:type="spellEnd"/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bude patřit</w:t>
      </w:r>
      <w:r w:rsidR="0085627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 velké části</w:t>
      </w:r>
      <w:r w:rsidR="00346A0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vodíku, míní experti. </w:t>
      </w:r>
      <w:r w:rsidR="006E5663"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Čtyři pětiny energetických firem plánují investice do vodíkových technologií. </w:t>
      </w:r>
      <w:r w:rsidR="00307365"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>Technologie modrého či zeleného vodíku aktivně provozuje 31 % ropných a plynárenských společností, dodavatelů energie a specialistů na obnovitelné zdroje.</w:t>
      </w:r>
      <w:r w:rsidR="0030736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1E652893" w14:textId="77777777" w:rsidR="00B50F70" w:rsidRDefault="00B50F70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5EF625F" w14:textId="5875C5F8" w:rsidR="00A24214" w:rsidRPr="007C53A7" w:rsidRDefault="00A24214" w:rsidP="00A24214">
      <w:pPr>
        <w:rPr>
          <w:rFonts w:asciiTheme="minorHAnsi" w:hAnsiTheme="minorHAnsi" w:cstheme="minorHAnsi"/>
          <w:color w:val="000000"/>
          <w:sz w:val="22"/>
          <w:szCs w:val="22"/>
          <w:lang w:eastAsia="ja-JP"/>
        </w:rPr>
      </w:pPr>
      <w:r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„Vodíkový pohon automobilů </w:t>
      </w:r>
      <w:r w:rsidRPr="007C53A7">
        <w:rPr>
          <w:rFonts w:asciiTheme="minorHAnsi" w:hAnsiTheme="minorHAnsi" w:cstheme="minorHAnsi"/>
          <w:sz w:val="22"/>
          <w:szCs w:val="22"/>
        </w:rPr>
        <w:t xml:space="preserve">je na samém počátku masového rozšíření a 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má před sebou samozřejmě ještě </w:t>
      </w:r>
      <w:r w:rsidRPr="007C53A7">
        <w:rPr>
          <w:rFonts w:asciiTheme="minorHAnsi" w:hAnsiTheme="minorHAnsi" w:cstheme="minorHAnsi"/>
          <w:sz w:val="22"/>
          <w:szCs w:val="22"/>
        </w:rPr>
        <w:t xml:space="preserve">některé 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>výzvy. Spočívají zejména v</w:t>
      </w:r>
      <w:r w:rsidRPr="007C53A7">
        <w:rPr>
          <w:rFonts w:asciiTheme="minorHAnsi" w:hAnsiTheme="minorHAnsi" w:cstheme="minorHAnsi"/>
          <w:sz w:val="22"/>
          <w:szCs w:val="22"/>
        </w:rPr>
        <w:t xml:space="preserve"> oblastech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 xml:space="preserve"> vytvoření dostatečné infrastruktury</w:t>
      </w:r>
      <w:r w:rsidRPr="007C53A7">
        <w:rPr>
          <w:rFonts w:asciiTheme="minorHAnsi" w:hAnsiTheme="minorHAnsi" w:cstheme="minorHAnsi"/>
          <w:sz w:val="22"/>
          <w:szCs w:val="22"/>
        </w:rPr>
        <w:t xml:space="preserve"> pro podporu skladování a distribuce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>. Přesto považujeme vodíkový pohon ze reálnou budoucnost automobilové dopravy,</w:t>
      </w:r>
      <w:r w:rsidRPr="007C53A7">
        <w:rPr>
          <w:rFonts w:asciiTheme="minorHAnsi" w:hAnsiTheme="minorHAnsi" w:cstheme="minorHAnsi"/>
          <w:sz w:val="22"/>
          <w:szCs w:val="22"/>
        </w:rPr>
        <w:t xml:space="preserve"> a to nejen té osobní, ale také nákladní a veřejné</w:t>
      </w:r>
      <w:r w:rsidR="00F86561">
        <w:rPr>
          <w:rFonts w:asciiTheme="minorHAnsi" w:hAnsiTheme="minorHAnsi" w:cstheme="minorHAnsi"/>
          <w:sz w:val="22"/>
          <w:szCs w:val="22"/>
        </w:rPr>
        <w:t>,</w:t>
      </w:r>
      <w:r w:rsidRPr="007C53A7">
        <w:rPr>
          <w:rFonts w:asciiTheme="minorHAnsi" w:hAnsiTheme="minorHAnsi" w:cstheme="minorHAnsi"/>
          <w:color w:val="000000"/>
          <w:sz w:val="22"/>
          <w:szCs w:val="22"/>
        </w:rPr>
        <w:t>“ říká Martin Peleška, ředitel českého zastoupení značek Toyota a Lexus.</w:t>
      </w:r>
    </w:p>
    <w:p w14:paraId="39241505" w14:textId="77777777" w:rsidR="00FA766E" w:rsidRDefault="00FA766E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9127FD" w14:textId="42578696" w:rsidR="00BA2B61" w:rsidRDefault="00FA766E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Toyota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dnes již</w:t>
      </w:r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nabízí sériově vyráběn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ou</w:t>
      </w:r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Toyotu </w:t>
      </w:r>
      <w:proofErr w:type="spellStart"/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FA766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osobní vozidlo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 vodíkovým pohonem</w:t>
      </w:r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Nedávno také představila vodíkový kamion a založila investiční fond Toyota </w:t>
      </w:r>
      <w:proofErr w:type="spellStart"/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>Ventures</w:t>
      </w:r>
      <w:proofErr w:type="spellEnd"/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>Climate</w:t>
      </w:r>
      <w:proofErr w:type="spellEnd"/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>Fund</w:t>
      </w:r>
      <w:proofErr w:type="spellEnd"/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podporu inovativních nápadů zaměřených na boj s globálním oteplování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m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D2C8D07" w14:textId="77777777" w:rsidR="00FA766E" w:rsidRDefault="00FA766E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50E8D7D" w14:textId="51B9C6F2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>Se zájmem sledujeme vývoj na trhu alternativních pohonů automobilů a snažíme se najít ideální variantu pro blízkou budoucnost. Z toho, co se na trhu reálně nabízí</w:t>
      </w:r>
      <w:r w:rsidR="00F865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vodíkový pohon smysluplným řešením, které může brzy začít velmi dobře fungovat,“ říká Milan Beutl, ředitel českého zastoupení </w:t>
      </w:r>
      <w:proofErr w:type="spellStart"/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„V současnosti je pro nás ideální hybridní pohon. Pro </w:t>
      </w:r>
      <w:r w:rsidR="00C15158">
        <w:rPr>
          <w:rFonts w:asciiTheme="minorHAnsi" w:hAnsiTheme="minorHAnsi" w:cstheme="minorHAnsi"/>
          <w:color w:val="000000" w:themeColor="text1"/>
          <w:sz w:val="22"/>
          <w:szCs w:val="22"/>
        </w:rPr>
        <w:t>plně elektrické automobily</w:t>
      </w:r>
      <w:r w:rsidR="005061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totiž není dostatek d</w:t>
      </w:r>
      <w:r w:rsidRPr="00FC03A1">
        <w:rPr>
          <w:rFonts w:asciiTheme="minorHAnsi" w:hAnsiTheme="minorHAnsi" w:cstheme="minorHAnsi"/>
          <w:color w:val="000000" w:themeColor="text1"/>
          <w:sz w:val="22"/>
          <w:szCs w:val="22"/>
        </w:rPr>
        <w:t>obíjecích stanic</w:t>
      </w:r>
      <w:r w:rsidR="00F865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="004168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15158">
        <w:rPr>
          <w:rFonts w:asciiTheme="minorHAnsi" w:hAnsiTheme="minorHAnsi" w:cstheme="minorHAnsi"/>
          <w:color w:val="000000" w:themeColor="text1"/>
          <w:sz w:val="22"/>
          <w:szCs w:val="22"/>
        </w:rPr>
        <w:t>a pokud chce provozovatel co nejekologičtější řešení a jistotu dojezdu a bezproblémového fungování, pak je hybridní řešení ideální</w:t>
      </w:r>
      <w:r w:rsidR="007B555A">
        <w:rPr>
          <w:rFonts w:asciiTheme="minorHAnsi" w:hAnsiTheme="minorHAnsi" w:cstheme="minorHAnsi"/>
          <w:color w:val="000000" w:themeColor="text1"/>
          <w:sz w:val="22"/>
          <w:szCs w:val="22"/>
        </w:rPr>
        <w:t>,“ dodává Milan Beutl.</w:t>
      </w:r>
    </w:p>
    <w:p w14:paraId="6A56B632" w14:textId="77777777" w:rsidR="0027684F" w:rsidRDefault="0027684F" w:rsidP="0027684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BA53BAD" w14:textId="0E021F8D" w:rsidR="006E5663" w:rsidRPr="006E5663" w:rsidRDefault="006E5663" w:rsidP="006E566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 České republice prodej </w:t>
      </w:r>
      <w:r w:rsidR="00C15158"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hybridů </w:t>
      </w:r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="00C15158">
        <w:rPr>
          <w:rFonts w:asciiTheme="minorHAnsi" w:hAnsiTheme="minorHAnsi" w:cstheme="minorHAnsi"/>
          <w:color w:val="000000" w:themeColor="text1"/>
          <w:sz w:val="22"/>
          <w:szCs w:val="22"/>
        </w:rPr>
        <w:t> posledním uzavřeném</w:t>
      </w:r>
      <w:r w:rsidRPr="006E566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čtvrtletí meziročně vzrostl o 68 %. Hybridní pohon je již druhým nejprodávanějším, v prodejích předskočil dieselové motory a usadil se na druhém místě za benzínem, uvedlo Evropské sdružení výrobců automobilů (ACEA). </w:t>
      </w:r>
    </w:p>
    <w:p w14:paraId="132970B7" w14:textId="505F8802" w:rsidR="00D34661" w:rsidRDefault="00D3466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EF066E8" w14:textId="77777777" w:rsidR="00B50F70" w:rsidRDefault="00B50F70" w:rsidP="00B50F7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73FBECB" w14:textId="77777777" w:rsidR="005C4A0F" w:rsidRDefault="005C4A0F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4F2BF" w14:textId="77777777" w:rsidR="00161836" w:rsidRDefault="00161836" w:rsidP="00E35D34">
      <w:r>
        <w:separator/>
      </w:r>
    </w:p>
  </w:endnote>
  <w:endnote w:type="continuationSeparator" w:id="0">
    <w:p w14:paraId="369325D4" w14:textId="77777777" w:rsidR="00161836" w:rsidRDefault="00161836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FC9A2" w14:textId="77777777" w:rsidR="00161836" w:rsidRDefault="00161836" w:rsidP="00E35D34">
      <w:r>
        <w:separator/>
      </w:r>
    </w:p>
  </w:footnote>
  <w:footnote w:type="continuationSeparator" w:id="0">
    <w:p w14:paraId="54C97A1E" w14:textId="77777777" w:rsidR="00161836" w:rsidRDefault="00161836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41836"/>
    <w:rsid w:val="0005526D"/>
    <w:rsid w:val="00061CFF"/>
    <w:rsid w:val="00064D28"/>
    <w:rsid w:val="00065AC3"/>
    <w:rsid w:val="00066B38"/>
    <w:rsid w:val="000754CB"/>
    <w:rsid w:val="00084CDB"/>
    <w:rsid w:val="00086CF1"/>
    <w:rsid w:val="000B1ED6"/>
    <w:rsid w:val="000B7154"/>
    <w:rsid w:val="000C5024"/>
    <w:rsid w:val="000D161D"/>
    <w:rsid w:val="000F40D2"/>
    <w:rsid w:val="000F68ED"/>
    <w:rsid w:val="00100FA1"/>
    <w:rsid w:val="001062E1"/>
    <w:rsid w:val="001143AC"/>
    <w:rsid w:val="001328BA"/>
    <w:rsid w:val="001402F1"/>
    <w:rsid w:val="00141AA0"/>
    <w:rsid w:val="00154D96"/>
    <w:rsid w:val="00161836"/>
    <w:rsid w:val="00172180"/>
    <w:rsid w:val="001870D2"/>
    <w:rsid w:val="00194DDF"/>
    <w:rsid w:val="001B1853"/>
    <w:rsid w:val="001C3766"/>
    <w:rsid w:val="001C3BB9"/>
    <w:rsid w:val="001C7AEB"/>
    <w:rsid w:val="001D308C"/>
    <w:rsid w:val="001E5C73"/>
    <w:rsid w:val="00226FE0"/>
    <w:rsid w:val="00241D06"/>
    <w:rsid w:val="00251E62"/>
    <w:rsid w:val="00262287"/>
    <w:rsid w:val="00267A09"/>
    <w:rsid w:val="002725FA"/>
    <w:rsid w:val="0027684F"/>
    <w:rsid w:val="002A0182"/>
    <w:rsid w:val="002A122C"/>
    <w:rsid w:val="002B2905"/>
    <w:rsid w:val="002D2997"/>
    <w:rsid w:val="002E018B"/>
    <w:rsid w:val="002E03DA"/>
    <w:rsid w:val="002E7DCD"/>
    <w:rsid w:val="002E7E73"/>
    <w:rsid w:val="00307365"/>
    <w:rsid w:val="00307D2B"/>
    <w:rsid w:val="00332F8B"/>
    <w:rsid w:val="00334441"/>
    <w:rsid w:val="00337E6B"/>
    <w:rsid w:val="00346A03"/>
    <w:rsid w:val="00354954"/>
    <w:rsid w:val="003628BD"/>
    <w:rsid w:val="0036647F"/>
    <w:rsid w:val="0036739D"/>
    <w:rsid w:val="00371DD2"/>
    <w:rsid w:val="00374CB2"/>
    <w:rsid w:val="003835D8"/>
    <w:rsid w:val="00384ED7"/>
    <w:rsid w:val="00392609"/>
    <w:rsid w:val="003A6D22"/>
    <w:rsid w:val="003B004B"/>
    <w:rsid w:val="003B5A52"/>
    <w:rsid w:val="003C23BC"/>
    <w:rsid w:val="003D01C7"/>
    <w:rsid w:val="003D4959"/>
    <w:rsid w:val="00404D32"/>
    <w:rsid w:val="00416868"/>
    <w:rsid w:val="00423D4A"/>
    <w:rsid w:val="004246EB"/>
    <w:rsid w:val="00426C16"/>
    <w:rsid w:val="00443B98"/>
    <w:rsid w:val="00452833"/>
    <w:rsid w:val="00486443"/>
    <w:rsid w:val="00487CC8"/>
    <w:rsid w:val="00490B09"/>
    <w:rsid w:val="00493131"/>
    <w:rsid w:val="00496E83"/>
    <w:rsid w:val="004C1B0B"/>
    <w:rsid w:val="004C744B"/>
    <w:rsid w:val="004E42B2"/>
    <w:rsid w:val="00502E3A"/>
    <w:rsid w:val="005030A5"/>
    <w:rsid w:val="005061EB"/>
    <w:rsid w:val="0055520E"/>
    <w:rsid w:val="00562EF6"/>
    <w:rsid w:val="00575388"/>
    <w:rsid w:val="00593717"/>
    <w:rsid w:val="005A2692"/>
    <w:rsid w:val="005B3FC1"/>
    <w:rsid w:val="005B4657"/>
    <w:rsid w:val="005B5D4E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2277"/>
    <w:rsid w:val="00624FD8"/>
    <w:rsid w:val="00627856"/>
    <w:rsid w:val="006365F6"/>
    <w:rsid w:val="00644FAD"/>
    <w:rsid w:val="00680BD3"/>
    <w:rsid w:val="00682745"/>
    <w:rsid w:val="006856A9"/>
    <w:rsid w:val="00690C93"/>
    <w:rsid w:val="006B0998"/>
    <w:rsid w:val="006B1AFC"/>
    <w:rsid w:val="006B615D"/>
    <w:rsid w:val="006C2052"/>
    <w:rsid w:val="006D6769"/>
    <w:rsid w:val="006E4818"/>
    <w:rsid w:val="006E5663"/>
    <w:rsid w:val="006F3EB2"/>
    <w:rsid w:val="006F4CD7"/>
    <w:rsid w:val="00701E94"/>
    <w:rsid w:val="007335A0"/>
    <w:rsid w:val="00742893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B555A"/>
    <w:rsid w:val="007C0181"/>
    <w:rsid w:val="007C53A7"/>
    <w:rsid w:val="007D48C6"/>
    <w:rsid w:val="007E2689"/>
    <w:rsid w:val="00817200"/>
    <w:rsid w:val="00820C00"/>
    <w:rsid w:val="008236E2"/>
    <w:rsid w:val="00832A45"/>
    <w:rsid w:val="008427AC"/>
    <w:rsid w:val="00843292"/>
    <w:rsid w:val="00850216"/>
    <w:rsid w:val="00855AF0"/>
    <w:rsid w:val="00856278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31B"/>
    <w:rsid w:val="008D7F5C"/>
    <w:rsid w:val="008F3E7F"/>
    <w:rsid w:val="008F73F3"/>
    <w:rsid w:val="00922EDE"/>
    <w:rsid w:val="00926817"/>
    <w:rsid w:val="009275DC"/>
    <w:rsid w:val="00944809"/>
    <w:rsid w:val="009877FA"/>
    <w:rsid w:val="009A0C69"/>
    <w:rsid w:val="009B6E40"/>
    <w:rsid w:val="009E450F"/>
    <w:rsid w:val="009E4BED"/>
    <w:rsid w:val="009F553A"/>
    <w:rsid w:val="00A0761C"/>
    <w:rsid w:val="00A17620"/>
    <w:rsid w:val="00A21566"/>
    <w:rsid w:val="00A236AE"/>
    <w:rsid w:val="00A24214"/>
    <w:rsid w:val="00A263F0"/>
    <w:rsid w:val="00A2731D"/>
    <w:rsid w:val="00A3460C"/>
    <w:rsid w:val="00A41799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D71F3"/>
    <w:rsid w:val="00AF1703"/>
    <w:rsid w:val="00AF355C"/>
    <w:rsid w:val="00B00EEB"/>
    <w:rsid w:val="00B20B1F"/>
    <w:rsid w:val="00B20EAB"/>
    <w:rsid w:val="00B21889"/>
    <w:rsid w:val="00B2290E"/>
    <w:rsid w:val="00B323BE"/>
    <w:rsid w:val="00B463E4"/>
    <w:rsid w:val="00B50F70"/>
    <w:rsid w:val="00B53C8C"/>
    <w:rsid w:val="00B651B0"/>
    <w:rsid w:val="00B70741"/>
    <w:rsid w:val="00B71512"/>
    <w:rsid w:val="00B95573"/>
    <w:rsid w:val="00B9617E"/>
    <w:rsid w:val="00B9709E"/>
    <w:rsid w:val="00BA2B61"/>
    <w:rsid w:val="00BC547C"/>
    <w:rsid w:val="00BC76E9"/>
    <w:rsid w:val="00BD2611"/>
    <w:rsid w:val="00BF37D1"/>
    <w:rsid w:val="00C02257"/>
    <w:rsid w:val="00C0456D"/>
    <w:rsid w:val="00C140AC"/>
    <w:rsid w:val="00C15158"/>
    <w:rsid w:val="00C210B3"/>
    <w:rsid w:val="00C2696F"/>
    <w:rsid w:val="00C3616C"/>
    <w:rsid w:val="00C51446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5D88"/>
    <w:rsid w:val="00CD05E1"/>
    <w:rsid w:val="00D038D8"/>
    <w:rsid w:val="00D06962"/>
    <w:rsid w:val="00D26470"/>
    <w:rsid w:val="00D3326C"/>
    <w:rsid w:val="00D34661"/>
    <w:rsid w:val="00D47258"/>
    <w:rsid w:val="00D47260"/>
    <w:rsid w:val="00D5332D"/>
    <w:rsid w:val="00D53F6E"/>
    <w:rsid w:val="00D55B72"/>
    <w:rsid w:val="00D60ECE"/>
    <w:rsid w:val="00D62C23"/>
    <w:rsid w:val="00D6599D"/>
    <w:rsid w:val="00D748C8"/>
    <w:rsid w:val="00D874E7"/>
    <w:rsid w:val="00DD253B"/>
    <w:rsid w:val="00DE10C2"/>
    <w:rsid w:val="00DE5F03"/>
    <w:rsid w:val="00DF0226"/>
    <w:rsid w:val="00E22D9E"/>
    <w:rsid w:val="00E25DF7"/>
    <w:rsid w:val="00E35D34"/>
    <w:rsid w:val="00E43F80"/>
    <w:rsid w:val="00E46B30"/>
    <w:rsid w:val="00E614E9"/>
    <w:rsid w:val="00E73EDC"/>
    <w:rsid w:val="00E806CA"/>
    <w:rsid w:val="00E968A6"/>
    <w:rsid w:val="00EA2896"/>
    <w:rsid w:val="00EA660B"/>
    <w:rsid w:val="00EB2782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EF6BD2"/>
    <w:rsid w:val="00F1661A"/>
    <w:rsid w:val="00F20E93"/>
    <w:rsid w:val="00F34E42"/>
    <w:rsid w:val="00F37157"/>
    <w:rsid w:val="00F42BBF"/>
    <w:rsid w:val="00F47916"/>
    <w:rsid w:val="00F5051F"/>
    <w:rsid w:val="00F55622"/>
    <w:rsid w:val="00F6271B"/>
    <w:rsid w:val="00F72C9B"/>
    <w:rsid w:val="00F86561"/>
    <w:rsid w:val="00F95B4E"/>
    <w:rsid w:val="00FA766E"/>
    <w:rsid w:val="00FB46B3"/>
    <w:rsid w:val="00FB7343"/>
    <w:rsid w:val="00FC03A1"/>
    <w:rsid w:val="00FC29DB"/>
    <w:rsid w:val="00FC35EF"/>
    <w:rsid w:val="00FD0179"/>
    <w:rsid w:val="00FD3510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EB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40055C-0294-4F87-B7D6-37A692619E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 - ASPEN.PR</cp:lastModifiedBy>
  <cp:revision>2</cp:revision>
  <cp:lastPrinted>2021-11-10T11:00:00Z</cp:lastPrinted>
  <dcterms:created xsi:type="dcterms:W3CDTF">2022-02-15T13:22:00Z</dcterms:created>
  <dcterms:modified xsi:type="dcterms:W3CDTF">2022-02-15T13:22:00Z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