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442218" w14:textId="1B3A4095" w:rsidR="006C6C85" w:rsidRPr="00A221D3" w:rsidRDefault="008E32BF" w:rsidP="00A221D3">
      <w:pPr>
        <w:pStyle w:val="Nadpis1"/>
        <w:rPr>
          <w:rFonts w:asciiTheme="minorHAnsi" w:hAnsiTheme="minorHAnsi" w:cstheme="minorHAnsi"/>
          <w:b/>
          <w:bCs/>
          <w:color w:val="auto"/>
        </w:rPr>
      </w:pPr>
      <w:r w:rsidRPr="00A221D3">
        <w:rPr>
          <w:rFonts w:asciiTheme="minorHAnsi" w:hAnsiTheme="minorHAnsi" w:cstheme="minorHAnsi"/>
          <w:b/>
          <w:bCs/>
          <w:color w:val="auto"/>
        </w:rPr>
        <w:t>Jaké změny přines</w:t>
      </w:r>
      <w:r w:rsidR="00936C05">
        <w:rPr>
          <w:rFonts w:asciiTheme="minorHAnsi" w:hAnsiTheme="minorHAnsi" w:cstheme="minorHAnsi"/>
          <w:b/>
          <w:bCs/>
          <w:color w:val="auto"/>
        </w:rPr>
        <w:t>l</w:t>
      </w:r>
      <w:r w:rsidRPr="00A221D3">
        <w:rPr>
          <w:rFonts w:asciiTheme="minorHAnsi" w:hAnsiTheme="minorHAnsi" w:cstheme="minorHAnsi"/>
          <w:b/>
          <w:bCs/>
          <w:color w:val="auto"/>
        </w:rPr>
        <w:t xml:space="preserve"> pro zaměstnavatele rok 2022?</w:t>
      </w:r>
    </w:p>
    <w:p w14:paraId="67D0903A" w14:textId="77777777" w:rsidR="00A221D3" w:rsidRPr="00A221D3" w:rsidRDefault="00A221D3" w:rsidP="00A221D3">
      <w:pPr>
        <w:rPr>
          <w:rFonts w:cstheme="minorHAnsi"/>
        </w:rPr>
      </w:pPr>
    </w:p>
    <w:p w14:paraId="440F27FF" w14:textId="2B030518" w:rsidR="008E32BF" w:rsidRPr="00936C05" w:rsidRDefault="00936C05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Praha, 2. února </w:t>
      </w:r>
      <w:proofErr w:type="gramStart"/>
      <w:r>
        <w:rPr>
          <w:rFonts w:cstheme="minorHAnsi"/>
          <w:b/>
          <w:bCs/>
        </w:rPr>
        <w:t>2022 – V</w:t>
      </w:r>
      <w:proofErr w:type="gramEnd"/>
      <w:r>
        <w:rPr>
          <w:rFonts w:cstheme="minorHAnsi"/>
          <w:b/>
          <w:bCs/>
        </w:rPr>
        <w:t> letošním roce</w:t>
      </w:r>
      <w:r w:rsidR="00BF1D15" w:rsidRPr="00936C05">
        <w:rPr>
          <w:rFonts w:cstheme="minorHAnsi"/>
          <w:b/>
          <w:bCs/>
        </w:rPr>
        <w:t xml:space="preserve"> přicházejí některé </w:t>
      </w:r>
      <w:r w:rsidR="008E32BF" w:rsidRPr="00936C05">
        <w:rPr>
          <w:rFonts w:cstheme="minorHAnsi"/>
          <w:b/>
          <w:bCs/>
        </w:rPr>
        <w:t xml:space="preserve">změny v oblasti pracovního práva. </w:t>
      </w:r>
      <w:r w:rsidR="00BF1D15" w:rsidRPr="00936C05">
        <w:rPr>
          <w:rFonts w:cstheme="minorHAnsi"/>
          <w:b/>
          <w:bCs/>
        </w:rPr>
        <w:t>Novinky</w:t>
      </w:r>
      <w:r w:rsidR="008E32BF" w:rsidRPr="00936C05">
        <w:rPr>
          <w:rFonts w:cstheme="minorHAnsi"/>
          <w:b/>
          <w:bCs/>
        </w:rPr>
        <w:t xml:space="preserve"> se týkají sociálního a</w:t>
      </w:r>
      <w:r w:rsidR="005E263F" w:rsidRPr="00936C05">
        <w:rPr>
          <w:rFonts w:cstheme="minorHAnsi"/>
          <w:b/>
          <w:bCs/>
        </w:rPr>
        <w:t> </w:t>
      </w:r>
      <w:r w:rsidR="008E32BF" w:rsidRPr="00936C05">
        <w:rPr>
          <w:rFonts w:cstheme="minorHAnsi"/>
          <w:b/>
          <w:bCs/>
        </w:rPr>
        <w:t>zdravotního pojištění,</w:t>
      </w:r>
      <w:r w:rsidR="000D1D84" w:rsidRPr="00936C05">
        <w:rPr>
          <w:rFonts w:cstheme="minorHAnsi"/>
          <w:b/>
          <w:bCs/>
        </w:rPr>
        <w:t xml:space="preserve"> ošetřovného nebo</w:t>
      </w:r>
      <w:r w:rsidR="008E32BF" w:rsidRPr="00936C05">
        <w:rPr>
          <w:rFonts w:cstheme="minorHAnsi"/>
          <w:b/>
          <w:bCs/>
        </w:rPr>
        <w:t xml:space="preserve"> otcovské dovolené</w:t>
      </w:r>
      <w:r w:rsidR="000D1D84" w:rsidRPr="00936C05">
        <w:rPr>
          <w:rFonts w:cstheme="minorHAnsi"/>
          <w:b/>
          <w:bCs/>
        </w:rPr>
        <w:t>.</w:t>
      </w:r>
      <w:r w:rsidR="008E32BF" w:rsidRPr="00936C05">
        <w:rPr>
          <w:rFonts w:cstheme="minorHAnsi"/>
          <w:b/>
          <w:bCs/>
        </w:rPr>
        <w:t xml:space="preserve"> </w:t>
      </w:r>
      <w:r w:rsidR="0083620D" w:rsidRPr="00936C05">
        <w:rPr>
          <w:rFonts w:cstheme="minorHAnsi"/>
          <w:b/>
          <w:bCs/>
        </w:rPr>
        <w:t>Během roku se o</w:t>
      </w:r>
      <w:r w:rsidR="008E32BF" w:rsidRPr="00936C05">
        <w:rPr>
          <w:rFonts w:cstheme="minorHAnsi"/>
          <w:b/>
          <w:bCs/>
        </w:rPr>
        <w:t>čekáv</w:t>
      </w:r>
      <w:r w:rsidR="0083620D" w:rsidRPr="00936C05">
        <w:rPr>
          <w:rFonts w:cstheme="minorHAnsi"/>
          <w:b/>
          <w:bCs/>
        </w:rPr>
        <w:t>ají diskuse a</w:t>
      </w:r>
      <w:r w:rsidR="005E263F" w:rsidRPr="00936C05">
        <w:rPr>
          <w:rFonts w:cstheme="minorHAnsi"/>
          <w:b/>
          <w:bCs/>
        </w:rPr>
        <w:t> </w:t>
      </w:r>
      <w:r w:rsidR="0083620D" w:rsidRPr="00936C05">
        <w:rPr>
          <w:rFonts w:cstheme="minorHAnsi"/>
          <w:b/>
          <w:bCs/>
        </w:rPr>
        <w:t xml:space="preserve">případné změny v oblasti legislativního řešení </w:t>
      </w:r>
      <w:proofErr w:type="spellStart"/>
      <w:r w:rsidR="0083620D" w:rsidRPr="00936C05">
        <w:rPr>
          <w:rFonts w:cstheme="minorHAnsi"/>
          <w:b/>
          <w:bCs/>
        </w:rPr>
        <w:t>home</w:t>
      </w:r>
      <w:proofErr w:type="spellEnd"/>
      <w:r w:rsidR="0083620D" w:rsidRPr="00936C05">
        <w:rPr>
          <w:rFonts w:cstheme="minorHAnsi"/>
          <w:b/>
          <w:bCs/>
        </w:rPr>
        <w:t xml:space="preserve"> office.</w:t>
      </w:r>
      <w:r w:rsidR="00D8246B" w:rsidRPr="00936C05">
        <w:rPr>
          <w:rFonts w:cstheme="minorHAnsi"/>
          <w:b/>
          <w:bCs/>
        </w:rPr>
        <w:t xml:space="preserve"> </w:t>
      </w:r>
    </w:p>
    <w:p w14:paraId="11E52E58" w14:textId="202F988C" w:rsidR="00BF1D15" w:rsidRPr="00A221D3" w:rsidRDefault="00BF1D15">
      <w:pPr>
        <w:rPr>
          <w:rFonts w:cstheme="minorHAnsi"/>
        </w:rPr>
      </w:pPr>
    </w:p>
    <w:p w14:paraId="09B575A4" w14:textId="5B51205A" w:rsidR="002758EC" w:rsidRPr="00A221D3" w:rsidRDefault="002758EC">
      <w:pPr>
        <w:rPr>
          <w:rFonts w:cstheme="minorHAnsi"/>
          <w:b/>
          <w:bCs/>
        </w:rPr>
      </w:pPr>
      <w:r w:rsidRPr="00A221D3">
        <w:rPr>
          <w:rFonts w:cstheme="minorHAnsi"/>
          <w:b/>
          <w:bCs/>
        </w:rPr>
        <w:t>Změny v oblasti zdravotního a sociálního pojištění</w:t>
      </w:r>
    </w:p>
    <w:p w14:paraId="2BBD5CDB" w14:textId="61F3C04F" w:rsidR="00BF1D15" w:rsidRPr="00A221D3" w:rsidRDefault="00936C05" w:rsidP="00BF1D15">
      <w:pPr>
        <w:rPr>
          <w:rFonts w:cstheme="minorHAnsi"/>
        </w:rPr>
      </w:pPr>
      <w:r>
        <w:rPr>
          <w:rFonts w:cstheme="minorHAnsi"/>
        </w:rPr>
        <w:t>„</w:t>
      </w:r>
      <w:r w:rsidR="00BF1D15" w:rsidRPr="00A221D3">
        <w:rPr>
          <w:rFonts w:cstheme="minorHAnsi"/>
        </w:rPr>
        <w:t xml:space="preserve">V této oblasti dochází tradičně k parametrickým změnám, ale tentokrát jsou tu i novinky. </w:t>
      </w:r>
      <w:r w:rsidR="006D4341">
        <w:rPr>
          <w:rFonts w:cstheme="minorHAnsi"/>
        </w:rPr>
        <w:t>U</w:t>
      </w:r>
      <w:r w:rsidR="005E263F">
        <w:rPr>
          <w:rFonts w:cstheme="minorHAnsi"/>
        </w:rPr>
        <w:t> </w:t>
      </w:r>
      <w:r w:rsidR="0062747D" w:rsidRPr="00A221D3">
        <w:rPr>
          <w:rFonts w:cstheme="minorHAnsi"/>
        </w:rPr>
        <w:t>zdravotního pojištění dochází kromě zvýšení minimálního vyměřovací základu také ke změně ve výpočtu penále</w:t>
      </w:r>
      <w:r>
        <w:rPr>
          <w:rFonts w:cstheme="minorHAnsi"/>
        </w:rPr>
        <w:t>,“ říká Michal Novák z pracovního portálu Profesia.cz</w:t>
      </w:r>
    </w:p>
    <w:p w14:paraId="427DA608" w14:textId="52B70F39" w:rsidR="002758EC" w:rsidRPr="00A221D3" w:rsidRDefault="00BF1D15" w:rsidP="00BF1D15">
      <w:pPr>
        <w:rPr>
          <w:rFonts w:cstheme="minorHAnsi"/>
        </w:rPr>
      </w:pPr>
      <w:r w:rsidRPr="00A221D3">
        <w:rPr>
          <w:rFonts w:cstheme="minorHAnsi"/>
        </w:rPr>
        <w:t xml:space="preserve">Mění se </w:t>
      </w:r>
      <w:r w:rsidR="006E3B0A">
        <w:rPr>
          <w:rFonts w:cstheme="minorHAnsi"/>
        </w:rPr>
        <w:t>délka o</w:t>
      </w:r>
      <w:r w:rsidR="002758EC" w:rsidRPr="00A221D3">
        <w:rPr>
          <w:rFonts w:cstheme="minorHAnsi"/>
        </w:rPr>
        <w:t>tcovsk</w:t>
      </w:r>
      <w:r w:rsidR="006E3B0A">
        <w:rPr>
          <w:rFonts w:cstheme="minorHAnsi"/>
        </w:rPr>
        <w:t>é</w:t>
      </w:r>
      <w:r w:rsidR="002758EC" w:rsidRPr="00A221D3">
        <w:rPr>
          <w:rFonts w:cstheme="minorHAnsi"/>
        </w:rPr>
        <w:t xml:space="preserve"> </w:t>
      </w:r>
      <w:r w:rsidR="00082AAF" w:rsidRPr="00A221D3">
        <w:rPr>
          <w:rFonts w:cstheme="minorHAnsi"/>
        </w:rPr>
        <w:t>dovolen</w:t>
      </w:r>
      <w:r w:rsidR="006E3B0A">
        <w:rPr>
          <w:rFonts w:cstheme="minorHAnsi"/>
        </w:rPr>
        <w:t>é</w:t>
      </w:r>
      <w:r w:rsidR="00082AAF" w:rsidRPr="00A221D3">
        <w:rPr>
          <w:rFonts w:cstheme="minorHAnsi"/>
        </w:rPr>
        <w:t>, tedy doba, po kterou může novopečený otec v rámci placené dovolené pečovat o dítě po jeho narození</w:t>
      </w:r>
      <w:r w:rsidR="006E3B0A">
        <w:rPr>
          <w:rFonts w:cstheme="minorHAnsi"/>
        </w:rPr>
        <w:t xml:space="preserve">. Její délka </w:t>
      </w:r>
      <w:r w:rsidR="00082AAF" w:rsidRPr="00A221D3">
        <w:rPr>
          <w:rFonts w:cstheme="minorHAnsi"/>
        </w:rPr>
        <w:t xml:space="preserve">se zdvojnásobuje, prodlužuje </w:t>
      </w:r>
      <w:r w:rsidR="006E3B0A">
        <w:rPr>
          <w:rFonts w:cstheme="minorHAnsi"/>
        </w:rPr>
        <w:t xml:space="preserve">se tedy </w:t>
      </w:r>
      <w:r w:rsidR="00082AAF" w:rsidRPr="00A221D3">
        <w:rPr>
          <w:rFonts w:cstheme="minorHAnsi"/>
        </w:rPr>
        <w:t>z jednoho na dva týdny.</w:t>
      </w:r>
    </w:p>
    <w:p w14:paraId="06B045F0" w14:textId="77777777" w:rsidR="00C25BB9" w:rsidRPr="00A221D3" w:rsidRDefault="00C25BB9" w:rsidP="00BF1D15">
      <w:pPr>
        <w:rPr>
          <w:rFonts w:cstheme="minorHAnsi"/>
        </w:rPr>
      </w:pPr>
    </w:p>
    <w:p w14:paraId="126D25AF" w14:textId="0A275409" w:rsidR="00C25BB9" w:rsidRPr="00A221D3" w:rsidRDefault="00C25BB9" w:rsidP="00BF1D15">
      <w:pPr>
        <w:rPr>
          <w:rFonts w:cstheme="minorHAnsi"/>
          <w:b/>
          <w:bCs/>
        </w:rPr>
      </w:pPr>
      <w:r w:rsidRPr="00A221D3">
        <w:rPr>
          <w:rFonts w:cstheme="minorHAnsi"/>
          <w:b/>
          <w:bCs/>
        </w:rPr>
        <w:t>Změny v ošetřovném</w:t>
      </w:r>
    </w:p>
    <w:p w14:paraId="40B492F1" w14:textId="073C389D" w:rsidR="00BF1D15" w:rsidRPr="00A221D3" w:rsidRDefault="00C25BB9" w:rsidP="00BF1D15">
      <w:pPr>
        <w:rPr>
          <w:rFonts w:cstheme="minorHAnsi"/>
        </w:rPr>
      </w:pPr>
      <w:r w:rsidRPr="00A221D3">
        <w:rPr>
          <w:rFonts w:cstheme="minorHAnsi"/>
        </w:rPr>
        <w:t>Mi</w:t>
      </w:r>
      <w:r w:rsidR="00BF1D15" w:rsidRPr="00BF1D15">
        <w:rPr>
          <w:rFonts w:cstheme="minorHAnsi"/>
        </w:rPr>
        <w:t xml:space="preserve">mo standardní nemocenské dávky se zavádí </w:t>
      </w:r>
      <w:r w:rsidRPr="00A221D3">
        <w:rPr>
          <w:rFonts w:cstheme="minorHAnsi"/>
        </w:rPr>
        <w:t>tzv.</w:t>
      </w:r>
      <w:r w:rsidR="0062747D" w:rsidRPr="00A221D3">
        <w:rPr>
          <w:rFonts w:cstheme="minorHAnsi"/>
        </w:rPr>
        <w:t xml:space="preserve"> </w:t>
      </w:r>
      <w:r w:rsidR="00BF1D15" w:rsidRPr="00BF1D15">
        <w:rPr>
          <w:rFonts w:cstheme="minorHAnsi"/>
        </w:rPr>
        <w:t>krizové ošetřovné</w:t>
      </w:r>
      <w:r w:rsidR="00A821BB" w:rsidRPr="00A221D3">
        <w:rPr>
          <w:rFonts w:cstheme="minorHAnsi"/>
        </w:rPr>
        <w:t xml:space="preserve"> </w:t>
      </w:r>
      <w:r w:rsidR="00BF1D15" w:rsidRPr="00BF1D15">
        <w:rPr>
          <w:rFonts w:cstheme="minorHAnsi"/>
        </w:rPr>
        <w:t>a příspěvek v době karantény a</w:t>
      </w:r>
      <w:r w:rsidR="005E263F">
        <w:rPr>
          <w:rFonts w:cstheme="minorHAnsi"/>
        </w:rPr>
        <w:t> </w:t>
      </w:r>
      <w:r w:rsidR="00BF1D15" w:rsidRPr="00BF1D15">
        <w:rPr>
          <w:rFonts w:cstheme="minorHAnsi"/>
        </w:rPr>
        <w:t xml:space="preserve">izolace. Krizové ošetřovné </w:t>
      </w:r>
      <w:r w:rsidR="00082AAF" w:rsidRPr="00A221D3">
        <w:rPr>
          <w:rFonts w:cstheme="minorHAnsi"/>
        </w:rPr>
        <w:t>bude možné využít</w:t>
      </w:r>
      <w:r w:rsidR="00BF1D15" w:rsidRPr="00BF1D15">
        <w:rPr>
          <w:rFonts w:cstheme="minorHAnsi"/>
        </w:rPr>
        <w:t xml:space="preserve"> v případech mimořádných opatření spočívajících v zákazu osobní přítomnosti dětí ve školách či nařízení karantény dítěti v přímé souvislosti s </w:t>
      </w:r>
      <w:proofErr w:type="spellStart"/>
      <w:r w:rsidR="00BF1D15" w:rsidRPr="00BF1D15">
        <w:rPr>
          <w:rFonts w:cstheme="minorHAnsi"/>
        </w:rPr>
        <w:t>covidem</w:t>
      </w:r>
      <w:proofErr w:type="spellEnd"/>
      <w:r w:rsidR="00BF1D15" w:rsidRPr="00BF1D15">
        <w:rPr>
          <w:rFonts w:cstheme="minorHAnsi"/>
        </w:rPr>
        <w:t>.</w:t>
      </w:r>
    </w:p>
    <w:p w14:paraId="49DBC034" w14:textId="384437BE" w:rsidR="00A821BB" w:rsidRPr="00A221D3" w:rsidRDefault="00C25BB9" w:rsidP="00BF1D15">
      <w:pPr>
        <w:rPr>
          <w:rFonts w:cstheme="minorHAnsi"/>
        </w:rPr>
      </w:pPr>
      <w:r w:rsidRPr="00A221D3">
        <w:rPr>
          <w:rFonts w:cstheme="minorHAnsi"/>
        </w:rPr>
        <w:t xml:space="preserve">Další změnou je rozšíření okruhu osob oprávněných čerpat ošetřovné i na osoby mimo společnou domácnost. Dosud mohli čerpat ošetřovné pro péči o osoby starší 10 let jen členové společné domácnosti, nově na dávku dosáhnou i blízcí rodinní příslušníci. Odstraňuje se tím nelogičnost, kdy právní úprava penalizovala </w:t>
      </w:r>
      <w:r w:rsidR="006E3B0A">
        <w:rPr>
          <w:rFonts w:cstheme="minorHAnsi"/>
        </w:rPr>
        <w:t xml:space="preserve">v </w:t>
      </w:r>
      <w:r w:rsidRPr="00A221D3">
        <w:rPr>
          <w:rFonts w:cstheme="minorHAnsi"/>
        </w:rPr>
        <w:t>péči o blízké osoby</w:t>
      </w:r>
      <w:r w:rsidR="006E3B0A">
        <w:rPr>
          <w:rFonts w:cstheme="minorHAnsi"/>
        </w:rPr>
        <w:t xml:space="preserve"> ty</w:t>
      </w:r>
      <w:r w:rsidRPr="00A221D3">
        <w:rPr>
          <w:rFonts w:cstheme="minorHAnsi"/>
        </w:rPr>
        <w:t xml:space="preserve">, </w:t>
      </w:r>
      <w:r w:rsidR="006E3B0A">
        <w:rPr>
          <w:rFonts w:cstheme="minorHAnsi"/>
        </w:rPr>
        <w:t>kteří</w:t>
      </w:r>
      <w:r w:rsidRPr="00A221D3">
        <w:rPr>
          <w:rFonts w:cstheme="minorHAnsi"/>
        </w:rPr>
        <w:t xml:space="preserve"> </w:t>
      </w:r>
      <w:r w:rsidR="006E3B0A">
        <w:rPr>
          <w:rFonts w:cstheme="minorHAnsi"/>
        </w:rPr>
        <w:t xml:space="preserve">s ní </w:t>
      </w:r>
      <w:r w:rsidRPr="00A221D3">
        <w:rPr>
          <w:rFonts w:cstheme="minorHAnsi"/>
        </w:rPr>
        <w:t>nežil</w:t>
      </w:r>
      <w:r w:rsidR="006E3B0A">
        <w:rPr>
          <w:rFonts w:cstheme="minorHAnsi"/>
        </w:rPr>
        <w:t>i</w:t>
      </w:r>
      <w:r w:rsidRPr="00A221D3">
        <w:rPr>
          <w:rFonts w:cstheme="minorHAnsi"/>
        </w:rPr>
        <w:t xml:space="preserve"> ve společné domácnosti.</w:t>
      </w:r>
    </w:p>
    <w:p w14:paraId="5D6E09E8" w14:textId="77777777" w:rsidR="00C25BB9" w:rsidRPr="00A221D3" w:rsidRDefault="00C25BB9" w:rsidP="00BF1D15">
      <w:pPr>
        <w:rPr>
          <w:rFonts w:cstheme="minorHAnsi"/>
        </w:rPr>
      </w:pPr>
    </w:p>
    <w:p w14:paraId="4A1365AF" w14:textId="77777777" w:rsidR="00A821BB" w:rsidRPr="00A821BB" w:rsidRDefault="00A821BB" w:rsidP="00A821BB">
      <w:pPr>
        <w:rPr>
          <w:rFonts w:cstheme="minorHAnsi"/>
          <w:b/>
          <w:bCs/>
        </w:rPr>
      </w:pPr>
      <w:r w:rsidRPr="00A821BB">
        <w:rPr>
          <w:rFonts w:cstheme="minorHAnsi"/>
          <w:b/>
          <w:bCs/>
        </w:rPr>
        <w:t>Změny v daních z příjmů fyzických osob</w:t>
      </w:r>
    </w:p>
    <w:p w14:paraId="6530D199" w14:textId="2C548699" w:rsidR="00A821BB" w:rsidRPr="00A821BB" w:rsidRDefault="00A821BB" w:rsidP="00A821BB">
      <w:pPr>
        <w:rPr>
          <w:rFonts w:cstheme="minorHAnsi"/>
        </w:rPr>
      </w:pPr>
      <w:r w:rsidRPr="00A221D3">
        <w:rPr>
          <w:rFonts w:cstheme="minorHAnsi"/>
        </w:rPr>
        <w:t xml:space="preserve">Pro rok </w:t>
      </w:r>
      <w:r w:rsidR="00923485" w:rsidRPr="00A221D3">
        <w:rPr>
          <w:rFonts w:cstheme="minorHAnsi"/>
        </w:rPr>
        <w:t xml:space="preserve">2022 se zvyšuje </w:t>
      </w:r>
      <w:r w:rsidRPr="00A821BB">
        <w:rPr>
          <w:rFonts w:cstheme="minorHAnsi"/>
        </w:rPr>
        <w:t>základní sleva na dani</w:t>
      </w:r>
      <w:r w:rsidR="00923485" w:rsidRPr="00A221D3">
        <w:rPr>
          <w:rFonts w:cstheme="minorHAnsi"/>
        </w:rPr>
        <w:t xml:space="preserve">, z loňských </w:t>
      </w:r>
      <w:r w:rsidRPr="00A821BB">
        <w:rPr>
          <w:rFonts w:cstheme="minorHAnsi"/>
        </w:rPr>
        <w:t>27 840 Kč</w:t>
      </w:r>
      <w:r w:rsidR="00923485" w:rsidRPr="00A221D3">
        <w:rPr>
          <w:rFonts w:cstheme="minorHAnsi"/>
        </w:rPr>
        <w:t xml:space="preserve"> vzroste na </w:t>
      </w:r>
      <w:r w:rsidRPr="00A821BB">
        <w:rPr>
          <w:rFonts w:cstheme="minorHAnsi"/>
        </w:rPr>
        <w:t xml:space="preserve">30 840 Kč. </w:t>
      </w:r>
      <w:r w:rsidR="00923485" w:rsidRPr="00A221D3">
        <w:rPr>
          <w:rFonts w:cstheme="minorHAnsi"/>
        </w:rPr>
        <w:t xml:space="preserve">Projeví se také úprava </w:t>
      </w:r>
      <w:r w:rsidRPr="00A821BB">
        <w:rPr>
          <w:rFonts w:cstheme="minorHAnsi"/>
        </w:rPr>
        <w:t xml:space="preserve">daňového zvýhodnění na druhé, třetí a každé další dítě. </w:t>
      </w:r>
      <w:r w:rsidR="00923485" w:rsidRPr="00A221D3">
        <w:rPr>
          <w:rFonts w:cstheme="minorHAnsi"/>
        </w:rPr>
        <w:t>Ta byla sice schválen</w:t>
      </w:r>
      <w:r w:rsidR="006E3B0A">
        <w:rPr>
          <w:rFonts w:cstheme="minorHAnsi"/>
        </w:rPr>
        <w:t>á</w:t>
      </w:r>
      <w:r w:rsidR="00923485" w:rsidRPr="00A221D3">
        <w:rPr>
          <w:rFonts w:cstheme="minorHAnsi"/>
        </w:rPr>
        <w:t xml:space="preserve"> v červenci 2021, ale kvůli průtahům při schvalování se prom</w:t>
      </w:r>
      <w:r w:rsidR="006E3B0A">
        <w:rPr>
          <w:rFonts w:cstheme="minorHAnsi"/>
        </w:rPr>
        <w:t>ítá</w:t>
      </w:r>
      <w:r w:rsidR="00923485" w:rsidRPr="00A221D3">
        <w:rPr>
          <w:rFonts w:cstheme="minorHAnsi"/>
        </w:rPr>
        <w:t xml:space="preserve"> </w:t>
      </w:r>
      <w:r w:rsidRPr="00A821BB">
        <w:rPr>
          <w:rFonts w:cstheme="minorHAnsi"/>
        </w:rPr>
        <w:t>až při ročním zúčtování daní. Zvýšené daňové zvýhodnění bude dále použito měsíčně od ledna 2022.</w:t>
      </w:r>
    </w:p>
    <w:p w14:paraId="1CE5D16C" w14:textId="39DA453E" w:rsidR="00A821BB" w:rsidRPr="00A821BB" w:rsidRDefault="00936C05" w:rsidP="00A821BB">
      <w:pPr>
        <w:rPr>
          <w:rFonts w:cstheme="minorHAnsi"/>
        </w:rPr>
      </w:pPr>
      <w:r>
        <w:rPr>
          <w:rFonts w:cstheme="minorHAnsi"/>
        </w:rPr>
        <w:t>„</w:t>
      </w:r>
      <w:r w:rsidR="00923485" w:rsidRPr="00A221D3">
        <w:rPr>
          <w:rFonts w:cstheme="minorHAnsi"/>
        </w:rPr>
        <w:t>V letošním roce</w:t>
      </w:r>
      <w:r w:rsidR="00A821BB" w:rsidRPr="00A821BB">
        <w:rPr>
          <w:rFonts w:cstheme="minorHAnsi"/>
        </w:rPr>
        <w:t xml:space="preserve"> je rovněž zavedena nová sleva na dani, a to pro věřitele za zastavenou exekuci. Tu si mohou fyzické osoby uplatnit v daňovém přiznání, ale i při ročním zúčtování daní.</w:t>
      </w:r>
      <w:r w:rsidR="006E3B0A">
        <w:rPr>
          <w:rFonts w:cstheme="minorHAnsi"/>
        </w:rPr>
        <w:t xml:space="preserve"> </w:t>
      </w:r>
      <w:r w:rsidR="006E3B0A" w:rsidRPr="006E3B0A">
        <w:rPr>
          <w:rFonts w:cstheme="minorHAnsi"/>
        </w:rPr>
        <w:t xml:space="preserve">Zaměstnavatelé se </w:t>
      </w:r>
      <w:r w:rsidR="006E3B0A">
        <w:rPr>
          <w:rFonts w:cstheme="minorHAnsi"/>
        </w:rPr>
        <w:t xml:space="preserve">zase </w:t>
      </w:r>
      <w:r w:rsidR="006E3B0A" w:rsidRPr="006E3B0A">
        <w:rPr>
          <w:rFonts w:cstheme="minorHAnsi"/>
        </w:rPr>
        <w:t>konečně dočkali náhrady za zpracování exekučních srážek</w:t>
      </w:r>
      <w:r>
        <w:rPr>
          <w:rFonts w:cstheme="minorHAnsi"/>
        </w:rPr>
        <w:t>,“ vysvětluje Michal Novák.</w:t>
      </w:r>
    </w:p>
    <w:p w14:paraId="156BDF80" w14:textId="77777777" w:rsidR="00C25BB9" w:rsidRPr="00A221D3" w:rsidRDefault="00C25BB9" w:rsidP="00BF1D15">
      <w:pPr>
        <w:rPr>
          <w:rFonts w:cstheme="minorHAnsi"/>
        </w:rPr>
      </w:pPr>
    </w:p>
    <w:p w14:paraId="2E0C49D5" w14:textId="3E2B8C49" w:rsidR="00923485" w:rsidRPr="00A221D3" w:rsidRDefault="00923485" w:rsidP="00BF1D15">
      <w:pPr>
        <w:rPr>
          <w:rFonts w:cstheme="minorHAnsi"/>
          <w:b/>
          <w:bCs/>
        </w:rPr>
      </w:pPr>
      <w:r w:rsidRPr="00A221D3">
        <w:rPr>
          <w:rFonts w:cstheme="minorHAnsi"/>
          <w:b/>
          <w:bCs/>
        </w:rPr>
        <w:t>Cestovní náhrady a stravné</w:t>
      </w:r>
    </w:p>
    <w:p w14:paraId="27B1ABE8" w14:textId="1F2383DA" w:rsidR="00923485" w:rsidRDefault="00A221D3" w:rsidP="00BF1D15">
      <w:pPr>
        <w:rPr>
          <w:rFonts w:cstheme="minorHAnsi"/>
        </w:rPr>
      </w:pPr>
      <w:r w:rsidRPr="00A221D3">
        <w:rPr>
          <w:rFonts w:cstheme="minorHAnsi"/>
        </w:rPr>
        <w:t>Jako každoročně se mění sazby cestovních náhrad. Ty by letos měly kompenzovat především zvýšení cen pohonných hmot a dalších nákladů</w:t>
      </w:r>
      <w:r w:rsidR="003014AC">
        <w:rPr>
          <w:rFonts w:cstheme="minorHAnsi"/>
        </w:rPr>
        <w:t>. Z</w:t>
      </w:r>
      <w:r w:rsidRPr="00A221D3">
        <w:rPr>
          <w:rFonts w:cstheme="minorHAnsi"/>
        </w:rPr>
        <w:t>ejména u tuzemských cest</w:t>
      </w:r>
      <w:r w:rsidR="003014AC">
        <w:rPr>
          <w:rFonts w:cstheme="minorHAnsi"/>
        </w:rPr>
        <w:t xml:space="preserve"> tak </w:t>
      </w:r>
      <w:r w:rsidRPr="00A221D3">
        <w:rPr>
          <w:rFonts w:cstheme="minorHAnsi"/>
        </w:rPr>
        <w:t>došlo k razantnímu navýšení. Mimo pracovní cesty ovlivní výše stravného v roce 2022 i stravování zaměstnanců na pracovištích.</w:t>
      </w:r>
    </w:p>
    <w:p w14:paraId="6417247D" w14:textId="66DFBE28" w:rsidR="00A56AF5" w:rsidRDefault="00A56AF5" w:rsidP="00BF1D15">
      <w:pPr>
        <w:rPr>
          <w:rFonts w:cstheme="minorHAnsi"/>
        </w:rPr>
      </w:pPr>
    </w:p>
    <w:p w14:paraId="2B0476B6" w14:textId="5C49E40B" w:rsidR="003014AC" w:rsidRPr="003014AC" w:rsidRDefault="003014AC" w:rsidP="00CA5130">
      <w:pPr>
        <w:rPr>
          <w:rFonts w:cstheme="minorHAnsi"/>
          <w:b/>
          <w:bCs/>
        </w:rPr>
      </w:pPr>
      <w:r w:rsidRPr="003014AC">
        <w:rPr>
          <w:rFonts w:cstheme="minorHAnsi"/>
          <w:b/>
          <w:bCs/>
        </w:rPr>
        <w:lastRenderedPageBreak/>
        <w:t>Co by se mělo vyřešit letos</w:t>
      </w:r>
    </w:p>
    <w:p w14:paraId="1D7BE1A4" w14:textId="023D8353" w:rsidR="00CA5130" w:rsidRPr="00CA5130" w:rsidRDefault="00936C05" w:rsidP="00CA5130">
      <w:pPr>
        <w:rPr>
          <w:rFonts w:cstheme="minorHAnsi"/>
        </w:rPr>
      </w:pPr>
      <w:r>
        <w:rPr>
          <w:rFonts w:cstheme="minorHAnsi"/>
        </w:rPr>
        <w:t>„</w:t>
      </w:r>
      <w:r w:rsidR="003014AC">
        <w:rPr>
          <w:rFonts w:cstheme="minorHAnsi"/>
        </w:rPr>
        <w:t>O</w:t>
      </w:r>
      <w:r w:rsidR="00A56AF5" w:rsidRPr="00CA5130">
        <w:rPr>
          <w:rFonts w:cstheme="minorHAnsi"/>
        </w:rPr>
        <w:t xml:space="preserve">čekává </w:t>
      </w:r>
      <w:r w:rsidR="003014AC">
        <w:rPr>
          <w:rFonts w:cstheme="minorHAnsi"/>
        </w:rPr>
        <w:t xml:space="preserve">se </w:t>
      </w:r>
      <w:r w:rsidR="00A56AF5" w:rsidRPr="00CA5130">
        <w:rPr>
          <w:rFonts w:cstheme="minorHAnsi"/>
        </w:rPr>
        <w:t>pokrok zejména v jednáních o legislativních úpravách týkajících se práce z domova, dojít by mělo i na legislativní úpravu pracovněprávních elektronických jednání. Bude třeba také doře</w:t>
      </w:r>
      <w:r w:rsidR="00CA5130" w:rsidRPr="00CA5130">
        <w:rPr>
          <w:rFonts w:cstheme="minorHAnsi"/>
        </w:rPr>
        <w:t xml:space="preserve">šit pojetí evropské směrnice, která zakotvuje právní ochranu oznamovatelů protiprávního jednání, tedy tzv. </w:t>
      </w:r>
      <w:proofErr w:type="spellStart"/>
      <w:r w:rsidR="00CA5130" w:rsidRPr="00CA5130">
        <w:rPr>
          <w:rFonts w:cstheme="minorHAnsi"/>
        </w:rPr>
        <w:t>whistleblowing</w:t>
      </w:r>
      <w:proofErr w:type="spellEnd"/>
      <w:r>
        <w:rPr>
          <w:rFonts w:cstheme="minorHAnsi"/>
        </w:rPr>
        <w:t>,“ říká Michal Novák.</w:t>
      </w:r>
    </w:p>
    <w:p w14:paraId="308EE0D8" w14:textId="348C1237" w:rsidR="00A56AF5" w:rsidRPr="00BF1D15" w:rsidRDefault="00A56AF5" w:rsidP="00BF1D15">
      <w:pPr>
        <w:rPr>
          <w:rFonts w:cstheme="minorHAnsi"/>
        </w:rPr>
      </w:pPr>
    </w:p>
    <w:sectPr w:rsidR="00A56AF5" w:rsidRPr="00BF1D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484ED6"/>
    <w:multiLevelType w:val="multilevel"/>
    <w:tmpl w:val="3A58A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A76"/>
    <w:rsid w:val="00082AAF"/>
    <w:rsid w:val="000D1D84"/>
    <w:rsid w:val="00175216"/>
    <w:rsid w:val="0022027C"/>
    <w:rsid w:val="002758EC"/>
    <w:rsid w:val="003014AC"/>
    <w:rsid w:val="00556204"/>
    <w:rsid w:val="005E263F"/>
    <w:rsid w:val="0062747D"/>
    <w:rsid w:val="00670A76"/>
    <w:rsid w:val="006D4341"/>
    <w:rsid w:val="006E3B0A"/>
    <w:rsid w:val="008264E0"/>
    <w:rsid w:val="0083620D"/>
    <w:rsid w:val="008E32BF"/>
    <w:rsid w:val="008E6FAB"/>
    <w:rsid w:val="009226D1"/>
    <w:rsid w:val="00923485"/>
    <w:rsid w:val="00936C05"/>
    <w:rsid w:val="00A221D3"/>
    <w:rsid w:val="00A56AF5"/>
    <w:rsid w:val="00A821BB"/>
    <w:rsid w:val="00BF1D15"/>
    <w:rsid w:val="00C25BB9"/>
    <w:rsid w:val="00C761B5"/>
    <w:rsid w:val="00CA5130"/>
    <w:rsid w:val="00CE3F95"/>
    <w:rsid w:val="00D8246B"/>
    <w:rsid w:val="00F27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8E42D9"/>
  <w15:chartTrackingRefBased/>
  <w15:docId w15:val="{3FCBDD3A-1F21-43CE-8A8E-D0EFD177D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221D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BF1D15"/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BF1D15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BF1D15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uiPriority w:val="9"/>
    <w:rsid w:val="00A221D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Revize">
    <w:name w:val="Revision"/>
    <w:hidden/>
    <w:uiPriority w:val="99"/>
    <w:semiHidden/>
    <w:rsid w:val="000D1D8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50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1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4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9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420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</dc:creator>
  <cp:keywords/>
  <dc:description/>
  <cp:lastModifiedBy>Šárka Lachoutová - ASPEN.PR</cp:lastModifiedBy>
  <cp:revision>2</cp:revision>
  <dcterms:created xsi:type="dcterms:W3CDTF">2022-02-15T13:25:00Z</dcterms:created>
  <dcterms:modified xsi:type="dcterms:W3CDTF">2022-02-15T13:25:00Z</dcterms:modified>
</cp:coreProperties>
</file>