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8B071" w14:textId="5A391512" w:rsidR="008059A9" w:rsidRPr="00CA2807" w:rsidRDefault="002343D3" w:rsidP="00CA2807">
      <w:pPr>
        <w:shd w:val="clear" w:color="auto" w:fill="FFFFFF"/>
        <w:spacing w:before="960"/>
        <w:jc w:val="center"/>
        <w:rPr>
          <w:rFonts w:ascii="Arial" w:eastAsia="Times New Roman" w:hAnsi="Arial" w:cs="Arial"/>
          <w:b/>
          <w:bCs/>
          <w:sz w:val="26"/>
          <w:szCs w:val="26"/>
          <w:lang w:eastAsia="cs-CZ"/>
        </w:rPr>
      </w:pPr>
      <w:proofErr w:type="spellStart"/>
      <w:r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Oaks</w:t>
      </w:r>
      <w:proofErr w:type="spellEnd"/>
      <w:r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Prague</w:t>
      </w:r>
      <w:r w:rsidR="00CA2807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</w:t>
      </w:r>
      <w:r w:rsidR="00E84AA0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začalo se stavbou luxusních vil od </w:t>
      </w:r>
      <w:r w:rsidR="004C3EF2" w:rsidRPr="00570DCD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Meier </w:t>
      </w:r>
      <w:proofErr w:type="spellStart"/>
      <w:r w:rsidR="004C3EF2" w:rsidRPr="00570DCD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Partners</w:t>
      </w:r>
      <w:proofErr w:type="spellEnd"/>
      <w:r w:rsidR="00570DCD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</w:t>
      </w:r>
      <w:r w:rsidR="00E84AA0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a </w:t>
      </w:r>
      <w:r w:rsidR="004C3EF2" w:rsidRPr="00570DCD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John </w:t>
      </w:r>
      <w:proofErr w:type="spellStart"/>
      <w:r w:rsidR="004C3EF2" w:rsidRPr="00570DCD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Pardey</w:t>
      </w:r>
      <w:proofErr w:type="spellEnd"/>
      <w:r w:rsidR="004C3EF2" w:rsidRPr="00570DCD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</w:t>
      </w:r>
      <w:proofErr w:type="spellStart"/>
      <w:r w:rsidR="004C3EF2" w:rsidRPr="00570DCD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Architects</w:t>
      </w:r>
      <w:proofErr w:type="spellEnd"/>
    </w:p>
    <w:p w14:paraId="7FB89B83" w14:textId="77777777" w:rsidR="00B54EB8" w:rsidRDefault="00B54EB8" w:rsidP="00B9393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C461E2C" w14:textId="77777777" w:rsidR="002F7A4A" w:rsidRDefault="002F7A4A" w:rsidP="00DF6F4A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A364BE6" w14:textId="0B3326D2" w:rsidR="00277AEF" w:rsidRDefault="00277AEF" w:rsidP="00DF6F4A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Praha, </w:t>
      </w:r>
      <w:r w:rsidR="009A778C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7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. února 2022 –</w:t>
      </w:r>
      <w:r w:rsidR="00C8030A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Unikátní developerský projekt </w:t>
      </w:r>
      <w:proofErr w:type="spellStart"/>
      <w:r w:rsidR="00C8030A" w:rsidRPr="00DF6F4A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Oaks</w:t>
      </w:r>
      <w:proofErr w:type="spellEnd"/>
      <w:r w:rsidR="00C8030A" w:rsidRPr="00DF6F4A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Prague </w:t>
      </w:r>
      <w:r w:rsidR="00C8030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v </w:t>
      </w:r>
      <w:proofErr w:type="spellStart"/>
      <w:r w:rsidR="00C8030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Nebřenicích</w:t>
      </w:r>
      <w:proofErr w:type="spellEnd"/>
      <w:r w:rsidR="00C8030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u Prahy</w:t>
      </w:r>
      <w:r w:rsidR="00C8030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v posledních měsících rychle roste. J</w:t>
      </w:r>
      <w:r w:rsidR="00C8030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ako první</w:t>
      </w:r>
      <w:r w:rsidR="00C8030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koncem prosince</w:t>
      </w:r>
      <w:r w:rsidR="00C8030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získaly kolaudační souhlas rodinné domy od </w:t>
      </w:r>
      <w:proofErr w:type="spellStart"/>
      <w:r w:rsidR="00C8030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McGarry-Moon</w:t>
      </w:r>
      <w:proofErr w:type="spellEnd"/>
      <w:r w:rsidR="00C8030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</w:t>
      </w:r>
      <w:proofErr w:type="spellStart"/>
      <w:r w:rsidR="00C8030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Architects</w:t>
      </w:r>
      <w:proofErr w:type="spellEnd"/>
      <w:r w:rsidR="00C8030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.</w:t>
      </w:r>
      <w:r w:rsidR="00C8030A">
        <w:rPr>
          <w:rFonts w:ascii="Arial" w:hAnsi="Arial" w:cs="Arial"/>
          <w:b/>
          <w:bCs/>
          <w:sz w:val="20"/>
          <w:szCs w:val="20"/>
        </w:rPr>
        <w:t xml:space="preserve"> K</w:t>
      </w:r>
      <w:r w:rsidR="00C8030A" w:rsidRPr="00C8030A">
        <w:rPr>
          <w:rFonts w:ascii="Arial" w:hAnsi="Arial" w:cs="Arial"/>
          <w:b/>
          <w:bCs/>
          <w:sz w:val="20"/>
          <w:szCs w:val="20"/>
        </w:rPr>
        <w:t xml:space="preserve">olaudace domů od JTP </w:t>
      </w:r>
      <w:proofErr w:type="spellStart"/>
      <w:r w:rsidR="00C8030A" w:rsidRPr="00C8030A">
        <w:rPr>
          <w:rFonts w:ascii="Arial" w:hAnsi="Arial" w:cs="Arial"/>
          <w:b/>
          <w:bCs/>
          <w:sz w:val="20"/>
          <w:szCs w:val="20"/>
        </w:rPr>
        <w:t>Architects</w:t>
      </w:r>
      <w:proofErr w:type="spellEnd"/>
      <w:r w:rsidR="00C8030A" w:rsidRPr="00C8030A">
        <w:rPr>
          <w:rFonts w:ascii="Arial" w:hAnsi="Arial" w:cs="Arial"/>
          <w:b/>
          <w:bCs/>
          <w:sz w:val="20"/>
          <w:szCs w:val="20"/>
        </w:rPr>
        <w:t xml:space="preserve"> (Rezidence v zahradách) a Chapman Taylor </w:t>
      </w:r>
      <w:proofErr w:type="spellStart"/>
      <w:r w:rsidR="00C8030A" w:rsidRPr="00C8030A">
        <w:rPr>
          <w:rFonts w:ascii="Arial" w:hAnsi="Arial" w:cs="Arial"/>
          <w:b/>
          <w:bCs/>
          <w:sz w:val="20"/>
          <w:szCs w:val="20"/>
        </w:rPr>
        <w:t>Architects</w:t>
      </w:r>
      <w:proofErr w:type="spellEnd"/>
      <w:r w:rsidR="00C8030A" w:rsidRPr="00C8030A">
        <w:rPr>
          <w:rFonts w:ascii="Arial" w:hAnsi="Arial" w:cs="Arial"/>
          <w:b/>
          <w:bCs/>
          <w:sz w:val="20"/>
          <w:szCs w:val="20"/>
        </w:rPr>
        <w:t xml:space="preserve"> (Rezidence u parku) proběhne v následujících týdnech a do této malebné lokality na jih od metropole se pomalu stěhují první obyvatelé.</w:t>
      </w:r>
      <w:r w:rsidR="00C8030A">
        <w:rPr>
          <w:rFonts w:ascii="Arial" w:hAnsi="Arial" w:cs="Arial"/>
          <w:b/>
          <w:bCs/>
          <w:sz w:val="20"/>
          <w:szCs w:val="20"/>
        </w:rPr>
        <w:t xml:space="preserve"> Souběžně pak</w:t>
      </w:r>
      <w:r w:rsidR="00F96422">
        <w:rPr>
          <w:rFonts w:ascii="Arial" w:hAnsi="Arial" w:cs="Arial"/>
          <w:b/>
          <w:bCs/>
          <w:sz w:val="20"/>
          <w:szCs w:val="20"/>
        </w:rPr>
        <w:t xml:space="preserve"> v minulých dnech</w:t>
      </w:r>
      <w:r w:rsidR="00C8030A">
        <w:rPr>
          <w:rFonts w:ascii="Arial" w:hAnsi="Arial" w:cs="Arial"/>
          <w:b/>
          <w:bCs/>
          <w:sz w:val="20"/>
          <w:szCs w:val="20"/>
        </w:rPr>
        <w:t xml:space="preserve"> začala stavba dalších domů, konkrétně luxusních vil od světových architektonických špiček Meier </w:t>
      </w:r>
      <w:proofErr w:type="spellStart"/>
      <w:r w:rsidR="00C8030A">
        <w:rPr>
          <w:rFonts w:ascii="Arial" w:hAnsi="Arial" w:cs="Arial"/>
          <w:b/>
          <w:bCs/>
          <w:sz w:val="20"/>
          <w:szCs w:val="20"/>
        </w:rPr>
        <w:t>Partners</w:t>
      </w:r>
      <w:proofErr w:type="spellEnd"/>
      <w:r w:rsidR="00C8030A">
        <w:rPr>
          <w:rFonts w:ascii="Arial" w:hAnsi="Arial" w:cs="Arial"/>
          <w:b/>
          <w:bCs/>
          <w:sz w:val="20"/>
          <w:szCs w:val="20"/>
        </w:rPr>
        <w:t xml:space="preserve"> a John </w:t>
      </w:r>
      <w:proofErr w:type="spellStart"/>
      <w:r w:rsidR="00C8030A">
        <w:rPr>
          <w:rFonts w:ascii="Arial" w:hAnsi="Arial" w:cs="Arial"/>
          <w:b/>
          <w:bCs/>
          <w:sz w:val="20"/>
          <w:szCs w:val="20"/>
        </w:rPr>
        <w:t>Pardey</w:t>
      </w:r>
      <w:proofErr w:type="spellEnd"/>
      <w:r w:rsidR="004C3EF2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4C3EF2">
        <w:rPr>
          <w:rFonts w:ascii="Arial" w:hAnsi="Arial" w:cs="Arial"/>
          <w:b/>
          <w:bCs/>
          <w:sz w:val="20"/>
          <w:szCs w:val="20"/>
        </w:rPr>
        <w:t>Architects</w:t>
      </w:r>
      <w:proofErr w:type="spellEnd"/>
      <w:r w:rsidR="00C8030A">
        <w:rPr>
          <w:rFonts w:ascii="Arial" w:hAnsi="Arial" w:cs="Arial"/>
          <w:b/>
          <w:bCs/>
          <w:sz w:val="20"/>
          <w:szCs w:val="20"/>
        </w:rPr>
        <w:t>.</w:t>
      </w:r>
    </w:p>
    <w:p w14:paraId="0D6B4FE5" w14:textId="68E4C6CD" w:rsidR="00C8030A" w:rsidRDefault="00C8030A" w:rsidP="00DF6F4A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0A8FB5D" w14:textId="2973F21C" w:rsidR="005F34EF" w:rsidRDefault="00143AAD" w:rsidP="00DF6F4A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Osobitý styl </w:t>
      </w:r>
      <w:r w:rsidR="005F34EF">
        <w:rPr>
          <w:rFonts w:ascii="Arial" w:hAnsi="Arial" w:cs="Arial"/>
          <w:b/>
          <w:bCs/>
          <w:sz w:val="20"/>
          <w:szCs w:val="20"/>
        </w:rPr>
        <w:t xml:space="preserve">od Meier </w:t>
      </w:r>
      <w:proofErr w:type="spellStart"/>
      <w:r w:rsidR="005F34EF">
        <w:rPr>
          <w:rFonts w:ascii="Arial" w:hAnsi="Arial" w:cs="Arial"/>
          <w:b/>
          <w:bCs/>
          <w:sz w:val="20"/>
          <w:szCs w:val="20"/>
        </w:rPr>
        <w:t>Partners</w:t>
      </w:r>
      <w:proofErr w:type="spellEnd"/>
    </w:p>
    <w:p w14:paraId="4CB08559" w14:textId="713C0093" w:rsidR="00A53FC1" w:rsidRDefault="00C8030A" w:rsidP="00C8030A">
      <w:pPr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Práce </w:t>
      </w:r>
      <w:r w:rsidR="00A53FC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newyorského </w:t>
      </w:r>
      <w:r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ateliéru </w:t>
      </w:r>
      <w:hyperlink r:id="rId8" w:history="1">
        <w:r w:rsidRPr="00BC3FA9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 xml:space="preserve">Meier </w:t>
        </w:r>
        <w:proofErr w:type="spellStart"/>
        <w:r w:rsidRPr="00BC3FA9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Partners</w:t>
        </w:r>
        <w:proofErr w:type="spellEnd"/>
      </w:hyperlink>
      <w:r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je rozpoznatelná na první pohled a již přes půl století se těší mezinárodnímu uznání. Po celém světě bylo dokončeno více než 130 jejich projektů. Hlavní ceny jim udělily mimo jiné Americký institut architektů (AIA)</w:t>
      </w:r>
      <w:r w:rsidR="00A53FC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 </w:t>
      </w:r>
      <w:r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Královský institut britských architektů </w:t>
      </w:r>
      <w:r w:rsidR="0066672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(</w:t>
      </w:r>
      <w:r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RIBA</w:t>
      </w:r>
      <w:r w:rsidR="0066672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)</w:t>
      </w:r>
      <w:r w:rsidR="00A53FC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 stejně tak ateliér získal prestižní </w:t>
      </w:r>
      <w:proofErr w:type="spellStart"/>
      <w:r w:rsidR="00A53FC1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Pritzkeovou</w:t>
      </w:r>
      <w:proofErr w:type="spellEnd"/>
      <w:r w:rsidR="00A53FC1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cen</w:t>
      </w:r>
      <w:r w:rsidR="00A53FC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u.</w:t>
      </w:r>
    </w:p>
    <w:p w14:paraId="715499F0" w14:textId="5B6D40D7" w:rsidR="00C8030A" w:rsidRDefault="00FD0F1B" w:rsidP="00C8030A">
      <w:pPr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cs-CZ"/>
        </w:rPr>
        <w:drawing>
          <wp:inline distT="0" distB="0" distL="0" distR="0" wp14:anchorId="095D6DAC" wp14:editId="13C6D05A">
            <wp:extent cx="6390640" cy="354647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354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E6531" w14:textId="77777777" w:rsidR="0056246F" w:rsidRDefault="0056246F" w:rsidP="00C8030A">
      <w:pPr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14:paraId="69DDBE07" w14:textId="468B21F6" w:rsidR="00A53FC1" w:rsidRDefault="00BD2A79" w:rsidP="00C8030A">
      <w:pPr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hyperlink r:id="rId10" w:history="1">
        <w:r w:rsidR="005F34EF" w:rsidRPr="004F6F16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Vilu</w:t>
        </w:r>
      </w:hyperlink>
      <w:r w:rsidR="005F34EF" w:rsidRPr="00A53FC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 charakteristickém bílém designu</w:t>
      </w:r>
      <w:r w:rsid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vytvořila pro </w:t>
      </w:r>
      <w:proofErr w:type="spellStart"/>
      <w:r w:rsid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Oaks</w:t>
      </w:r>
      <w:proofErr w:type="spellEnd"/>
      <w:r w:rsid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Prague architektka </w:t>
      </w:r>
      <w:r w:rsidR="005F34EF" w:rsidRPr="00A53FC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Vivian Lee </w:t>
      </w:r>
      <w:r w:rsid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během svého angažmá</w:t>
      </w:r>
      <w:r w:rsidR="006D656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</w:t>
      </w:r>
      <w:r w:rsidR="006D656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="005F34EF" w:rsidRPr="00A53FC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Meier </w:t>
      </w:r>
      <w:proofErr w:type="spellStart"/>
      <w:r w:rsidR="005F34EF" w:rsidRPr="00A53FC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Partners</w:t>
      </w:r>
      <w:proofErr w:type="spellEnd"/>
      <w:r w:rsid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 Dům</w:t>
      </w:r>
      <w:r w:rsidR="00C8030A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přímo sousedí s nejlepším golfovým hřištěm v ČR i v Evropě, PGA </w:t>
      </w:r>
      <w:proofErr w:type="spellStart"/>
      <w:r w:rsidR="00C8030A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National</w:t>
      </w:r>
      <w:proofErr w:type="spellEnd"/>
      <w:r w:rsidR="00C8030A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Czech Republic, a poskytuje nádherné výhledy a propojení s okolní krajinou.</w:t>
      </w:r>
      <w:r w:rsidR="00A53FC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A53FC1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V přízemí se nacházejí dva velkorysé oddělené obývací </w:t>
      </w:r>
      <w:r w:rsidR="00A53FC1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lastRenderedPageBreak/>
        <w:t>prostory, jídelna, bar a kuchyně, doplněné pracovnou. V prvním patře potom čtyři ložnice s en-</w:t>
      </w:r>
      <w:proofErr w:type="spellStart"/>
      <w:r w:rsidR="00A53FC1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suite</w:t>
      </w:r>
      <w:proofErr w:type="spellEnd"/>
      <w:r w:rsidR="00A53FC1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koupelnami.</w:t>
      </w:r>
      <w:r w:rsidR="00A53FC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A53FC1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Čistá</w:t>
      </w:r>
      <w:r w:rsidR="004864F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podlahová</w:t>
      </w:r>
      <w:r w:rsidR="00A53FC1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plocha vily je 801 m</w:t>
      </w:r>
      <w:r w:rsidR="00AD3DE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²</w:t>
      </w:r>
      <w:r w:rsidR="00A53FC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 </w:t>
      </w:r>
      <w:r w:rsid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</w:t>
      </w:r>
      <w:r w:rsidR="00A53FC1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ahradu o velikosti přes 2 000 m</w:t>
      </w:r>
      <w:r w:rsidR="00AD3DE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²</w:t>
      </w:r>
      <w:r w:rsidR="00A53FC1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doplňuje bazén (3</w:t>
      </w:r>
      <w:r w:rsidR="008A4D1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x 12 </w:t>
      </w:r>
      <w:r w:rsidR="00A53FC1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m), rovněž s</w:t>
      </w:r>
      <w:r w:rsidR="006D656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="00A53FC1" w:rsidRPr="00C8030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výhledem na golf.</w:t>
      </w:r>
    </w:p>
    <w:p w14:paraId="1F6EAC4B" w14:textId="77777777" w:rsidR="00277AEF" w:rsidRDefault="00277AEF" w:rsidP="00DF6F4A">
      <w:pPr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</w:p>
    <w:p w14:paraId="5A473C75" w14:textId="433F9653" w:rsidR="006E2F91" w:rsidRDefault="00AD3DE3" w:rsidP="00DF6F4A">
      <w:pPr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="005F34EF" w:rsidRP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Naše inspirace vedla k navržení dynamické struktury, která se odkazuje k tvarům tradičních staveb ze sochařského i současného hlediska, spolu s úchvatnými výhledy a maximálně energeticky úspornými systémy. Svěží bílé plochy plynule obtékají vystupující svislé povrchy s dřevěným obložením, které se </w:t>
      </w:r>
      <w:r w:rsidR="000E33F2" w:rsidRP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prolína</w:t>
      </w:r>
      <w:r w:rsidR="000E33F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jí</w:t>
      </w:r>
      <w:r w:rsidR="005F34EF" w:rsidRP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i do výrazného interiéru a 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tato </w:t>
      </w:r>
      <w:r w:rsidRP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moderní estetik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a</w:t>
      </w:r>
      <w:r w:rsidRP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5F34EF" w:rsidRP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navozuje dojem domácí hřejivosti</w:t>
      </w:r>
      <w:r w:rsidR="005F34E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,“ prozrazuje Vivien Lee.</w:t>
      </w:r>
    </w:p>
    <w:p w14:paraId="352EB48A" w14:textId="77128909" w:rsidR="006E2F91" w:rsidRDefault="00FE6533" w:rsidP="00DF6F4A">
      <w:pPr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</w:r>
      <w:r w:rsidRPr="00FE653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Moderní vila </w:t>
      </w:r>
      <w:r w:rsidR="0031031A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s</w:t>
      </w:r>
      <w:r w:rsidR="0066672C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 </w:t>
      </w:r>
      <w:r w:rsidR="006726C8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odkazem</w:t>
      </w:r>
      <w:r w:rsidR="0066672C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na</w:t>
      </w:r>
      <w:r w:rsidR="006726C8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="006726C8" w:rsidRPr="00FE653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tradiční</w:t>
      </w:r>
      <w:r w:rsidRPr="00FE653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česk</w:t>
      </w:r>
      <w:r w:rsidR="0066672C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ou</w:t>
      </w:r>
      <w:r w:rsidRPr="00FE6533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</w:t>
      </w:r>
      <w:r w:rsidR="0031031A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architektur</w:t>
      </w:r>
      <w:r w:rsidR="0066672C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u</w:t>
      </w:r>
    </w:p>
    <w:p w14:paraId="52245661" w14:textId="5F984E5E" w:rsidR="00FE6533" w:rsidRDefault="00F04B26" w:rsidP="00DF6F4A">
      <w:pPr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Kancelář </w:t>
      </w:r>
      <w:hyperlink r:id="rId11" w:history="1">
        <w:r w:rsidR="00FE6533" w:rsidRPr="00BC3FA9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 xml:space="preserve">John </w:t>
        </w:r>
        <w:proofErr w:type="spellStart"/>
        <w:r w:rsidR="00FE6533" w:rsidRPr="00BC3FA9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Pardey</w:t>
        </w:r>
        <w:proofErr w:type="spellEnd"/>
        <w:r w:rsidR="00FE6533" w:rsidRPr="00BC3FA9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 xml:space="preserve"> </w:t>
        </w:r>
        <w:proofErr w:type="spellStart"/>
        <w:r w:rsidRPr="00BC3FA9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Architects</w:t>
        </w:r>
        <w:proofErr w:type="spellEnd"/>
      </w:hyperlink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byla založená v roce 198</w:t>
      </w:r>
      <w:r w:rsidR="0058566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8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a vybudovala si </w:t>
      </w:r>
      <w:r w:rsidR="009A778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skvělou 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pověst díky vynikajícímu designu a kvalitě, za což získala </w:t>
      </w:r>
      <w:r w:rsidR="0058566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55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A60D1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domácích i zahraničních </w:t>
      </w:r>
      <w:r w:rsidR="00182A4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ocenění, včetně </w:t>
      </w:r>
      <w:r w:rsidR="0058566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osmi</w:t>
      </w:r>
      <w:r w:rsidR="00182A4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prestižních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21390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britských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182A4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cen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RIBA</w:t>
      </w:r>
      <w:r w:rsidR="0021390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F309D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a</w:t>
      </w:r>
      <w:r w:rsidR="0021390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zlat</w:t>
      </w:r>
      <w:r w:rsidR="009A778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é</w:t>
      </w:r>
      <w:r w:rsidR="0021390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medail</w:t>
      </w:r>
      <w:r w:rsidR="009A778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e</w:t>
      </w:r>
      <w:r w:rsidR="0021390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za architekturu ve Walesu v roce </w:t>
      </w:r>
      <w:r w:rsidR="006726C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2013.</w:t>
      </w:r>
      <w:r w:rsidR="009B1B5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F04B2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John </w:t>
      </w:r>
      <w:proofErr w:type="spellStart"/>
      <w:r w:rsidRPr="00F04B2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Pardey</w:t>
      </w:r>
      <w:proofErr w:type="spellEnd"/>
      <w:r w:rsidRPr="00F04B2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Pr="00F04B2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Architects</w:t>
      </w:r>
      <w:proofErr w:type="spellEnd"/>
      <w:r w:rsidRPr="00F04B2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 sobě spojuj</w:t>
      </w:r>
      <w:r w:rsidR="00654F4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e</w:t>
      </w:r>
      <w:r w:rsidRPr="00F04B2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mnoho </w:t>
      </w:r>
      <w:r w:rsidR="00FD324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směrů</w:t>
      </w:r>
      <w:r w:rsidRPr="00F04B2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 od anglického </w:t>
      </w:r>
      <w:proofErr w:type="spellStart"/>
      <w:r w:rsidRPr="00F04B2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Arts</w:t>
      </w:r>
      <w:proofErr w:type="spellEnd"/>
      <w:r w:rsidRPr="00F04B2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+ </w:t>
      </w:r>
      <w:proofErr w:type="spellStart"/>
      <w:r w:rsidRPr="00F04B2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Crafts</w:t>
      </w:r>
      <w:proofErr w:type="spellEnd"/>
      <w:r w:rsidRPr="00F04B2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přes skandinávský modernismus až po kalifornský program Case Study House z 50. let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 </w:t>
      </w:r>
      <w:r w:rsidRPr="00F04B2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ale na</w:t>
      </w:r>
      <w:r w:rsidR="00D1522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finální podobu jejich práce má vliv individuální vize klienta. </w:t>
      </w:r>
    </w:p>
    <w:p w14:paraId="389BE49E" w14:textId="373C6207" w:rsidR="00F96422" w:rsidRPr="00FE6533" w:rsidRDefault="00FD0F1B" w:rsidP="00DF6F4A">
      <w:pPr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noProof/>
          <w:color w:val="000000"/>
          <w:sz w:val="20"/>
          <w:szCs w:val="20"/>
          <w:lang w:eastAsia="cs-CZ"/>
        </w:rPr>
        <w:drawing>
          <wp:inline distT="0" distB="0" distL="0" distR="0" wp14:anchorId="228981CF" wp14:editId="106D88B8">
            <wp:extent cx="6390640" cy="2715260"/>
            <wp:effectExtent l="0" t="0" r="0" b="889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90640" cy="271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98B19" w14:textId="77777777" w:rsidR="00FE6533" w:rsidRDefault="00FE6533" w:rsidP="00DF6F4A">
      <w:pPr>
        <w:spacing w:line="36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</w:p>
    <w:p w14:paraId="26DDB23B" w14:textId="7038F8DF" w:rsidR="0057030B" w:rsidRDefault="00FE6533" w:rsidP="00B93931">
      <w:pPr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Pro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Oaks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Prague vytvořili </w:t>
      </w:r>
      <w:r w:rsidR="005F34EF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John </w:t>
      </w:r>
      <w:proofErr w:type="spellStart"/>
      <w:r w:rsidR="005F34EF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Pardey</w:t>
      </w:r>
      <w:proofErr w:type="spellEnd"/>
      <w:r w:rsidR="005F34EF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proofErr w:type="spellStart"/>
      <w:r w:rsidR="005F34EF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Architects</w:t>
      </w:r>
      <w:proofErr w:type="spellEnd"/>
      <w:r w:rsidR="005F34EF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hyperlink r:id="rId13" w:history="1">
        <w:r w:rsidR="005F34EF" w:rsidRPr="004F6F16">
          <w:rPr>
            <w:rStyle w:val="Hypertextovodkaz"/>
            <w:rFonts w:ascii="Arial" w:eastAsia="Times New Roman" w:hAnsi="Arial" w:cs="Arial"/>
            <w:sz w:val="20"/>
            <w:szCs w:val="20"/>
            <w:lang w:eastAsia="cs-CZ"/>
          </w:rPr>
          <w:t>moderní vilu</w:t>
        </w:r>
      </w:hyperlink>
      <w:r w:rsidR="005F34EF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s pěti ložnicemi, inspirovanou tvary, strukturami a</w:t>
      </w:r>
      <w:r w:rsidR="006D656C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="005F34EF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barvami tradiční </w:t>
      </w:r>
      <w:r w:rsidR="00AA3F76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česk</w:t>
      </w:r>
      <w:r w:rsidR="00AA3F7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é</w:t>
      </w:r>
      <w:r w:rsidR="00AA3F76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AA3F7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architektury</w:t>
      </w:r>
      <w:r w:rsidR="005F34EF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 Dům má</w:t>
      </w:r>
      <w:r w:rsidR="009C12E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čistou podlahovou</w:t>
      </w:r>
      <w:r w:rsidR="005F34EF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plochu </w:t>
      </w:r>
      <w:r w:rsidR="009C12E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586</w:t>
      </w:r>
      <w:r w:rsidR="009C12EB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5F34EF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</w:t>
      </w:r>
      <w:r w:rsidR="00AD3DE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²</w:t>
      </w:r>
      <w:r w:rsidR="0052703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, </w:t>
      </w:r>
      <w:r w:rsidR="008810D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pozemek</w:t>
      </w:r>
      <w:r w:rsidR="0052703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o velikosti více než </w:t>
      </w:r>
      <w:r w:rsidR="008810D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3</w:t>
      </w:r>
      <w:r w:rsidR="0052703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 000 </w:t>
      </w:r>
      <w:r w:rsidR="0052703A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</w:t>
      </w:r>
      <w:r w:rsidR="0052703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², bazén (4 x 10 m)</w:t>
      </w:r>
      <w:r w:rsidR="00FB5A7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a </w:t>
      </w:r>
      <w:r w:rsidR="0018443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je 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také </w:t>
      </w:r>
      <w:r w:rsidR="00D1522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umístěn 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do přímého sousedství golfového hřiště.</w:t>
      </w:r>
      <w:r w:rsidR="005F34EF"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184434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„</w:t>
      </w:r>
      <w:r w:rsidRPr="00FE6533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Navrhli jsme moderní</w:t>
      </w:r>
      <w:r w:rsidR="000B4AB0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 a</w:t>
      </w:r>
      <w:r w:rsidR="006D656C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 </w:t>
      </w:r>
      <w:r w:rsidRPr="00FE6533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nadčasovou </w:t>
      </w:r>
      <w:r w:rsidR="000B4AB0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>vilu</w:t>
      </w:r>
      <w:r w:rsidRPr="00FE6533">
        <w:rPr>
          <w:rFonts w:ascii="Arial" w:eastAsia="Times New Roman" w:hAnsi="Arial" w:cs="Arial"/>
          <w:color w:val="000000" w:themeColor="text1"/>
          <w:sz w:val="20"/>
          <w:szCs w:val="20"/>
          <w:lang w:eastAsia="cs-CZ"/>
        </w:rPr>
        <w:t xml:space="preserve">. Inspirovali jsme se okolním prostředím, místními tradicemi a přírodními materiály,“ prozrazuje </w:t>
      </w:r>
      <w:r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John </w:t>
      </w:r>
      <w:proofErr w:type="spellStart"/>
      <w:r w:rsidRPr="00FE653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Pardey</w:t>
      </w:r>
      <w:proofErr w:type="spellEnd"/>
      <w:r w:rsidR="0058566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</w:p>
    <w:p w14:paraId="61DA5C83" w14:textId="77777777" w:rsidR="0058566F" w:rsidRPr="0058566F" w:rsidRDefault="0058566F" w:rsidP="00B93931">
      <w:pPr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14:paraId="79AD446F" w14:textId="5B869137" w:rsidR="002F7A4A" w:rsidRPr="0058566F" w:rsidRDefault="000D44CC" w:rsidP="0034020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D44CC">
        <w:rPr>
          <w:rFonts w:ascii="Arial" w:hAnsi="Arial" w:cs="Arial"/>
          <w:b/>
          <w:bCs/>
          <w:sz w:val="20"/>
          <w:szCs w:val="20"/>
        </w:rPr>
        <w:t>Nový životní styl</w:t>
      </w:r>
      <w:r>
        <w:rPr>
          <w:rFonts w:ascii="Arial" w:hAnsi="Arial" w:cs="Arial"/>
          <w:b/>
          <w:bCs/>
          <w:sz w:val="20"/>
          <w:szCs w:val="20"/>
        </w:rPr>
        <w:t>, pouze</w:t>
      </w:r>
      <w:r w:rsidRPr="000D44CC">
        <w:rPr>
          <w:rFonts w:ascii="Arial" w:hAnsi="Arial" w:cs="Arial"/>
          <w:b/>
          <w:bCs/>
          <w:sz w:val="20"/>
          <w:szCs w:val="20"/>
        </w:rPr>
        <w:t xml:space="preserve"> 20 minut jižně od Prahy</w:t>
      </w:r>
    </w:p>
    <w:p w14:paraId="3DAE0D8A" w14:textId="7C9E049C" w:rsidR="007A552A" w:rsidRDefault="007A552A" w:rsidP="007A552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90E2E">
        <w:rPr>
          <w:rFonts w:ascii="Arial" w:hAnsi="Arial" w:cs="Arial"/>
          <w:sz w:val="20"/>
          <w:szCs w:val="20"/>
        </w:rPr>
        <w:t xml:space="preserve">V </w:t>
      </w:r>
      <w:proofErr w:type="spellStart"/>
      <w:r w:rsidRPr="00090E2E">
        <w:rPr>
          <w:rFonts w:ascii="Arial" w:hAnsi="Arial" w:cs="Arial"/>
          <w:sz w:val="20"/>
          <w:szCs w:val="20"/>
        </w:rPr>
        <w:t>Nebřenicích</w:t>
      </w:r>
      <w:proofErr w:type="spellEnd"/>
      <w:r w:rsidRPr="00090E2E">
        <w:rPr>
          <w:rFonts w:ascii="Arial" w:hAnsi="Arial" w:cs="Arial"/>
          <w:sz w:val="20"/>
          <w:szCs w:val="20"/>
        </w:rPr>
        <w:t xml:space="preserve"> vzniká místo pro nový životní styl, který doposud známe pouze ze zahraničí, a který poskytuje obyvatelům i návštěvníkům volnočasové aktivity podporující </w:t>
      </w:r>
      <w:proofErr w:type="spellStart"/>
      <w:r w:rsidRPr="00090E2E">
        <w:rPr>
          <w:rFonts w:ascii="Arial" w:hAnsi="Arial" w:cs="Arial"/>
          <w:sz w:val="20"/>
          <w:szCs w:val="20"/>
        </w:rPr>
        <w:t>work-life</w:t>
      </w:r>
      <w:proofErr w:type="spellEnd"/>
      <w:r w:rsidRPr="00090E2E">
        <w:rPr>
          <w:rFonts w:ascii="Arial" w:hAnsi="Arial" w:cs="Arial"/>
          <w:sz w:val="20"/>
          <w:szCs w:val="20"/>
        </w:rPr>
        <w:t xml:space="preserve"> balance. </w:t>
      </w:r>
      <w:proofErr w:type="spellStart"/>
      <w:r w:rsidRPr="00090E2E">
        <w:rPr>
          <w:rFonts w:ascii="Arial" w:hAnsi="Arial" w:cs="Arial"/>
          <w:sz w:val="20"/>
          <w:szCs w:val="20"/>
        </w:rPr>
        <w:t>Oaks</w:t>
      </w:r>
      <w:proofErr w:type="spellEnd"/>
      <w:r w:rsidRPr="00090E2E">
        <w:rPr>
          <w:rFonts w:ascii="Arial" w:hAnsi="Arial" w:cs="Arial"/>
          <w:sz w:val="20"/>
          <w:szCs w:val="20"/>
        </w:rPr>
        <w:t xml:space="preserve"> Prague je zasazen v srdci malebné středočeské krajiny, a přesto pouhých 20 minut od Prahy. Vznikají tu aktuálně dvě nové restaurace</w:t>
      </w:r>
      <w:r>
        <w:rPr>
          <w:rFonts w:ascii="Arial" w:hAnsi="Arial" w:cs="Arial"/>
          <w:sz w:val="20"/>
          <w:szCs w:val="20"/>
        </w:rPr>
        <w:t xml:space="preserve"> (</w:t>
      </w:r>
      <w:r w:rsidRPr="001B04CA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1B04CA">
        <w:rPr>
          <w:rFonts w:ascii="Arial" w:hAnsi="Arial" w:cs="Arial"/>
          <w:sz w:val="20"/>
          <w:szCs w:val="20"/>
        </w:rPr>
        <w:lastRenderedPageBreak/>
        <w:t>Bottega</w:t>
      </w:r>
      <w:proofErr w:type="spellEnd"/>
      <w:r w:rsidRPr="001B04C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B04CA">
        <w:rPr>
          <w:rFonts w:ascii="Arial" w:hAnsi="Arial" w:cs="Arial"/>
          <w:sz w:val="20"/>
          <w:szCs w:val="20"/>
        </w:rPr>
        <w:t>Oaks</w:t>
      </w:r>
      <w:proofErr w:type="spellEnd"/>
      <w:r w:rsidRPr="001B04C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B04CA">
        <w:rPr>
          <w:rFonts w:ascii="Arial" w:hAnsi="Arial" w:cs="Arial"/>
          <w:sz w:val="20"/>
          <w:szCs w:val="20"/>
        </w:rPr>
        <w:t>Deli</w:t>
      </w:r>
      <w:proofErr w:type="spellEnd"/>
      <w:r w:rsidRPr="001B04CA">
        <w:rPr>
          <w:rFonts w:ascii="Arial" w:hAnsi="Arial" w:cs="Arial"/>
          <w:sz w:val="20"/>
          <w:szCs w:val="20"/>
        </w:rPr>
        <w:t xml:space="preserve"> Bistro a La </w:t>
      </w:r>
      <w:proofErr w:type="spellStart"/>
      <w:r w:rsidRPr="001B04CA">
        <w:rPr>
          <w:rFonts w:ascii="Arial" w:hAnsi="Arial" w:cs="Arial"/>
          <w:sz w:val="20"/>
          <w:szCs w:val="20"/>
        </w:rPr>
        <w:t>Finestra</w:t>
      </w:r>
      <w:proofErr w:type="spellEnd"/>
      <w:r w:rsidRPr="001B04C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B04CA">
        <w:rPr>
          <w:rFonts w:ascii="Arial" w:hAnsi="Arial" w:cs="Arial"/>
          <w:sz w:val="20"/>
          <w:szCs w:val="20"/>
        </w:rPr>
        <w:t>Oaks</w:t>
      </w:r>
      <w:proofErr w:type="spellEnd"/>
      <w:r w:rsidRPr="001B04CA">
        <w:rPr>
          <w:rFonts w:ascii="Arial" w:hAnsi="Arial" w:cs="Arial"/>
          <w:sz w:val="20"/>
          <w:szCs w:val="20"/>
        </w:rPr>
        <w:t xml:space="preserve"> Golf Club</w:t>
      </w:r>
      <w:r>
        <w:rPr>
          <w:rFonts w:ascii="Arial" w:hAnsi="Arial" w:cs="Arial"/>
          <w:sz w:val="20"/>
          <w:szCs w:val="20"/>
        </w:rPr>
        <w:t>)</w:t>
      </w:r>
      <w:r w:rsidRPr="00090E2E">
        <w:rPr>
          <w:rFonts w:ascii="Arial" w:hAnsi="Arial" w:cs="Arial"/>
          <w:sz w:val="20"/>
          <w:szCs w:val="20"/>
        </w:rPr>
        <w:t xml:space="preserve"> a další služby jako je </w:t>
      </w:r>
      <w:proofErr w:type="spellStart"/>
      <w:r w:rsidRPr="00090E2E">
        <w:rPr>
          <w:rFonts w:ascii="Arial" w:hAnsi="Arial" w:cs="Arial"/>
          <w:sz w:val="20"/>
          <w:szCs w:val="20"/>
        </w:rPr>
        <w:t>concierge</w:t>
      </w:r>
      <w:proofErr w:type="spellEnd"/>
      <w:r w:rsidRPr="00090E2E">
        <w:rPr>
          <w:rFonts w:ascii="Arial" w:hAnsi="Arial" w:cs="Arial"/>
          <w:sz w:val="20"/>
          <w:szCs w:val="20"/>
        </w:rPr>
        <w:t xml:space="preserve">, 24/7 </w:t>
      </w:r>
      <w:proofErr w:type="spellStart"/>
      <w:r w:rsidRPr="00090E2E">
        <w:rPr>
          <w:rFonts w:ascii="Arial" w:hAnsi="Arial" w:cs="Arial"/>
          <w:sz w:val="20"/>
          <w:szCs w:val="20"/>
        </w:rPr>
        <w:t>security</w:t>
      </w:r>
      <w:proofErr w:type="spellEnd"/>
      <w:r>
        <w:rPr>
          <w:rFonts w:ascii="Arial" w:hAnsi="Arial" w:cs="Arial"/>
          <w:sz w:val="20"/>
          <w:szCs w:val="20"/>
        </w:rPr>
        <w:t xml:space="preserve"> či</w:t>
      </w:r>
      <w:r w:rsidR="009C12EB">
        <w:rPr>
          <w:rFonts w:ascii="Arial" w:hAnsi="Arial" w:cs="Arial"/>
          <w:sz w:val="20"/>
          <w:szCs w:val="20"/>
        </w:rPr>
        <w:t xml:space="preserve"> </w:t>
      </w:r>
      <w:r w:rsidR="00BE658F">
        <w:rPr>
          <w:rFonts w:ascii="Arial" w:hAnsi="Arial" w:cs="Arial"/>
          <w:sz w:val="20"/>
          <w:szCs w:val="20"/>
        </w:rPr>
        <w:t xml:space="preserve">mateřská </w:t>
      </w:r>
      <w:r w:rsidR="00BE658F" w:rsidRPr="00090E2E">
        <w:rPr>
          <w:rFonts w:ascii="Arial" w:hAnsi="Arial" w:cs="Arial"/>
          <w:sz w:val="20"/>
          <w:szCs w:val="20"/>
        </w:rPr>
        <w:t>škola</w:t>
      </w:r>
      <w:r w:rsidRPr="00090E2E">
        <w:rPr>
          <w:rFonts w:ascii="Arial" w:hAnsi="Arial" w:cs="Arial"/>
          <w:sz w:val="20"/>
          <w:szCs w:val="20"/>
        </w:rPr>
        <w:t xml:space="preserve">. </w:t>
      </w:r>
    </w:p>
    <w:p w14:paraId="5300DFA6" w14:textId="77777777" w:rsidR="007A552A" w:rsidRDefault="007A552A" w:rsidP="0034020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16D3BA" w14:textId="68FB769B" w:rsidR="001F0F71" w:rsidRDefault="007A552A" w:rsidP="008F0B0F">
      <w:p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Během léta</w:t>
      </w:r>
      <w:r w:rsidRPr="0064188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2020 </w:t>
      </w:r>
      <w:r w:rsidRPr="0064188F">
        <w:rPr>
          <w:rFonts w:ascii="Arial" w:hAnsi="Arial" w:cs="Arial"/>
          <w:sz w:val="20"/>
          <w:szCs w:val="20"/>
        </w:rPr>
        <w:t xml:space="preserve">bylo dokončeno 18jamkové golfové hřiště s licencí PGA </w:t>
      </w:r>
      <w:proofErr w:type="spellStart"/>
      <w:r w:rsidRPr="0064188F">
        <w:rPr>
          <w:rFonts w:ascii="Arial" w:hAnsi="Arial" w:cs="Arial"/>
          <w:sz w:val="20"/>
          <w:szCs w:val="20"/>
        </w:rPr>
        <w:t>National</w:t>
      </w:r>
      <w:proofErr w:type="spellEnd"/>
      <w:r w:rsidRPr="0064188F">
        <w:rPr>
          <w:rFonts w:ascii="Arial" w:hAnsi="Arial" w:cs="Arial"/>
          <w:sz w:val="20"/>
          <w:szCs w:val="20"/>
        </w:rPr>
        <w:t>. Hřiště ihned získalo v</w:t>
      </w:r>
      <w:r>
        <w:rPr>
          <w:rFonts w:ascii="Arial" w:hAnsi="Arial" w:cs="Arial"/>
          <w:sz w:val="20"/>
          <w:szCs w:val="20"/>
        </w:rPr>
        <w:t> </w:t>
      </w:r>
      <w:r w:rsidRPr="0064188F">
        <w:rPr>
          <w:rFonts w:ascii="Arial" w:hAnsi="Arial" w:cs="Arial"/>
          <w:sz w:val="20"/>
          <w:szCs w:val="20"/>
        </w:rPr>
        <w:t xml:space="preserve">sedmém ročníku World Golf </w:t>
      </w:r>
      <w:proofErr w:type="spellStart"/>
      <w:r w:rsidRPr="0064188F">
        <w:rPr>
          <w:rFonts w:ascii="Arial" w:hAnsi="Arial" w:cs="Arial"/>
          <w:sz w:val="20"/>
          <w:szCs w:val="20"/>
        </w:rPr>
        <w:t>Awards</w:t>
      </w:r>
      <w:proofErr w:type="spellEnd"/>
      <w:r w:rsidRPr="0064188F">
        <w:rPr>
          <w:rFonts w:ascii="Arial" w:hAnsi="Arial" w:cs="Arial"/>
          <w:sz w:val="20"/>
          <w:szCs w:val="20"/>
        </w:rPr>
        <w:t xml:space="preserve"> dvě prestižní mezinárodní ocenění: </w:t>
      </w:r>
      <w:proofErr w:type="spellStart"/>
      <w:r w:rsidRPr="0064188F">
        <w:rPr>
          <w:rFonts w:ascii="Arial" w:hAnsi="Arial" w:cs="Arial"/>
          <w:sz w:val="20"/>
          <w:szCs w:val="20"/>
        </w:rPr>
        <w:t>Europe's</w:t>
      </w:r>
      <w:proofErr w:type="spellEnd"/>
      <w:r w:rsidRPr="0064188F">
        <w:rPr>
          <w:rFonts w:ascii="Arial" w:hAnsi="Arial" w:cs="Arial"/>
          <w:sz w:val="20"/>
          <w:szCs w:val="20"/>
        </w:rPr>
        <w:t xml:space="preserve"> Best Golf </w:t>
      </w:r>
      <w:proofErr w:type="spellStart"/>
      <w:r w:rsidRPr="0064188F">
        <w:rPr>
          <w:rFonts w:ascii="Arial" w:hAnsi="Arial" w:cs="Arial"/>
          <w:sz w:val="20"/>
          <w:szCs w:val="20"/>
        </w:rPr>
        <w:t>Course</w:t>
      </w:r>
      <w:proofErr w:type="spellEnd"/>
      <w:r w:rsidRPr="0064188F">
        <w:rPr>
          <w:rFonts w:ascii="Arial" w:hAnsi="Arial" w:cs="Arial"/>
          <w:sz w:val="20"/>
          <w:szCs w:val="20"/>
        </w:rPr>
        <w:t xml:space="preserve"> pro nejlepší evropské golfové hřiště roku 2020 a Czech </w:t>
      </w:r>
      <w:proofErr w:type="spellStart"/>
      <w:r w:rsidRPr="0064188F">
        <w:rPr>
          <w:rFonts w:ascii="Arial" w:hAnsi="Arial" w:cs="Arial"/>
          <w:sz w:val="20"/>
          <w:szCs w:val="20"/>
        </w:rPr>
        <w:t>Republic's</w:t>
      </w:r>
      <w:proofErr w:type="spellEnd"/>
      <w:r w:rsidRPr="0064188F">
        <w:rPr>
          <w:rFonts w:ascii="Arial" w:hAnsi="Arial" w:cs="Arial"/>
          <w:sz w:val="20"/>
          <w:szCs w:val="20"/>
        </w:rPr>
        <w:t xml:space="preserve"> Best Golf </w:t>
      </w:r>
      <w:proofErr w:type="spellStart"/>
      <w:r w:rsidRPr="0064188F">
        <w:rPr>
          <w:rFonts w:ascii="Arial" w:hAnsi="Arial" w:cs="Arial"/>
          <w:sz w:val="20"/>
          <w:szCs w:val="20"/>
        </w:rPr>
        <w:t>Course</w:t>
      </w:r>
      <w:proofErr w:type="spellEnd"/>
      <w:r w:rsidRPr="0064188F">
        <w:rPr>
          <w:rFonts w:ascii="Arial" w:hAnsi="Arial" w:cs="Arial"/>
          <w:sz w:val="20"/>
          <w:szCs w:val="20"/>
        </w:rPr>
        <w:t xml:space="preserve"> 2020</w:t>
      </w:r>
      <w:r>
        <w:rPr>
          <w:rFonts w:ascii="Arial" w:hAnsi="Arial" w:cs="Arial"/>
          <w:sz w:val="20"/>
          <w:szCs w:val="20"/>
        </w:rPr>
        <w:t xml:space="preserve">, druhé ocenění obhájilo i </w:t>
      </w:r>
      <w:r w:rsidR="00D1522E">
        <w:rPr>
          <w:rFonts w:ascii="Arial" w:hAnsi="Arial" w:cs="Arial"/>
          <w:sz w:val="20"/>
          <w:szCs w:val="20"/>
        </w:rPr>
        <w:t>za rok 2021.</w:t>
      </w:r>
      <w:r w:rsidRPr="0064188F">
        <w:rPr>
          <w:rFonts w:ascii="Arial" w:hAnsi="Arial" w:cs="Arial"/>
          <w:sz w:val="20"/>
          <w:szCs w:val="20"/>
        </w:rPr>
        <w:t xml:space="preserve"> Dominantou, zázemím a golfovou klubovnou bude klasicistní zámeček, který byl v 19. století domovem rodiny von </w:t>
      </w:r>
      <w:proofErr w:type="spellStart"/>
      <w:r w:rsidRPr="0064188F">
        <w:rPr>
          <w:rFonts w:ascii="Arial" w:hAnsi="Arial" w:cs="Arial"/>
          <w:sz w:val="20"/>
          <w:szCs w:val="20"/>
        </w:rPr>
        <w:t>Schüttelsberg</w:t>
      </w:r>
      <w:proofErr w:type="spellEnd"/>
      <w:r w:rsidRPr="0064188F">
        <w:rPr>
          <w:rFonts w:ascii="Arial" w:hAnsi="Arial" w:cs="Arial"/>
          <w:sz w:val="20"/>
          <w:szCs w:val="20"/>
        </w:rPr>
        <w:t xml:space="preserve">. Budova je kulturní památkou a v současné době probíhá </w:t>
      </w:r>
      <w:r w:rsidR="00D1522E">
        <w:rPr>
          <w:rFonts w:ascii="Arial" w:hAnsi="Arial" w:cs="Arial"/>
          <w:sz w:val="20"/>
          <w:szCs w:val="20"/>
        </w:rPr>
        <w:t>dokončování její</w:t>
      </w:r>
      <w:r w:rsidR="00D1522E" w:rsidRPr="0064188F">
        <w:rPr>
          <w:rFonts w:ascii="Arial" w:hAnsi="Arial" w:cs="Arial"/>
          <w:sz w:val="20"/>
          <w:szCs w:val="20"/>
        </w:rPr>
        <w:t xml:space="preserve"> </w:t>
      </w:r>
      <w:r w:rsidR="00184434" w:rsidRPr="0064188F">
        <w:rPr>
          <w:rFonts w:ascii="Arial" w:hAnsi="Arial" w:cs="Arial"/>
          <w:sz w:val="20"/>
          <w:szCs w:val="20"/>
        </w:rPr>
        <w:t>rozsáhl</w:t>
      </w:r>
      <w:r w:rsidR="00D1522E">
        <w:rPr>
          <w:rFonts w:ascii="Arial" w:hAnsi="Arial" w:cs="Arial"/>
          <w:sz w:val="20"/>
          <w:szCs w:val="20"/>
        </w:rPr>
        <w:t>é</w:t>
      </w:r>
      <w:r w:rsidR="00184434" w:rsidRPr="0064188F">
        <w:rPr>
          <w:rFonts w:ascii="Arial" w:hAnsi="Arial" w:cs="Arial"/>
          <w:sz w:val="20"/>
          <w:szCs w:val="20"/>
        </w:rPr>
        <w:t xml:space="preserve"> </w:t>
      </w:r>
      <w:r w:rsidRPr="0064188F">
        <w:rPr>
          <w:rFonts w:ascii="Arial" w:hAnsi="Arial" w:cs="Arial"/>
          <w:sz w:val="20"/>
          <w:szCs w:val="20"/>
        </w:rPr>
        <w:t>citliv</w:t>
      </w:r>
      <w:r w:rsidR="00D1522E">
        <w:rPr>
          <w:rFonts w:ascii="Arial" w:hAnsi="Arial" w:cs="Arial"/>
          <w:sz w:val="20"/>
          <w:szCs w:val="20"/>
        </w:rPr>
        <w:t>é</w:t>
      </w:r>
      <w:r w:rsidRPr="0064188F">
        <w:rPr>
          <w:rFonts w:ascii="Arial" w:hAnsi="Arial" w:cs="Arial"/>
          <w:sz w:val="20"/>
          <w:szCs w:val="20"/>
        </w:rPr>
        <w:t xml:space="preserve"> rekonstrukce.</w:t>
      </w:r>
      <w:r>
        <w:rPr>
          <w:rFonts w:ascii="Arial" w:hAnsi="Arial" w:cs="Arial"/>
          <w:sz w:val="20"/>
          <w:szCs w:val="20"/>
        </w:rPr>
        <w:t xml:space="preserve"> Právě v ní budou moci všichni obyvatelé i návštěvníci </w:t>
      </w:r>
      <w:proofErr w:type="spellStart"/>
      <w:r>
        <w:rPr>
          <w:rFonts w:ascii="Arial" w:hAnsi="Arial" w:cs="Arial"/>
          <w:sz w:val="20"/>
          <w:szCs w:val="20"/>
        </w:rPr>
        <w:t>Oaks</w:t>
      </w:r>
      <w:proofErr w:type="spellEnd"/>
      <w:r>
        <w:rPr>
          <w:rFonts w:ascii="Arial" w:hAnsi="Arial" w:cs="Arial"/>
          <w:sz w:val="20"/>
          <w:szCs w:val="20"/>
        </w:rPr>
        <w:t xml:space="preserve"> Prague najít špičkovou restauraci </w:t>
      </w:r>
      <w:r w:rsidRPr="001B04CA">
        <w:rPr>
          <w:rFonts w:ascii="Arial" w:hAnsi="Arial" w:cs="Arial"/>
          <w:sz w:val="20"/>
          <w:szCs w:val="20"/>
        </w:rPr>
        <w:t xml:space="preserve">La </w:t>
      </w:r>
      <w:proofErr w:type="spellStart"/>
      <w:r w:rsidRPr="001B04CA">
        <w:rPr>
          <w:rFonts w:ascii="Arial" w:hAnsi="Arial" w:cs="Arial"/>
          <w:sz w:val="20"/>
          <w:szCs w:val="20"/>
        </w:rPr>
        <w:t>Finestra</w:t>
      </w:r>
      <w:proofErr w:type="spellEnd"/>
      <w:r w:rsidRPr="001B04C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B04CA">
        <w:rPr>
          <w:rFonts w:ascii="Arial" w:hAnsi="Arial" w:cs="Arial"/>
          <w:sz w:val="20"/>
          <w:szCs w:val="20"/>
        </w:rPr>
        <w:t>Oaks</w:t>
      </w:r>
      <w:proofErr w:type="spellEnd"/>
      <w:r w:rsidRPr="001B04CA">
        <w:rPr>
          <w:rFonts w:ascii="Arial" w:hAnsi="Arial" w:cs="Arial"/>
          <w:sz w:val="20"/>
          <w:szCs w:val="20"/>
        </w:rPr>
        <w:t xml:space="preserve"> Golf Club</w:t>
      </w:r>
      <w:r>
        <w:rPr>
          <w:rFonts w:ascii="Arial" w:hAnsi="Arial" w:cs="Arial"/>
          <w:sz w:val="20"/>
          <w:szCs w:val="20"/>
        </w:rPr>
        <w:t>.</w:t>
      </w:r>
    </w:p>
    <w:p w14:paraId="4A6A57F7" w14:textId="6CBD6E3A" w:rsidR="002F7A4A" w:rsidRDefault="002F7A4A" w:rsidP="0034020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A3A9C8F" w14:textId="746D56F0" w:rsidR="002F7A4A" w:rsidRPr="002F7A4A" w:rsidRDefault="00FE6533" w:rsidP="0034020E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E6533">
        <w:rPr>
          <w:rFonts w:ascii="Arial" w:hAnsi="Arial" w:cs="Arial"/>
          <w:sz w:val="20"/>
          <w:szCs w:val="20"/>
        </w:rPr>
        <w:t>Více informací najdete na</w:t>
      </w:r>
      <w:r w:rsidR="002F7A4A" w:rsidRPr="002F7A4A">
        <w:rPr>
          <w:rFonts w:ascii="Arial" w:hAnsi="Arial" w:cs="Arial"/>
          <w:b/>
          <w:bCs/>
          <w:sz w:val="20"/>
          <w:szCs w:val="20"/>
        </w:rPr>
        <w:t xml:space="preserve"> </w:t>
      </w:r>
      <w:hyperlink r:id="rId14" w:history="1">
        <w:r w:rsidR="002F7A4A" w:rsidRPr="002F7A4A">
          <w:rPr>
            <w:rStyle w:val="Hypertextovodkaz"/>
            <w:rFonts w:ascii="Arial" w:hAnsi="Arial" w:cs="Arial"/>
            <w:b/>
            <w:bCs/>
            <w:sz w:val="20"/>
            <w:szCs w:val="20"/>
          </w:rPr>
          <w:t>www.oaksprague.cz</w:t>
        </w:r>
      </w:hyperlink>
      <w:r w:rsidR="002F7A4A" w:rsidRPr="002F7A4A">
        <w:rPr>
          <w:rFonts w:ascii="Arial" w:hAnsi="Arial" w:cs="Arial"/>
          <w:b/>
          <w:bCs/>
          <w:sz w:val="20"/>
          <w:szCs w:val="20"/>
        </w:rPr>
        <w:t>.</w:t>
      </w:r>
    </w:p>
    <w:p w14:paraId="2A930D84" w14:textId="667A4E6D" w:rsidR="0034020E" w:rsidRDefault="0034020E" w:rsidP="008059A9">
      <w:pPr>
        <w:spacing w:after="160" w:line="360" w:lineRule="auto"/>
        <w:jc w:val="both"/>
        <w:rPr>
          <w:rFonts w:ascii="Arial" w:hAnsi="Arial" w:cs="Arial"/>
          <w:sz w:val="20"/>
          <w:szCs w:val="20"/>
        </w:rPr>
      </w:pPr>
    </w:p>
    <w:p w14:paraId="34FA6DE7" w14:textId="77777777" w:rsidR="00C41762" w:rsidRPr="0064188F" w:rsidRDefault="00C41762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A4FF24" w14:textId="1691A46C" w:rsidR="008059A9" w:rsidRPr="005D0D19" w:rsidRDefault="008059A9" w:rsidP="006F5FCB">
      <w:pPr>
        <w:spacing w:after="160" w:line="360" w:lineRule="auto"/>
        <w:jc w:val="both"/>
        <w:rPr>
          <w:rFonts w:ascii="Arial" w:hAnsi="Arial" w:cs="Arial"/>
          <w:sz w:val="16"/>
          <w:szCs w:val="16"/>
        </w:rPr>
      </w:pPr>
    </w:p>
    <w:sectPr w:rsidR="008059A9" w:rsidRPr="005D0D19" w:rsidSect="000F33D3"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1381" w:right="843" w:bottom="1440" w:left="993" w:header="567" w:footer="15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9283F" w14:textId="77777777" w:rsidR="00BD2A79" w:rsidRDefault="00BD2A79" w:rsidP="00D129F4">
      <w:r>
        <w:separator/>
      </w:r>
    </w:p>
  </w:endnote>
  <w:endnote w:type="continuationSeparator" w:id="0">
    <w:p w14:paraId="1172FC2B" w14:textId="77777777" w:rsidR="00BD2A79" w:rsidRDefault="00BD2A79" w:rsidP="00D12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nky"/>
      </w:rPr>
      <w:id w:val="1976642286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4C7F0FC3" w14:textId="77777777" w:rsidR="004D105D" w:rsidRDefault="004D105D" w:rsidP="004D105D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418C7A37" w14:textId="77777777" w:rsidR="004D105D" w:rsidRDefault="004D105D" w:rsidP="005D288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7AF38" w14:textId="77777777" w:rsidR="004D105D" w:rsidRPr="005D288A" w:rsidRDefault="004D105D" w:rsidP="004D105D">
    <w:pPr>
      <w:pStyle w:val="Zpat"/>
      <w:framePr w:wrap="none" w:vAnchor="text" w:hAnchor="margin" w:xAlign="right" w:y="1"/>
      <w:rPr>
        <w:rStyle w:val="slostrnky"/>
        <w:sz w:val="20"/>
        <w:szCs w:val="20"/>
      </w:rPr>
    </w:pPr>
  </w:p>
  <w:p w14:paraId="4B289E9B" w14:textId="10342F9D" w:rsidR="004D105D" w:rsidRPr="0037352F" w:rsidRDefault="004D105D" w:rsidP="00DF6BA1">
    <w:pPr>
      <w:pStyle w:val="Zpat"/>
      <w:tabs>
        <w:tab w:val="left" w:pos="851"/>
      </w:tabs>
      <w:ind w:left="1309" w:firstLine="851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8"/>
        <w:szCs w:val="18"/>
        <w:lang w:eastAsia="cs-CZ"/>
      </w:rPr>
      <w:drawing>
        <wp:anchor distT="0" distB="0" distL="114300" distR="114300" simplePos="0" relativeHeight="251660288" behindDoc="0" locked="0" layoutInCell="1" allowOverlap="1" wp14:anchorId="32C4C0D8" wp14:editId="4126F90F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920750" cy="542290"/>
          <wp:effectExtent l="0" t="0" r="0" b="0"/>
          <wp:wrapSquare wrapText="bothSides"/>
          <wp:docPr id="138" name="Obrázek 1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597D71" w14:textId="77777777" w:rsidR="004D105D" w:rsidRPr="005D288A" w:rsidRDefault="004D105D" w:rsidP="005D288A">
    <w:pPr>
      <w:pStyle w:val="Zpat"/>
      <w:tabs>
        <w:tab w:val="left" w:pos="142"/>
      </w:tabs>
      <w:ind w:right="360" w:hanging="284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B652D" w14:textId="1884C663" w:rsidR="004D105D" w:rsidRPr="002A26A9" w:rsidRDefault="004D105D" w:rsidP="008E479D">
    <w:pPr>
      <w:pStyle w:val="Zpat"/>
      <w:tabs>
        <w:tab w:val="left" w:pos="851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cs-CZ"/>
      </w:rPr>
      <w:drawing>
        <wp:anchor distT="0" distB="0" distL="114300" distR="114300" simplePos="0" relativeHeight="251658240" behindDoc="0" locked="0" layoutInCell="1" allowOverlap="1" wp14:anchorId="0C05EF2D" wp14:editId="32F05530">
          <wp:simplePos x="0" y="0"/>
          <wp:positionH relativeFrom="margin">
            <wp:align>left</wp:align>
          </wp:positionH>
          <wp:positionV relativeFrom="paragraph">
            <wp:posOffset>-223520</wp:posOffset>
          </wp:positionV>
          <wp:extent cx="920750" cy="542290"/>
          <wp:effectExtent l="0" t="0" r="0" b="0"/>
          <wp:wrapSquare wrapText="bothSides"/>
          <wp:docPr id="137" name="Obrázek 1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66208" w14:textId="77777777" w:rsidR="00BD2A79" w:rsidRDefault="00BD2A79" w:rsidP="00D129F4">
      <w:r>
        <w:separator/>
      </w:r>
    </w:p>
  </w:footnote>
  <w:footnote w:type="continuationSeparator" w:id="0">
    <w:p w14:paraId="1DEE44A3" w14:textId="77777777" w:rsidR="00BD2A79" w:rsidRDefault="00BD2A79" w:rsidP="00D12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63C37" w14:textId="77777777" w:rsidR="004D105D" w:rsidRPr="00D129F4" w:rsidRDefault="004D105D" w:rsidP="00963D82">
    <w:pPr>
      <w:pStyle w:val="Zhlav"/>
    </w:pPr>
    <w:r>
      <w:rPr>
        <w:noProof/>
        <w:lang w:eastAsia="cs-CZ"/>
      </w:rPr>
      <w:drawing>
        <wp:inline distT="0" distB="0" distL="0" distR="0" wp14:anchorId="24CB5D6D" wp14:editId="28CBF00C">
          <wp:extent cx="920496" cy="768096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hlav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7B60C" w14:textId="77777777" w:rsidR="004D105D" w:rsidRDefault="004D105D">
    <w:pPr>
      <w:pStyle w:val="Zhlav"/>
    </w:pPr>
    <w:r>
      <w:rPr>
        <w:noProof/>
        <w:lang w:eastAsia="cs-CZ"/>
      </w:rPr>
      <w:drawing>
        <wp:inline distT="0" distB="0" distL="0" distR="0" wp14:anchorId="0F2D7F15" wp14:editId="5F70F8CE">
          <wp:extent cx="920496" cy="768096"/>
          <wp:effectExtent l="0" t="0" r="0" b="0"/>
          <wp:docPr id="13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hlav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68DD"/>
    <w:multiLevelType w:val="hybridMultilevel"/>
    <w:tmpl w:val="6E02C944"/>
    <w:lvl w:ilvl="0" w:tplc="64185A4C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D018B"/>
    <w:multiLevelType w:val="hybridMultilevel"/>
    <w:tmpl w:val="DEEED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33C8D"/>
    <w:multiLevelType w:val="hybridMultilevel"/>
    <w:tmpl w:val="722443FE"/>
    <w:lvl w:ilvl="0" w:tplc="547A664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B063A1"/>
    <w:multiLevelType w:val="hybridMultilevel"/>
    <w:tmpl w:val="973666B6"/>
    <w:lvl w:ilvl="0" w:tplc="4B2AE4C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74B21"/>
    <w:multiLevelType w:val="hybridMultilevel"/>
    <w:tmpl w:val="E0E2DA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D82"/>
    <w:rsid w:val="000163D0"/>
    <w:rsid w:val="00032B10"/>
    <w:rsid w:val="00054E84"/>
    <w:rsid w:val="000613EC"/>
    <w:rsid w:val="000620A3"/>
    <w:rsid w:val="00090E2E"/>
    <w:rsid w:val="0009316C"/>
    <w:rsid w:val="000A0399"/>
    <w:rsid w:val="000A4CD6"/>
    <w:rsid w:val="000B1D06"/>
    <w:rsid w:val="000B4AB0"/>
    <w:rsid w:val="000C511A"/>
    <w:rsid w:val="000D44CC"/>
    <w:rsid w:val="000E0862"/>
    <w:rsid w:val="000E33F2"/>
    <w:rsid w:val="000F33D3"/>
    <w:rsid w:val="000F5AAD"/>
    <w:rsid w:val="001121E0"/>
    <w:rsid w:val="00136F26"/>
    <w:rsid w:val="00143AAD"/>
    <w:rsid w:val="00160805"/>
    <w:rsid w:val="00160CCD"/>
    <w:rsid w:val="00164F0D"/>
    <w:rsid w:val="00182A49"/>
    <w:rsid w:val="00184434"/>
    <w:rsid w:val="00185B9C"/>
    <w:rsid w:val="00191908"/>
    <w:rsid w:val="00191FEF"/>
    <w:rsid w:val="001B02B8"/>
    <w:rsid w:val="001B4B1A"/>
    <w:rsid w:val="001C3AB2"/>
    <w:rsid w:val="001E5E83"/>
    <w:rsid w:val="001F0F71"/>
    <w:rsid w:val="001F38E0"/>
    <w:rsid w:val="001F5DC1"/>
    <w:rsid w:val="002026ED"/>
    <w:rsid w:val="0021390F"/>
    <w:rsid w:val="0022589A"/>
    <w:rsid w:val="002343D3"/>
    <w:rsid w:val="00244533"/>
    <w:rsid w:val="00253FC8"/>
    <w:rsid w:val="00265B8B"/>
    <w:rsid w:val="00274256"/>
    <w:rsid w:val="00277AEF"/>
    <w:rsid w:val="00283CBE"/>
    <w:rsid w:val="00284531"/>
    <w:rsid w:val="0029193F"/>
    <w:rsid w:val="00294B99"/>
    <w:rsid w:val="002A0E6F"/>
    <w:rsid w:val="002A26A9"/>
    <w:rsid w:val="002A426D"/>
    <w:rsid w:val="002B3617"/>
    <w:rsid w:val="002B7B74"/>
    <w:rsid w:val="002C0E2A"/>
    <w:rsid w:val="002C1DD0"/>
    <w:rsid w:val="002D0514"/>
    <w:rsid w:val="002E3E43"/>
    <w:rsid w:val="002F7A4A"/>
    <w:rsid w:val="0031031A"/>
    <w:rsid w:val="00331032"/>
    <w:rsid w:val="00332695"/>
    <w:rsid w:val="00333991"/>
    <w:rsid w:val="00337B4B"/>
    <w:rsid w:val="0034020E"/>
    <w:rsid w:val="0037352F"/>
    <w:rsid w:val="003746B1"/>
    <w:rsid w:val="00386DB7"/>
    <w:rsid w:val="003D4DD4"/>
    <w:rsid w:val="003E241D"/>
    <w:rsid w:val="003E41BD"/>
    <w:rsid w:val="004015D8"/>
    <w:rsid w:val="004021D6"/>
    <w:rsid w:val="004119EE"/>
    <w:rsid w:val="004138A9"/>
    <w:rsid w:val="004146C2"/>
    <w:rsid w:val="00436C06"/>
    <w:rsid w:val="00462CEF"/>
    <w:rsid w:val="0046660F"/>
    <w:rsid w:val="00474EDD"/>
    <w:rsid w:val="00477C5B"/>
    <w:rsid w:val="00480B6E"/>
    <w:rsid w:val="004864F0"/>
    <w:rsid w:val="004B2247"/>
    <w:rsid w:val="004B45D2"/>
    <w:rsid w:val="004C29B8"/>
    <w:rsid w:val="004C3EF2"/>
    <w:rsid w:val="004D105D"/>
    <w:rsid w:val="004E28C9"/>
    <w:rsid w:val="004E54CC"/>
    <w:rsid w:val="004F6F16"/>
    <w:rsid w:val="004F7773"/>
    <w:rsid w:val="00502923"/>
    <w:rsid w:val="005177F0"/>
    <w:rsid w:val="0052703A"/>
    <w:rsid w:val="00542409"/>
    <w:rsid w:val="00550EDF"/>
    <w:rsid w:val="0056246F"/>
    <w:rsid w:val="00563012"/>
    <w:rsid w:val="00566012"/>
    <w:rsid w:val="00566D0B"/>
    <w:rsid w:val="00567E30"/>
    <w:rsid w:val="0057030B"/>
    <w:rsid w:val="00570DCD"/>
    <w:rsid w:val="005735F8"/>
    <w:rsid w:val="00575643"/>
    <w:rsid w:val="0057654A"/>
    <w:rsid w:val="005835AE"/>
    <w:rsid w:val="0058566F"/>
    <w:rsid w:val="00586510"/>
    <w:rsid w:val="005A0B4E"/>
    <w:rsid w:val="005B7220"/>
    <w:rsid w:val="005D0D19"/>
    <w:rsid w:val="005D284F"/>
    <w:rsid w:val="005D288A"/>
    <w:rsid w:val="005D7413"/>
    <w:rsid w:val="005E04CF"/>
    <w:rsid w:val="005E10C0"/>
    <w:rsid w:val="005E764B"/>
    <w:rsid w:val="005F34EF"/>
    <w:rsid w:val="006021A1"/>
    <w:rsid w:val="00604BF7"/>
    <w:rsid w:val="006059E6"/>
    <w:rsid w:val="0061321A"/>
    <w:rsid w:val="00624AAA"/>
    <w:rsid w:val="006309AC"/>
    <w:rsid w:val="00640B9D"/>
    <w:rsid w:val="0064188F"/>
    <w:rsid w:val="00651F8C"/>
    <w:rsid w:val="00654F49"/>
    <w:rsid w:val="0066672C"/>
    <w:rsid w:val="006726C8"/>
    <w:rsid w:val="006770D2"/>
    <w:rsid w:val="00686930"/>
    <w:rsid w:val="00687E5B"/>
    <w:rsid w:val="006907FC"/>
    <w:rsid w:val="00692377"/>
    <w:rsid w:val="006946E6"/>
    <w:rsid w:val="006A3433"/>
    <w:rsid w:val="006B09F8"/>
    <w:rsid w:val="006B63AA"/>
    <w:rsid w:val="006C09E2"/>
    <w:rsid w:val="006C261F"/>
    <w:rsid w:val="006C5F3A"/>
    <w:rsid w:val="006D656C"/>
    <w:rsid w:val="006E2F91"/>
    <w:rsid w:val="006F061C"/>
    <w:rsid w:val="006F5FCB"/>
    <w:rsid w:val="006F6D18"/>
    <w:rsid w:val="0071769D"/>
    <w:rsid w:val="007449B2"/>
    <w:rsid w:val="00756C25"/>
    <w:rsid w:val="00770B36"/>
    <w:rsid w:val="0077498E"/>
    <w:rsid w:val="007820C6"/>
    <w:rsid w:val="0079206A"/>
    <w:rsid w:val="007946CD"/>
    <w:rsid w:val="007A112A"/>
    <w:rsid w:val="007A552A"/>
    <w:rsid w:val="007D0008"/>
    <w:rsid w:val="007D357F"/>
    <w:rsid w:val="007E0667"/>
    <w:rsid w:val="007E0F7A"/>
    <w:rsid w:val="007E7754"/>
    <w:rsid w:val="008059A9"/>
    <w:rsid w:val="00820482"/>
    <w:rsid w:val="008475F3"/>
    <w:rsid w:val="00863BBC"/>
    <w:rsid w:val="008810D5"/>
    <w:rsid w:val="008961CF"/>
    <w:rsid w:val="008A01A4"/>
    <w:rsid w:val="008A4D10"/>
    <w:rsid w:val="008B41C8"/>
    <w:rsid w:val="008B7B5E"/>
    <w:rsid w:val="008C5D4C"/>
    <w:rsid w:val="008D4C84"/>
    <w:rsid w:val="008E36FE"/>
    <w:rsid w:val="008E479D"/>
    <w:rsid w:val="008E792D"/>
    <w:rsid w:val="008F0B0F"/>
    <w:rsid w:val="00902EEE"/>
    <w:rsid w:val="00907E54"/>
    <w:rsid w:val="00915F85"/>
    <w:rsid w:val="00921666"/>
    <w:rsid w:val="009268C6"/>
    <w:rsid w:val="00931552"/>
    <w:rsid w:val="00941725"/>
    <w:rsid w:val="00945B00"/>
    <w:rsid w:val="00960990"/>
    <w:rsid w:val="00961253"/>
    <w:rsid w:val="00963D82"/>
    <w:rsid w:val="00963F24"/>
    <w:rsid w:val="00981EED"/>
    <w:rsid w:val="00993B77"/>
    <w:rsid w:val="00993EFF"/>
    <w:rsid w:val="009A0E28"/>
    <w:rsid w:val="009A47EC"/>
    <w:rsid w:val="009A778C"/>
    <w:rsid w:val="009B04AF"/>
    <w:rsid w:val="009B13F3"/>
    <w:rsid w:val="009B1B5E"/>
    <w:rsid w:val="009C12EB"/>
    <w:rsid w:val="009F39A2"/>
    <w:rsid w:val="009F48E4"/>
    <w:rsid w:val="00A04956"/>
    <w:rsid w:val="00A07B63"/>
    <w:rsid w:val="00A13257"/>
    <w:rsid w:val="00A21AF3"/>
    <w:rsid w:val="00A30E91"/>
    <w:rsid w:val="00A37A1D"/>
    <w:rsid w:val="00A42877"/>
    <w:rsid w:val="00A53FC1"/>
    <w:rsid w:val="00A60D16"/>
    <w:rsid w:val="00A60FC5"/>
    <w:rsid w:val="00A712EE"/>
    <w:rsid w:val="00A76794"/>
    <w:rsid w:val="00A8352E"/>
    <w:rsid w:val="00A84F36"/>
    <w:rsid w:val="00A87C66"/>
    <w:rsid w:val="00A92A7F"/>
    <w:rsid w:val="00AA3F76"/>
    <w:rsid w:val="00AD3DE3"/>
    <w:rsid w:val="00AD735A"/>
    <w:rsid w:val="00AF2542"/>
    <w:rsid w:val="00AF5958"/>
    <w:rsid w:val="00B010FD"/>
    <w:rsid w:val="00B01F82"/>
    <w:rsid w:val="00B0245C"/>
    <w:rsid w:val="00B21F58"/>
    <w:rsid w:val="00B406A1"/>
    <w:rsid w:val="00B42161"/>
    <w:rsid w:val="00B54EB8"/>
    <w:rsid w:val="00B5596D"/>
    <w:rsid w:val="00B57843"/>
    <w:rsid w:val="00B61AFC"/>
    <w:rsid w:val="00B85384"/>
    <w:rsid w:val="00B93931"/>
    <w:rsid w:val="00BB55C1"/>
    <w:rsid w:val="00BC0396"/>
    <w:rsid w:val="00BC3FA9"/>
    <w:rsid w:val="00BD1736"/>
    <w:rsid w:val="00BD2A79"/>
    <w:rsid w:val="00BE5694"/>
    <w:rsid w:val="00BE658F"/>
    <w:rsid w:val="00BE6DBC"/>
    <w:rsid w:val="00BF7601"/>
    <w:rsid w:val="00C049B3"/>
    <w:rsid w:val="00C1397A"/>
    <w:rsid w:val="00C13FB0"/>
    <w:rsid w:val="00C41762"/>
    <w:rsid w:val="00C430D0"/>
    <w:rsid w:val="00C6387A"/>
    <w:rsid w:val="00C74E61"/>
    <w:rsid w:val="00C77A99"/>
    <w:rsid w:val="00C8030A"/>
    <w:rsid w:val="00C842A2"/>
    <w:rsid w:val="00C95823"/>
    <w:rsid w:val="00CA2807"/>
    <w:rsid w:val="00CA6909"/>
    <w:rsid w:val="00CD0537"/>
    <w:rsid w:val="00CE0C63"/>
    <w:rsid w:val="00CF60F7"/>
    <w:rsid w:val="00D005AF"/>
    <w:rsid w:val="00D00C36"/>
    <w:rsid w:val="00D05E71"/>
    <w:rsid w:val="00D129F4"/>
    <w:rsid w:val="00D1522E"/>
    <w:rsid w:val="00D15EBF"/>
    <w:rsid w:val="00D22FE2"/>
    <w:rsid w:val="00D24041"/>
    <w:rsid w:val="00D33F3F"/>
    <w:rsid w:val="00D401CC"/>
    <w:rsid w:val="00D647E1"/>
    <w:rsid w:val="00D91131"/>
    <w:rsid w:val="00D975EB"/>
    <w:rsid w:val="00DB1DFE"/>
    <w:rsid w:val="00DC284A"/>
    <w:rsid w:val="00DC7BD8"/>
    <w:rsid w:val="00DD0D69"/>
    <w:rsid w:val="00DF6B7F"/>
    <w:rsid w:val="00DF6BA1"/>
    <w:rsid w:val="00DF6F4A"/>
    <w:rsid w:val="00E034DC"/>
    <w:rsid w:val="00E113C6"/>
    <w:rsid w:val="00E201A7"/>
    <w:rsid w:val="00E23C01"/>
    <w:rsid w:val="00E44084"/>
    <w:rsid w:val="00E50CDE"/>
    <w:rsid w:val="00E66798"/>
    <w:rsid w:val="00E713C3"/>
    <w:rsid w:val="00E721D3"/>
    <w:rsid w:val="00E81ABB"/>
    <w:rsid w:val="00E84AA0"/>
    <w:rsid w:val="00E914A8"/>
    <w:rsid w:val="00EA2FF2"/>
    <w:rsid w:val="00EA439E"/>
    <w:rsid w:val="00EA6327"/>
    <w:rsid w:val="00EA7580"/>
    <w:rsid w:val="00EB40CD"/>
    <w:rsid w:val="00EB5A2E"/>
    <w:rsid w:val="00EB6770"/>
    <w:rsid w:val="00EC27E3"/>
    <w:rsid w:val="00EC28CF"/>
    <w:rsid w:val="00EC65B0"/>
    <w:rsid w:val="00EE33EF"/>
    <w:rsid w:val="00EF2BC8"/>
    <w:rsid w:val="00EF3373"/>
    <w:rsid w:val="00F04B26"/>
    <w:rsid w:val="00F309D1"/>
    <w:rsid w:val="00F31D09"/>
    <w:rsid w:val="00F362FB"/>
    <w:rsid w:val="00F64AC1"/>
    <w:rsid w:val="00F70ED5"/>
    <w:rsid w:val="00F730D1"/>
    <w:rsid w:val="00F7383D"/>
    <w:rsid w:val="00F8768C"/>
    <w:rsid w:val="00F92049"/>
    <w:rsid w:val="00F96422"/>
    <w:rsid w:val="00F9752B"/>
    <w:rsid w:val="00FB13B6"/>
    <w:rsid w:val="00FB59A5"/>
    <w:rsid w:val="00FB5A75"/>
    <w:rsid w:val="00FC73D9"/>
    <w:rsid w:val="00FD0F1B"/>
    <w:rsid w:val="00FD324A"/>
    <w:rsid w:val="00FE6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3BF981"/>
  <w14:defaultImageDpi w14:val="300"/>
  <w15:docId w15:val="{E9351B33-6079-4492-99D3-ED8576C96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129F4"/>
    <w:pPr>
      <w:tabs>
        <w:tab w:val="center" w:pos="4320"/>
        <w:tab w:val="right" w:pos="864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129F4"/>
  </w:style>
  <w:style w:type="paragraph" w:styleId="Zpat">
    <w:name w:val="footer"/>
    <w:basedOn w:val="Normln"/>
    <w:link w:val="ZpatChar"/>
    <w:uiPriority w:val="99"/>
    <w:unhideWhenUsed/>
    <w:rsid w:val="00D129F4"/>
    <w:pPr>
      <w:tabs>
        <w:tab w:val="center" w:pos="4320"/>
        <w:tab w:val="right" w:pos="8640"/>
      </w:tabs>
    </w:pPr>
  </w:style>
  <w:style w:type="character" w:customStyle="1" w:styleId="ZpatChar">
    <w:name w:val="Zápatí Char"/>
    <w:basedOn w:val="Standardnpsmoodstavce"/>
    <w:link w:val="Zpat"/>
    <w:uiPriority w:val="99"/>
    <w:rsid w:val="00D129F4"/>
  </w:style>
  <w:style w:type="paragraph" w:styleId="Textbubliny">
    <w:name w:val="Balloon Text"/>
    <w:basedOn w:val="Normln"/>
    <w:link w:val="TextbublinyChar"/>
    <w:uiPriority w:val="99"/>
    <w:semiHidden/>
    <w:unhideWhenUsed/>
    <w:rsid w:val="00D129F4"/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9F4"/>
    <w:rPr>
      <w:rFonts w:ascii="Lucida Grande" w:hAnsi="Lucida Grande" w:cs="Lucida Grande"/>
      <w:sz w:val="18"/>
      <w:szCs w:val="18"/>
    </w:rPr>
  </w:style>
  <w:style w:type="character" w:styleId="slostrnky">
    <w:name w:val="page number"/>
    <w:basedOn w:val="Standardnpsmoodstavce"/>
    <w:uiPriority w:val="99"/>
    <w:semiHidden/>
    <w:unhideWhenUsed/>
    <w:rsid w:val="005D288A"/>
  </w:style>
  <w:style w:type="character" w:styleId="Hypertextovodkaz">
    <w:name w:val="Hyperlink"/>
    <w:basedOn w:val="Standardnpsmoodstavce"/>
    <w:uiPriority w:val="99"/>
    <w:unhideWhenUsed/>
    <w:rsid w:val="002A26A9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26A9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B85384"/>
  </w:style>
  <w:style w:type="paragraph" w:styleId="Odstavecseseznamem">
    <w:name w:val="List Paragraph"/>
    <w:basedOn w:val="Normln"/>
    <w:uiPriority w:val="34"/>
    <w:qFormat/>
    <w:rsid w:val="002343D3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7449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49B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49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449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449B2"/>
    <w:rPr>
      <w:b/>
      <w:bCs/>
      <w:sz w:val="20"/>
      <w:szCs w:val="20"/>
    </w:rPr>
  </w:style>
  <w:style w:type="character" w:customStyle="1" w:styleId="apple-converted-space">
    <w:name w:val="apple-converted-space"/>
    <w:basedOn w:val="Standardnpsmoodstavce"/>
    <w:rsid w:val="00DF6F4A"/>
  </w:style>
  <w:style w:type="character" w:styleId="Nevyeenzmnka">
    <w:name w:val="Unresolved Mention"/>
    <w:basedOn w:val="Standardnpsmoodstavce"/>
    <w:uiPriority w:val="99"/>
    <w:semiHidden/>
    <w:unhideWhenUsed/>
    <w:rsid w:val="002F7A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6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4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1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ierpartners.com/" TargetMode="External"/><Relationship Id="rId13" Type="http://schemas.openxmlformats.org/officeDocument/2006/relationships/hyperlink" Target="https://www.oaksprague.cz/bydleni/domy/vila-u-golfu-jpa/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ohnpardeyarchitects.com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oaksprague.cz/bydleni/domy/vila-u-golfu-rm-pa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hyperlink" Target="http://www.oaksprague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Tools%20and%20Templates\Letterheads\oaks_hlavickovy_papir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38B4B-E2D0-4EE4-87CB-4959CFF9F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oaks_hlavickovy_papir2019</Template>
  <TotalTime>0</TotalTime>
  <Pages>3</Pages>
  <Words>667</Words>
  <Characters>3936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4594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 - ASPEN.PR</cp:lastModifiedBy>
  <cp:revision>2</cp:revision>
  <cp:lastPrinted>2021-09-16T09:47:00Z</cp:lastPrinted>
  <dcterms:created xsi:type="dcterms:W3CDTF">2022-02-15T13:51:00Z</dcterms:created>
  <dcterms:modified xsi:type="dcterms:W3CDTF">2022-02-15T13:51:00Z</dcterms:modified>
  <cp:category/>
</cp:coreProperties>
</file>