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E16F3E1" w14:textId="4BA1E95D" w:rsidR="000D4B07" w:rsidRPr="000D4B07" w:rsidRDefault="000D4B07" w:rsidP="00D14AED">
      <w:pPr>
        <w:tabs>
          <w:tab w:val="left" w:pos="750"/>
          <w:tab w:val="left" w:pos="6180"/>
          <w:tab w:val="left" w:pos="6804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</w:rPr>
      </w:pPr>
      <w:r w:rsidRPr="000D4B07">
        <w:rPr>
          <w:rFonts w:ascii="Calibri" w:hAnsi="Calibri" w:cs="Calibri"/>
          <w:b/>
          <w:bCs/>
          <w:sz w:val="32"/>
          <w:szCs w:val="32"/>
        </w:rPr>
        <w:t xml:space="preserve">Trend BYOM – </w:t>
      </w:r>
      <w:r w:rsidR="003C3E81">
        <w:rPr>
          <w:rFonts w:ascii="Calibri" w:hAnsi="Calibri" w:cs="Calibri"/>
          <w:b/>
          <w:bCs/>
          <w:sz w:val="32"/>
          <w:szCs w:val="32"/>
        </w:rPr>
        <w:t>rychlé zapojení</w:t>
      </w:r>
      <w:r w:rsidRPr="000D4B07">
        <w:rPr>
          <w:rFonts w:ascii="Calibri" w:hAnsi="Calibri" w:cs="Calibri"/>
          <w:b/>
          <w:bCs/>
          <w:sz w:val="32"/>
          <w:szCs w:val="32"/>
        </w:rPr>
        <w:t xml:space="preserve"> do </w:t>
      </w:r>
      <w:r w:rsidR="00D14AED">
        <w:rPr>
          <w:rFonts w:ascii="Calibri" w:hAnsi="Calibri" w:cs="Calibri"/>
          <w:b/>
          <w:bCs/>
          <w:sz w:val="32"/>
          <w:szCs w:val="32"/>
        </w:rPr>
        <w:t>jednání či školení</w:t>
      </w:r>
      <w:r w:rsidR="00D14AED" w:rsidRPr="000D4B07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0D4B07">
        <w:rPr>
          <w:rFonts w:ascii="Calibri" w:hAnsi="Calibri" w:cs="Calibri"/>
          <w:b/>
          <w:bCs/>
          <w:sz w:val="32"/>
          <w:szCs w:val="32"/>
        </w:rPr>
        <w:t>s jakýmkoli vybavením</w:t>
      </w:r>
    </w:p>
    <w:p w14:paraId="1F369BF7" w14:textId="77777777" w:rsidR="00D6360C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3948BB6B" w14:textId="666766D1" w:rsidR="000D4B07" w:rsidRPr="000D4B07" w:rsidRDefault="00571D6A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D6360C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D6360C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D6360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426EFA">
        <w:rPr>
          <w:rFonts w:ascii="Calibri" w:hAnsi="Calibri" w:cs="Calibri"/>
          <w:b/>
          <w:sz w:val="22"/>
          <w:szCs w:val="22"/>
          <w:lang w:eastAsia="cs-CZ"/>
        </w:rPr>
        <w:t>7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0D4B07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>. 20</w:t>
      </w:r>
      <w:r w:rsidR="00A17231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0D4B07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D6360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3575D8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0D4B07" w:rsidRPr="000D4B07">
        <w:rPr>
          <w:rFonts w:ascii="Calibri" w:hAnsi="Calibri" w:cs="Calibri"/>
          <w:sz w:val="22"/>
          <w:szCs w:val="22"/>
          <w:lang w:eastAsia="cs-CZ"/>
        </w:rPr>
        <w:t xml:space="preserve">Zvykli jsme si na mobilní způsob fungování i práce, k níž 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 xml:space="preserve">využíváme </w:t>
      </w:r>
      <w:r w:rsidR="00045410" w:rsidRPr="00426EFA">
        <w:rPr>
          <w:rFonts w:ascii="Calibri" w:hAnsi="Calibri" w:cs="Calibri"/>
          <w:sz w:val="22"/>
          <w:szCs w:val="22"/>
          <w:lang w:eastAsia="cs-CZ"/>
        </w:rPr>
        <w:t>nejrůznější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 xml:space="preserve"> typy zařízení. Často ale narazíme na technické problémy, pokud se chceme s vlastním zařízením připojit do jednání v zasedací místnosti, </w:t>
      </w:r>
      <w:r w:rsidR="00045410" w:rsidRPr="00426EFA">
        <w:rPr>
          <w:rFonts w:ascii="Calibri" w:hAnsi="Calibri" w:cs="Calibri"/>
          <w:sz w:val="22"/>
          <w:szCs w:val="22"/>
          <w:lang w:eastAsia="cs-CZ"/>
        </w:rPr>
        <w:t xml:space="preserve">do 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 xml:space="preserve">systému firmy, kam jsme přišli na </w:t>
      </w:r>
      <w:r w:rsidR="00045410" w:rsidRPr="00426EFA">
        <w:rPr>
          <w:rFonts w:ascii="Calibri" w:hAnsi="Calibri" w:cs="Calibri"/>
          <w:sz w:val="22"/>
          <w:szCs w:val="22"/>
          <w:lang w:eastAsia="cs-CZ"/>
        </w:rPr>
        <w:t xml:space="preserve">schůzku nebo do 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 xml:space="preserve">komunikačního řešení v konferenčních </w:t>
      </w:r>
      <w:r w:rsidR="00045410" w:rsidRPr="00426EFA">
        <w:rPr>
          <w:rFonts w:ascii="Calibri" w:hAnsi="Calibri" w:cs="Calibri"/>
          <w:sz w:val="22"/>
          <w:szCs w:val="22"/>
          <w:lang w:eastAsia="cs-CZ"/>
        </w:rPr>
        <w:t>či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 xml:space="preserve"> školících prostorech. </w:t>
      </w:r>
      <w:r w:rsidR="004612AA" w:rsidRPr="00426EFA">
        <w:rPr>
          <w:rFonts w:ascii="Calibri" w:hAnsi="Calibri" w:cs="Calibri"/>
          <w:sz w:val="22"/>
          <w:szCs w:val="22"/>
          <w:lang w:eastAsia="cs-CZ"/>
        </w:rPr>
        <w:t>Některá ř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>ešení umožňují oprostit</w:t>
      </w:r>
      <w:r w:rsidR="00522222" w:rsidRPr="00426EFA">
        <w:rPr>
          <w:rFonts w:ascii="Calibri" w:hAnsi="Calibri" w:cs="Calibri"/>
          <w:sz w:val="22"/>
          <w:szCs w:val="22"/>
          <w:lang w:eastAsia="cs-CZ"/>
        </w:rPr>
        <w:t xml:space="preserve"> se 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>od kabelů a složitého připojování, a to při zachování maximálního zabezpečení. Jej</w:t>
      </w:r>
      <w:r w:rsidR="00D14AED" w:rsidRPr="00426EFA">
        <w:rPr>
          <w:rFonts w:ascii="Calibri" w:hAnsi="Calibri" w:cs="Calibri"/>
          <w:sz w:val="22"/>
          <w:szCs w:val="22"/>
          <w:lang w:eastAsia="cs-CZ"/>
        </w:rPr>
        <w:t>ich</w:t>
      </w:r>
      <w:r w:rsidR="000D4B07" w:rsidRPr="00426EFA">
        <w:rPr>
          <w:rFonts w:ascii="Calibri" w:hAnsi="Calibri" w:cs="Calibri"/>
          <w:sz w:val="22"/>
          <w:szCs w:val="22"/>
          <w:lang w:eastAsia="cs-CZ"/>
        </w:rPr>
        <w:t xml:space="preserve"> konceptem je princip </w:t>
      </w:r>
      <w:r w:rsidR="000D4B07" w:rsidRPr="000D4B07">
        <w:rPr>
          <w:rFonts w:ascii="Calibri" w:hAnsi="Calibri" w:cs="Calibri"/>
          <w:sz w:val="22"/>
          <w:szCs w:val="22"/>
          <w:lang w:eastAsia="cs-CZ"/>
        </w:rPr>
        <w:t>BYOM</w:t>
      </w:r>
      <w:r w:rsidR="00D14AED">
        <w:rPr>
          <w:rFonts w:ascii="Calibri" w:hAnsi="Calibri" w:cs="Calibri"/>
          <w:sz w:val="22"/>
          <w:szCs w:val="22"/>
          <w:lang w:eastAsia="cs-CZ"/>
        </w:rPr>
        <w:t xml:space="preserve"> (</w:t>
      </w:r>
      <w:proofErr w:type="spellStart"/>
      <w:r w:rsidR="00D14AED" w:rsidRPr="00D14AED">
        <w:rPr>
          <w:rFonts w:ascii="Calibri" w:hAnsi="Calibri" w:cs="Calibri"/>
          <w:sz w:val="22"/>
          <w:szCs w:val="22"/>
          <w:lang w:eastAsia="cs-CZ"/>
        </w:rPr>
        <w:t>Bring</w:t>
      </w:r>
      <w:proofErr w:type="spellEnd"/>
      <w:r w:rsidR="00D14AED" w:rsidRPr="00D14AED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D14AED" w:rsidRPr="00D14AED">
        <w:rPr>
          <w:rFonts w:ascii="Calibri" w:hAnsi="Calibri" w:cs="Calibri"/>
          <w:sz w:val="22"/>
          <w:szCs w:val="22"/>
          <w:lang w:eastAsia="cs-CZ"/>
        </w:rPr>
        <w:t>Your</w:t>
      </w:r>
      <w:proofErr w:type="spellEnd"/>
      <w:r w:rsidR="00D14AED" w:rsidRPr="00D14AED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D14AED" w:rsidRPr="00D14AED">
        <w:rPr>
          <w:rFonts w:ascii="Calibri" w:hAnsi="Calibri" w:cs="Calibri"/>
          <w:sz w:val="22"/>
          <w:szCs w:val="22"/>
          <w:lang w:eastAsia="cs-CZ"/>
        </w:rPr>
        <w:t>Own</w:t>
      </w:r>
      <w:proofErr w:type="spellEnd"/>
      <w:r w:rsidR="00D14AED" w:rsidRPr="00D14AED">
        <w:rPr>
          <w:rFonts w:ascii="Calibri" w:hAnsi="Calibri" w:cs="Calibri"/>
          <w:sz w:val="22"/>
          <w:szCs w:val="22"/>
          <w:lang w:eastAsia="cs-CZ"/>
        </w:rPr>
        <w:t xml:space="preserve"> Meeting</w:t>
      </w:r>
      <w:r w:rsidR="00D14AED">
        <w:rPr>
          <w:rFonts w:ascii="Calibri" w:hAnsi="Calibri" w:cs="Calibri"/>
          <w:sz w:val="22"/>
          <w:szCs w:val="22"/>
          <w:lang w:eastAsia="cs-CZ"/>
        </w:rPr>
        <w:t>)</w:t>
      </w:r>
      <w:r w:rsidR="000D4B07" w:rsidRPr="000D4B07">
        <w:rPr>
          <w:rFonts w:ascii="Calibri" w:hAnsi="Calibri" w:cs="Calibri"/>
          <w:sz w:val="22"/>
          <w:szCs w:val="22"/>
          <w:lang w:eastAsia="cs-CZ"/>
        </w:rPr>
        <w:t xml:space="preserve"> – na meeting můžete dorazit</w:t>
      </w:r>
      <w:r w:rsidR="000D4B07" w:rsidRPr="00522222">
        <w:rPr>
          <w:rFonts w:ascii="Calibri" w:hAnsi="Calibri" w:cs="Calibri"/>
          <w:color w:val="4472C4" w:themeColor="accent1"/>
          <w:sz w:val="22"/>
          <w:szCs w:val="22"/>
          <w:lang w:eastAsia="cs-CZ"/>
        </w:rPr>
        <w:t xml:space="preserve"> </w:t>
      </w:r>
      <w:r w:rsidR="000D4B07" w:rsidRPr="000D4B07">
        <w:rPr>
          <w:rFonts w:ascii="Calibri" w:hAnsi="Calibri" w:cs="Calibri"/>
          <w:sz w:val="22"/>
          <w:szCs w:val="22"/>
          <w:lang w:eastAsia="cs-CZ"/>
        </w:rPr>
        <w:t>s jakýmkoli vlastním vybavením.</w:t>
      </w:r>
    </w:p>
    <w:p w14:paraId="72ABF50F" w14:textId="77777777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49E52DFE" w14:textId="77777777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0D4B07">
        <w:rPr>
          <w:rFonts w:ascii="Calibri" w:hAnsi="Calibri" w:cs="Calibri"/>
          <w:b/>
          <w:bCs/>
          <w:sz w:val="22"/>
          <w:szCs w:val="22"/>
          <w:lang w:eastAsia="cs-CZ"/>
        </w:rPr>
        <w:t>Můžete se soustředit na obsah</w:t>
      </w:r>
    </w:p>
    <w:p w14:paraId="58B15BF6" w14:textId="4F14CC63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0D4B07">
        <w:rPr>
          <w:rFonts w:ascii="Calibri" w:hAnsi="Calibri" w:cs="Calibri"/>
          <w:sz w:val="22"/>
          <w:szCs w:val="22"/>
          <w:lang w:eastAsia="cs-CZ"/>
        </w:rPr>
        <w:t xml:space="preserve">„Ztráta času při hledání správného kabelu a frustrace při pokusech o připojení k prezentačním zařízením v místnosti může hned na samém začátku negativně ovlivnit průběh jednání. Společnost </w:t>
      </w:r>
      <w:proofErr w:type="spellStart"/>
      <w:r w:rsidRPr="000D4B07">
        <w:rPr>
          <w:rFonts w:ascii="Calibri" w:hAnsi="Calibri" w:cs="Calibri"/>
          <w:sz w:val="22"/>
          <w:szCs w:val="22"/>
          <w:lang w:eastAsia="cs-CZ"/>
        </w:rPr>
        <w:t>Mersive</w:t>
      </w:r>
      <w:proofErr w:type="spellEnd"/>
      <w:r w:rsidRPr="000D4B0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3C3E81">
        <w:rPr>
          <w:rFonts w:ascii="Calibri" w:hAnsi="Calibri" w:cs="Calibri"/>
          <w:sz w:val="22"/>
          <w:szCs w:val="22"/>
          <w:lang w:eastAsia="cs-CZ"/>
        </w:rPr>
        <w:t>vytvořila</w:t>
      </w:r>
      <w:r w:rsidRPr="000D4B07">
        <w:rPr>
          <w:rFonts w:ascii="Calibri" w:hAnsi="Calibri" w:cs="Calibri"/>
          <w:sz w:val="22"/>
          <w:szCs w:val="22"/>
          <w:lang w:eastAsia="cs-CZ"/>
        </w:rPr>
        <w:t xml:space="preserve"> svůj software a cloudové služby tak, aby podporovaly všechny klíčové prvky každé</w:t>
      </w:r>
      <w:r w:rsidR="003575D8">
        <w:rPr>
          <w:rFonts w:ascii="Calibri" w:hAnsi="Calibri" w:cs="Calibri"/>
          <w:sz w:val="22"/>
          <w:szCs w:val="22"/>
          <w:lang w:eastAsia="cs-CZ"/>
        </w:rPr>
        <w:t xml:space="preserve"> schůzky, </w:t>
      </w:r>
      <w:r w:rsidRPr="000D4B07">
        <w:rPr>
          <w:rFonts w:ascii="Calibri" w:hAnsi="Calibri" w:cs="Calibri"/>
          <w:sz w:val="22"/>
          <w:szCs w:val="22"/>
          <w:lang w:eastAsia="cs-CZ"/>
        </w:rPr>
        <w:t>tedy klientská zařízení, obrazovky v místnosti a další zobrazovací zařízení, videokonference, aplikace určené pro práci s obsahem a zlepšení produktivity, kalendáře a další pomůcky pro sdílení a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Pr="000D4B07">
        <w:rPr>
          <w:rFonts w:ascii="Calibri" w:hAnsi="Calibri" w:cs="Calibri"/>
          <w:sz w:val="22"/>
          <w:szCs w:val="22"/>
          <w:lang w:eastAsia="cs-CZ"/>
        </w:rPr>
        <w:t>spolupráci. Kromě toho otevírá možnost na dálku se připojit k jakékoliv webové videokonferenční službě. Vyniká i</w:t>
      </w:r>
      <w:r w:rsidR="007058BF">
        <w:rPr>
          <w:rFonts w:ascii="Calibri" w:hAnsi="Calibri" w:cs="Calibri"/>
          <w:sz w:val="22"/>
          <w:szCs w:val="22"/>
          <w:lang w:eastAsia="cs-CZ"/>
        </w:rPr>
        <w:t> </w:t>
      </w:r>
      <w:r w:rsidRPr="000D4B07">
        <w:rPr>
          <w:rFonts w:ascii="Calibri" w:hAnsi="Calibri" w:cs="Calibri"/>
          <w:sz w:val="22"/>
          <w:szCs w:val="22"/>
          <w:lang w:eastAsia="cs-CZ"/>
        </w:rPr>
        <w:t xml:space="preserve">nativní podporou </w:t>
      </w:r>
      <w:proofErr w:type="spellStart"/>
      <w:r w:rsidRPr="000D4B07">
        <w:rPr>
          <w:rFonts w:ascii="Calibri" w:hAnsi="Calibri" w:cs="Calibri"/>
          <w:sz w:val="22"/>
          <w:szCs w:val="22"/>
          <w:lang w:eastAsia="cs-CZ"/>
        </w:rPr>
        <w:t>AirPlay</w:t>
      </w:r>
      <w:proofErr w:type="spellEnd"/>
      <w:r w:rsidRPr="000D4B07">
        <w:rPr>
          <w:rFonts w:ascii="Calibri" w:hAnsi="Calibri" w:cs="Calibri"/>
          <w:sz w:val="22"/>
          <w:szCs w:val="22"/>
          <w:lang w:eastAsia="cs-CZ"/>
        </w:rPr>
        <w:t xml:space="preserve"> pro Apple, </w:t>
      </w:r>
      <w:proofErr w:type="spellStart"/>
      <w:r w:rsidRPr="000D4B07">
        <w:rPr>
          <w:rFonts w:ascii="Calibri" w:hAnsi="Calibri" w:cs="Calibri"/>
          <w:sz w:val="22"/>
          <w:szCs w:val="22"/>
          <w:lang w:eastAsia="cs-CZ"/>
        </w:rPr>
        <w:t>Chromecast</w:t>
      </w:r>
      <w:proofErr w:type="spellEnd"/>
      <w:r w:rsidRPr="000D4B07">
        <w:rPr>
          <w:rFonts w:ascii="Calibri" w:hAnsi="Calibri" w:cs="Calibri"/>
          <w:sz w:val="22"/>
          <w:szCs w:val="22"/>
          <w:lang w:eastAsia="cs-CZ"/>
        </w:rPr>
        <w:t xml:space="preserve"> pro Android a </w:t>
      </w:r>
      <w:proofErr w:type="spellStart"/>
      <w:r w:rsidRPr="000D4B07">
        <w:rPr>
          <w:rFonts w:ascii="Calibri" w:hAnsi="Calibri" w:cs="Calibri"/>
          <w:sz w:val="22"/>
          <w:szCs w:val="22"/>
          <w:lang w:eastAsia="cs-CZ"/>
        </w:rPr>
        <w:t>Miracastem</w:t>
      </w:r>
      <w:proofErr w:type="spellEnd"/>
      <w:r w:rsidRPr="000D4B07">
        <w:rPr>
          <w:rFonts w:ascii="Calibri" w:hAnsi="Calibri" w:cs="Calibri"/>
          <w:sz w:val="22"/>
          <w:szCs w:val="22"/>
          <w:lang w:eastAsia="cs-CZ"/>
        </w:rPr>
        <w:t xml:space="preserve"> pro Windows,“ říká Michal Černý, odborník na komunikační techniku ze společnosti Audiopro.</w:t>
      </w:r>
    </w:p>
    <w:p w14:paraId="2721C84E" w14:textId="77777777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560E2D4E" w14:textId="77777777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0D4B07">
        <w:rPr>
          <w:rFonts w:ascii="Calibri" w:hAnsi="Calibri" w:cs="Calibri"/>
          <w:b/>
          <w:bCs/>
          <w:sz w:val="22"/>
          <w:szCs w:val="22"/>
          <w:lang w:eastAsia="cs-CZ"/>
        </w:rPr>
        <w:t>Sdílení obsahu pro skutečně efektivní spolupráci</w:t>
      </w:r>
    </w:p>
    <w:p w14:paraId="32B74850" w14:textId="71435327" w:rsidR="000D4B07" w:rsidRPr="00426EFA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0D4B07">
        <w:rPr>
          <w:rFonts w:ascii="Calibri" w:hAnsi="Calibri" w:cs="Calibri"/>
          <w:sz w:val="22"/>
          <w:szCs w:val="22"/>
          <w:lang w:eastAsia="cs-CZ"/>
        </w:rPr>
        <w:t>Chytrá řešení značky </w:t>
      </w:r>
      <w:proofErr w:type="spellStart"/>
      <w:r w:rsidRPr="000D4B07">
        <w:rPr>
          <w:rFonts w:ascii="Calibri" w:hAnsi="Calibri" w:cs="Calibri"/>
          <w:sz w:val="22"/>
          <w:szCs w:val="22"/>
          <w:lang w:eastAsia="cs-CZ"/>
        </w:rPr>
        <w:t>Mersive</w:t>
      </w:r>
      <w:proofErr w:type="spellEnd"/>
      <w:r w:rsidRPr="000D4B07">
        <w:rPr>
          <w:rFonts w:ascii="Calibri" w:hAnsi="Calibri" w:cs="Calibri"/>
          <w:sz w:val="22"/>
          <w:szCs w:val="22"/>
          <w:lang w:eastAsia="cs-CZ"/>
        </w:rPr>
        <w:t xml:space="preserve"> Technologies s platformou </w:t>
      </w:r>
      <w:proofErr w:type="spellStart"/>
      <w:r w:rsidRPr="00426EFA">
        <w:rPr>
          <w:rFonts w:ascii="Calibri" w:hAnsi="Calibri" w:cs="Calibri"/>
          <w:sz w:val="22"/>
          <w:szCs w:val="22"/>
          <w:lang w:eastAsia="cs-CZ"/>
        </w:rPr>
        <w:t>Solstice</w:t>
      </w:r>
      <w:proofErr w:type="spellEnd"/>
      <w:r w:rsidRPr="00426EFA">
        <w:rPr>
          <w:rFonts w:ascii="Calibri" w:hAnsi="Calibri" w:cs="Calibri"/>
          <w:sz w:val="22"/>
          <w:szCs w:val="22"/>
          <w:lang w:eastAsia="cs-CZ"/>
        </w:rPr>
        <w:t xml:space="preserve"> umožňují reálně se zbavit kabelů </w:t>
      </w:r>
      <w:r w:rsidR="00DA6B61" w:rsidRPr="00426EFA">
        <w:rPr>
          <w:rFonts w:ascii="Calibri" w:hAnsi="Calibri" w:cs="Calibri"/>
          <w:sz w:val="22"/>
          <w:szCs w:val="22"/>
          <w:lang w:eastAsia="cs-CZ"/>
        </w:rPr>
        <w:t>v</w:t>
      </w:r>
      <w:r w:rsidR="00426EFA" w:rsidRPr="00426EFA">
        <w:rPr>
          <w:rFonts w:ascii="Calibri" w:hAnsi="Calibri" w:cs="Calibri"/>
          <w:sz w:val="22"/>
          <w:szCs w:val="22"/>
          <w:lang w:eastAsia="cs-CZ"/>
        </w:rPr>
        <w:t> </w:t>
      </w:r>
      <w:r w:rsidR="00DA6B61" w:rsidRPr="00426EFA">
        <w:rPr>
          <w:rFonts w:ascii="Calibri" w:hAnsi="Calibri" w:cs="Calibri"/>
          <w:sz w:val="22"/>
          <w:szCs w:val="22"/>
          <w:lang w:eastAsia="cs-CZ"/>
        </w:rPr>
        <w:t xml:space="preserve">nejrůznějších firemních, školících i univerzitních prostorách. 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Poskytují snadné propojení všech účastníků prostřednictvím jejich vlastních </w:t>
      </w:r>
      <w:r w:rsidR="00DA6B61" w:rsidRPr="00426EFA">
        <w:rPr>
          <w:rFonts w:ascii="Calibri" w:hAnsi="Calibri" w:cs="Calibri"/>
          <w:sz w:val="22"/>
          <w:szCs w:val="22"/>
          <w:lang w:eastAsia="cs-CZ"/>
        </w:rPr>
        <w:t xml:space="preserve">mobilních 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zařízení. </w:t>
      </w:r>
      <w:r w:rsidR="00A51D1C" w:rsidRPr="00426EFA">
        <w:rPr>
          <w:rFonts w:ascii="Calibri" w:hAnsi="Calibri" w:cs="Calibri"/>
          <w:sz w:val="22"/>
          <w:szCs w:val="22"/>
          <w:lang w:eastAsia="cs-CZ"/>
        </w:rPr>
        <w:t xml:space="preserve">Nejde jen o bezdrátové připojení, ale také možnost na libovolném počtu různých zařízení bezdrátově sdílet obsah a dále s ním pracovat. Další 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výhodou řešení je </w:t>
      </w:r>
      <w:r w:rsidR="0070687B" w:rsidRPr="00426EFA">
        <w:rPr>
          <w:rFonts w:ascii="Calibri" w:hAnsi="Calibri" w:cs="Calibri"/>
          <w:sz w:val="22"/>
          <w:szCs w:val="22"/>
          <w:lang w:eastAsia="cs-CZ"/>
        </w:rPr>
        <w:t>i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 možnost jednoduchého a rychlého interaktivního zapojení do již probíhající schůzky z vlastního zařízení, ať už se jedná o mobil, tablet, notebook nebo pevný počítač. </w:t>
      </w:r>
      <w:proofErr w:type="spellStart"/>
      <w:r w:rsidRPr="00426EFA">
        <w:rPr>
          <w:rFonts w:ascii="Calibri" w:hAnsi="Calibri" w:cs="Calibri"/>
          <w:sz w:val="22"/>
          <w:szCs w:val="22"/>
          <w:lang w:eastAsia="cs-CZ"/>
        </w:rPr>
        <w:t>Mersive</w:t>
      </w:r>
      <w:proofErr w:type="spellEnd"/>
      <w:r w:rsidRPr="00426EFA">
        <w:rPr>
          <w:rFonts w:ascii="Calibri" w:hAnsi="Calibri" w:cs="Calibri"/>
          <w:sz w:val="22"/>
          <w:szCs w:val="22"/>
          <w:lang w:eastAsia="cs-CZ"/>
        </w:rPr>
        <w:t xml:space="preserve"> navrhl svůj software a cloudové služby tak, aby každý ze svého zařízení mohl snadno</w:t>
      </w:r>
      <w:r w:rsidR="0070687B" w:rsidRPr="00426EFA">
        <w:rPr>
          <w:rFonts w:ascii="Calibri" w:hAnsi="Calibri" w:cs="Calibri"/>
          <w:sz w:val="22"/>
          <w:szCs w:val="22"/>
          <w:lang w:eastAsia="cs-CZ"/>
        </w:rPr>
        <w:t xml:space="preserve"> a efektivně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 pracovat.</w:t>
      </w:r>
    </w:p>
    <w:p w14:paraId="3C5E014D" w14:textId="77777777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7D64B173" w14:textId="77777777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0D4B07">
        <w:rPr>
          <w:rFonts w:ascii="Calibri" w:hAnsi="Calibri" w:cs="Calibri"/>
          <w:b/>
          <w:bCs/>
          <w:sz w:val="22"/>
          <w:szCs w:val="22"/>
          <w:lang w:eastAsia="cs-CZ"/>
        </w:rPr>
        <w:t>Řešení pro hybridní prostory i týmy</w:t>
      </w:r>
    </w:p>
    <w:p w14:paraId="1AF877C0" w14:textId="35E81239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426EFA">
        <w:rPr>
          <w:rFonts w:ascii="Calibri" w:hAnsi="Calibri" w:cs="Calibri"/>
          <w:sz w:val="22"/>
          <w:szCs w:val="22"/>
          <w:lang w:eastAsia="cs-CZ"/>
        </w:rPr>
        <w:t xml:space="preserve">Předností řešení </w:t>
      </w:r>
      <w:proofErr w:type="spellStart"/>
      <w:r w:rsidRPr="00426EFA">
        <w:rPr>
          <w:rFonts w:ascii="Calibri" w:hAnsi="Calibri" w:cs="Calibri"/>
          <w:sz w:val="22"/>
          <w:szCs w:val="22"/>
          <w:lang w:eastAsia="cs-CZ"/>
        </w:rPr>
        <w:t>Mersive</w:t>
      </w:r>
      <w:proofErr w:type="spellEnd"/>
      <w:r w:rsidRPr="00426EFA">
        <w:rPr>
          <w:rFonts w:ascii="Calibri" w:hAnsi="Calibri" w:cs="Calibri"/>
          <w:sz w:val="22"/>
          <w:szCs w:val="22"/>
          <w:lang w:eastAsia="cs-CZ"/>
        </w:rPr>
        <w:t xml:space="preserve"> je to, že je univerzální</w:t>
      </w:r>
      <w:r w:rsidR="003575D8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426EFA">
        <w:rPr>
          <w:rFonts w:ascii="Calibri" w:hAnsi="Calibri" w:cs="Calibri"/>
          <w:sz w:val="22"/>
          <w:szCs w:val="22"/>
          <w:lang w:eastAsia="cs-CZ"/>
        </w:rPr>
        <w:t>lze jím vybavit zasedací nebo školící místnosti, ale i</w:t>
      </w:r>
      <w:r w:rsidR="007058BF">
        <w:rPr>
          <w:rFonts w:ascii="Calibri" w:hAnsi="Calibri" w:cs="Calibri"/>
          <w:sz w:val="22"/>
          <w:szCs w:val="22"/>
          <w:lang w:eastAsia="cs-CZ"/>
        </w:rPr>
        <w:t> </w:t>
      </w:r>
      <w:r w:rsidRPr="00426EFA">
        <w:rPr>
          <w:rFonts w:ascii="Calibri" w:hAnsi="Calibri" w:cs="Calibri"/>
          <w:sz w:val="22"/>
          <w:szCs w:val="22"/>
          <w:lang w:eastAsia="cs-CZ"/>
        </w:rPr>
        <w:t>jednotlivé kanceláře</w:t>
      </w:r>
      <w:r w:rsidR="00C95799" w:rsidRPr="00426EFA">
        <w:rPr>
          <w:rFonts w:ascii="Calibri" w:hAnsi="Calibri" w:cs="Calibri"/>
          <w:sz w:val="22"/>
          <w:szCs w:val="22"/>
          <w:lang w:eastAsia="cs-CZ"/>
        </w:rPr>
        <w:t xml:space="preserve"> managementu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 nebo </w:t>
      </w:r>
      <w:proofErr w:type="spellStart"/>
      <w:r w:rsidRPr="00426EFA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Pr="00426EFA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426EFA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Pr="00426EFA">
        <w:rPr>
          <w:rFonts w:ascii="Calibri" w:hAnsi="Calibri" w:cs="Calibri"/>
          <w:sz w:val="22"/>
          <w:szCs w:val="22"/>
          <w:lang w:eastAsia="cs-CZ"/>
        </w:rPr>
        <w:t xml:space="preserve"> – místnosti vybavené komunikační technikou</w:t>
      </w:r>
      <w:r w:rsidR="00106444" w:rsidRPr="00426EFA">
        <w:rPr>
          <w:rFonts w:ascii="Calibri" w:hAnsi="Calibri" w:cs="Calibri"/>
          <w:sz w:val="22"/>
          <w:szCs w:val="22"/>
          <w:lang w:eastAsia="cs-CZ"/>
        </w:rPr>
        <w:t>,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 určené pro pracovní meetingy a spolupráci hybridních týmů</w:t>
      </w:r>
      <w:r w:rsidRPr="000D4B07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4916B4AD" w14:textId="0AE08CC0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0D4B07">
        <w:rPr>
          <w:rFonts w:ascii="Calibri" w:hAnsi="Calibri" w:cs="Calibri"/>
          <w:sz w:val="22"/>
          <w:szCs w:val="22"/>
          <w:lang w:eastAsia="cs-CZ"/>
        </w:rPr>
        <w:t xml:space="preserve">„Díky softwarové povaze mají uživatelé tohoto řešení přístup ke stále novým funkcím a mohou vše centrálně spravovat, analyzovat či upgradovat. Jde tedy o vybavení, které při kvalitní správě </w:t>
      </w:r>
      <w:r w:rsidR="00C95799" w:rsidRPr="00426EFA">
        <w:rPr>
          <w:rFonts w:ascii="Calibri" w:hAnsi="Calibri" w:cs="Calibri"/>
          <w:sz w:val="22"/>
          <w:szCs w:val="22"/>
          <w:lang w:eastAsia="cs-CZ"/>
        </w:rPr>
        <w:t>nezestárne</w:t>
      </w:r>
      <w:r w:rsidRPr="000D4B07">
        <w:rPr>
          <w:rFonts w:ascii="Calibri" w:hAnsi="Calibri" w:cs="Calibri"/>
          <w:sz w:val="22"/>
          <w:szCs w:val="22"/>
          <w:lang w:eastAsia="cs-CZ"/>
        </w:rPr>
        <w:t>, a navíc se dá přizpůsobit momentálním potřebám,“ říká Michal Černý</w:t>
      </w:r>
      <w:r w:rsidR="003575D8">
        <w:rPr>
          <w:rFonts w:ascii="Calibri" w:hAnsi="Calibri" w:cs="Calibri"/>
          <w:sz w:val="22"/>
          <w:szCs w:val="22"/>
          <w:lang w:eastAsia="cs-CZ"/>
        </w:rPr>
        <w:t xml:space="preserve"> z Audiopro.</w:t>
      </w:r>
    </w:p>
    <w:p w14:paraId="071E25F8" w14:textId="230FF7FD" w:rsidR="000D4B07" w:rsidRPr="000D4B07" w:rsidRDefault="000D4B07" w:rsidP="000D4B0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0D4B07">
        <w:rPr>
          <w:rFonts w:ascii="Calibri" w:hAnsi="Calibri" w:cs="Calibri"/>
          <w:sz w:val="22"/>
          <w:szCs w:val="22"/>
          <w:lang w:eastAsia="cs-CZ"/>
        </w:rPr>
        <w:lastRenderedPageBreak/>
        <w:t>V současné situaci je důležitý i aspekt „</w:t>
      </w:r>
      <w:proofErr w:type="spellStart"/>
      <w:r w:rsidRPr="000D4B07">
        <w:rPr>
          <w:rFonts w:ascii="Calibri" w:hAnsi="Calibri" w:cs="Calibri"/>
          <w:sz w:val="22"/>
          <w:szCs w:val="22"/>
          <w:lang w:eastAsia="cs-CZ"/>
        </w:rPr>
        <w:t>bezdotykovosti</w:t>
      </w:r>
      <w:proofErr w:type="spellEnd"/>
      <w:r w:rsidRPr="000D4B07">
        <w:rPr>
          <w:rFonts w:ascii="Calibri" w:hAnsi="Calibri" w:cs="Calibri"/>
          <w:sz w:val="22"/>
          <w:szCs w:val="22"/>
          <w:lang w:eastAsia="cs-CZ"/>
        </w:rPr>
        <w:t>“ – při využití vlastních zařízení a vyloučení fyzického propojování kabely</w:t>
      </w:r>
      <w:r w:rsidR="00C95799">
        <w:rPr>
          <w:rFonts w:ascii="Calibri" w:hAnsi="Calibri" w:cs="Calibri"/>
          <w:sz w:val="22"/>
          <w:szCs w:val="22"/>
          <w:lang w:eastAsia="cs-CZ"/>
        </w:rPr>
        <w:t xml:space="preserve"> a </w:t>
      </w:r>
      <w:r w:rsidR="00C95799" w:rsidRPr="00426EFA">
        <w:rPr>
          <w:rFonts w:ascii="Calibri" w:hAnsi="Calibri" w:cs="Calibri"/>
          <w:sz w:val="22"/>
          <w:szCs w:val="22"/>
          <w:lang w:eastAsia="cs-CZ"/>
        </w:rPr>
        <w:t xml:space="preserve">používání </w:t>
      </w:r>
      <w:r w:rsidR="00614E10" w:rsidRPr="00426EFA">
        <w:rPr>
          <w:rFonts w:ascii="Calibri" w:hAnsi="Calibri" w:cs="Calibri"/>
          <w:sz w:val="22"/>
          <w:szCs w:val="22"/>
          <w:lang w:eastAsia="cs-CZ"/>
        </w:rPr>
        <w:t>společného vybavení jednacích prosto</w:t>
      </w:r>
      <w:r w:rsidR="007058BF">
        <w:rPr>
          <w:rFonts w:ascii="Calibri" w:hAnsi="Calibri" w:cs="Calibri"/>
          <w:sz w:val="22"/>
          <w:szCs w:val="22"/>
          <w:lang w:eastAsia="cs-CZ"/>
        </w:rPr>
        <w:t>r</w:t>
      </w:r>
      <w:r w:rsidR="00614E10" w:rsidRPr="00426EFA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426EFA">
        <w:rPr>
          <w:rFonts w:ascii="Calibri" w:hAnsi="Calibri" w:cs="Calibri"/>
          <w:sz w:val="22"/>
          <w:szCs w:val="22"/>
          <w:lang w:eastAsia="cs-CZ"/>
        </w:rPr>
        <w:t xml:space="preserve">se </w:t>
      </w:r>
      <w:r w:rsidRPr="000D4B07">
        <w:rPr>
          <w:rFonts w:ascii="Calibri" w:hAnsi="Calibri" w:cs="Calibri"/>
          <w:sz w:val="22"/>
          <w:szCs w:val="22"/>
          <w:lang w:eastAsia="cs-CZ"/>
        </w:rPr>
        <w:t>minimalizuje množství ploch, jichž se dotýká větší množství lidí.</w:t>
      </w:r>
    </w:p>
    <w:p w14:paraId="2E60DAA7" w14:textId="77777777" w:rsidR="000D4B07" w:rsidRDefault="000D4B07" w:rsidP="0055222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4B9F5623" w14:textId="77777777" w:rsidR="00A17231" w:rsidRDefault="00A17231" w:rsidP="00A1723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O společnosti Audiopro:</w:t>
      </w:r>
    </w:p>
    <w:p w14:paraId="3AB862B1" w14:textId="77777777" w:rsidR="00A17231" w:rsidRDefault="00A17231" w:rsidP="00A17231">
      <w:pPr>
        <w:pStyle w:val="Zkladntext"/>
        <w:jc w:val="both"/>
        <w:rPr>
          <w:rFonts w:ascii="Calibri" w:hAnsi="Calibri" w:cs="Calibri"/>
          <w:sz w:val="16"/>
          <w:szCs w:val="16"/>
          <w:lang w:val="cs-CZ"/>
        </w:rPr>
      </w:pPr>
      <w:r>
        <w:rPr>
          <w:rFonts w:ascii="Calibri" w:hAnsi="Calibri" w:cs="Calibri"/>
          <w:sz w:val="18"/>
          <w:szCs w:val="18"/>
          <w:lang w:val="cs-CZ"/>
        </w:rPr>
        <w:t>Na českém trhu působí Audiopro od roku 2002. Je autorizovaným distributorem více než 50 zahraničních společností s profesionální AV technikou, technologiemi pro sdílení dat, cloudovými službami, speciálními komunikačními a monitorovacími systémy. Navrhuje a realizuje vlastní zakázková systémová řešení na míru vašemu oboru</w:t>
      </w:r>
      <w:r>
        <w:rPr>
          <w:rFonts w:ascii="Calibri" w:hAnsi="Calibri" w:cs="Calibri"/>
          <w:sz w:val="16"/>
          <w:szCs w:val="16"/>
          <w:lang w:val="cs-CZ"/>
        </w:rPr>
        <w:t>.</w:t>
      </w:r>
    </w:p>
    <w:p w14:paraId="4EAF024E" w14:textId="77777777" w:rsidR="00A17231" w:rsidRDefault="00A17231" w:rsidP="00A17231">
      <w:pPr>
        <w:pStyle w:val="Zkladntext"/>
        <w:jc w:val="both"/>
        <w:rPr>
          <w:rFonts w:ascii="Calibri" w:hAnsi="Calibri" w:cs="Calibri"/>
          <w:sz w:val="18"/>
          <w:szCs w:val="18"/>
          <w:lang w:val="cs-CZ"/>
        </w:rPr>
      </w:pPr>
      <w:r>
        <w:rPr>
          <w:rFonts w:ascii="Calibri" w:hAnsi="Calibri" w:cs="Calibri"/>
          <w:sz w:val="18"/>
          <w:szCs w:val="18"/>
          <w:lang w:val="cs-CZ"/>
        </w:rPr>
        <w:t>Ať už se jedná o komerční nebo rezidenční sféru, útvary státní správy nebo bezpečnostní a záchranné složky, snahou je zjistit potřeby zákazníků a najít řešení adekvátní jejich požadavku.</w:t>
      </w:r>
    </w:p>
    <w:p w14:paraId="2AF85AA8" w14:textId="77777777" w:rsidR="00A17231" w:rsidRDefault="00A17231" w:rsidP="00A17231">
      <w:pPr>
        <w:pStyle w:val="Zkladntext"/>
        <w:jc w:val="both"/>
        <w:rPr>
          <w:rFonts w:ascii="Calibri" w:hAnsi="Calibri" w:cs="Calibri"/>
          <w:sz w:val="18"/>
          <w:szCs w:val="18"/>
          <w:lang w:val="cs-CZ"/>
        </w:rPr>
      </w:pPr>
      <w:r>
        <w:rPr>
          <w:rFonts w:ascii="Calibri" w:hAnsi="Calibri" w:cs="Calibri"/>
          <w:sz w:val="18"/>
          <w:szCs w:val="18"/>
          <w:lang w:val="cs-CZ"/>
        </w:rPr>
        <w:t>AV technikou a technologiemi z oblasti studiových a ozvučovacích systémů vybavuje Audiopro nejrůznější průmyslové i komerční prostory, interiéry i exteriéry. Zaměřuje se na komplexní řešení a dodávky na klíč. Prostřednictvím cloudových služeb, videokonferenčního a prezentačního vybavení nabízí řešení šitá na míru malým i velkým firmám. Nejen těm, ale také rezidenčnímu využití slouží produkty z oblasti multimediální techniky, multifunkčních (</w:t>
      </w:r>
      <w:proofErr w:type="spellStart"/>
      <w:r>
        <w:rPr>
          <w:rFonts w:ascii="Calibri" w:hAnsi="Calibri" w:cs="Calibri"/>
          <w:sz w:val="18"/>
          <w:szCs w:val="18"/>
          <w:lang w:val="cs-CZ"/>
        </w:rPr>
        <w:t>smart</w:t>
      </w:r>
      <w:proofErr w:type="spellEnd"/>
      <w:r>
        <w:rPr>
          <w:rFonts w:ascii="Calibri" w:hAnsi="Calibri" w:cs="Calibri"/>
          <w:sz w:val="18"/>
          <w:szCs w:val="18"/>
          <w:lang w:val="cs-CZ"/>
        </w:rPr>
        <w:t>) systémů a projekčních ploch.</w:t>
      </w:r>
      <w:r>
        <w:rPr>
          <w:rFonts w:ascii="Calibri" w:hAnsi="Calibri" w:cs="Calibri"/>
          <w:sz w:val="18"/>
          <w:szCs w:val="18"/>
          <w:lang w:val="cs-CZ"/>
        </w:rPr>
        <w:br/>
      </w:r>
    </w:p>
    <w:p w14:paraId="14BA9D3A" w14:textId="77777777" w:rsidR="00A17231" w:rsidRPr="00A17231" w:rsidRDefault="00A17231" w:rsidP="00A17231">
      <w:pPr>
        <w:pStyle w:val="Zkladntext"/>
        <w:jc w:val="both"/>
        <w:rPr>
          <w:rFonts w:ascii="Calibri" w:hAnsi="Calibri" w:cs="Calibri"/>
          <w:sz w:val="18"/>
          <w:szCs w:val="18"/>
          <w:lang w:val="cs-CZ"/>
        </w:rPr>
      </w:pPr>
      <w:r w:rsidRPr="00A17231">
        <w:rPr>
          <w:rFonts w:ascii="Calibri" w:hAnsi="Calibri" w:cs="Calibri"/>
          <w:sz w:val="18"/>
          <w:szCs w:val="18"/>
          <w:lang w:val="cs-CZ"/>
        </w:rPr>
        <w:t>Nabídka oddělení tzv. speciální techniky vychází z potřeb a požadavků IZS (Integrovaný záchranný systém) a bezpečnostních složek státu, odráží požadavky plynoucí z jejich zkušeností a potřeb při práci v terénu. K těmto účelům slouží např. komunikační systémy s ochranou sluchu, sady pro skrytou komunikaci, autonomní komunikační systémy, systémy pro monitoring rozsáhlých oblastí, speciální optika ale i palivové články nebo bezpilotní prostředky.</w:t>
      </w:r>
    </w:p>
    <w:p w14:paraId="562E6467" w14:textId="77777777" w:rsidR="00552229" w:rsidRPr="00A17231" w:rsidRDefault="00A17231" w:rsidP="00A17231">
      <w:pPr>
        <w:pStyle w:val="Zkladntext"/>
        <w:jc w:val="both"/>
        <w:rPr>
          <w:rFonts w:ascii="Calibri" w:hAnsi="Calibri" w:cs="Calibri"/>
          <w:sz w:val="18"/>
          <w:szCs w:val="18"/>
          <w:lang w:val="cs-CZ"/>
        </w:rPr>
      </w:pPr>
      <w:r>
        <w:rPr>
          <w:rFonts w:ascii="Calibri" w:hAnsi="Calibri" w:cs="Calibri"/>
          <w:sz w:val="18"/>
          <w:szCs w:val="18"/>
          <w:lang w:val="cs-CZ"/>
        </w:rPr>
        <w:t>Součástí společnosti Audiopro je i autorizovaný servis pro opravy všech zastupovaných značek. To dává firmě jednak výhodu obrovské součástkové základny a také plné podpory zahraničního výrobce.</w:t>
      </w:r>
    </w:p>
    <w:sectPr w:rsidR="00552229" w:rsidRPr="00A17231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5E0DD" w14:textId="77777777" w:rsidR="001B3B8D" w:rsidRDefault="001B3B8D">
      <w:r>
        <w:separator/>
      </w:r>
    </w:p>
  </w:endnote>
  <w:endnote w:type="continuationSeparator" w:id="0">
    <w:p w14:paraId="0F11E1EB" w14:textId="77777777" w:rsidR="001B3B8D" w:rsidRDefault="001B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BED6" w14:textId="77777777" w:rsidR="00894097" w:rsidRDefault="0089409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4C43" w14:textId="77777777" w:rsidR="00894097" w:rsidRDefault="0089409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5EA11" w14:textId="77777777" w:rsidR="00894097" w:rsidRDefault="0089409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78C51" w14:textId="77777777" w:rsidR="001B3B8D" w:rsidRDefault="001B3B8D">
      <w:r>
        <w:separator/>
      </w:r>
    </w:p>
  </w:footnote>
  <w:footnote w:type="continuationSeparator" w:id="0">
    <w:p w14:paraId="7CC2FFE4" w14:textId="77777777" w:rsidR="001B3B8D" w:rsidRDefault="001B3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7B77F" w14:textId="77777777" w:rsidR="00894097" w:rsidRDefault="0089409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98009" w14:textId="5D9D1495" w:rsidR="00897840" w:rsidRPr="00897840" w:rsidRDefault="004C6A2F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AE68ABC" wp14:editId="0102A5BE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6D0">
      <w:t xml:space="preserve"> </w:t>
    </w:r>
    <w:r w:rsidR="00897840">
      <w:tab/>
    </w:r>
    <w:r w:rsidR="00897840">
      <w:tab/>
    </w:r>
    <w:r w:rsidR="003956D0">
      <w:tab/>
    </w:r>
    <w:r w:rsidR="003956D0">
      <w:tab/>
      <w:t>Tisková 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BB7EF" w14:textId="77777777" w:rsidR="00894097" w:rsidRDefault="008940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B07"/>
    <w:rsid w:val="000000A6"/>
    <w:rsid w:val="000000E3"/>
    <w:rsid w:val="00004B55"/>
    <w:rsid w:val="00004FA2"/>
    <w:rsid w:val="000215E5"/>
    <w:rsid w:val="00035EB3"/>
    <w:rsid w:val="00040FF8"/>
    <w:rsid w:val="00044829"/>
    <w:rsid w:val="00045410"/>
    <w:rsid w:val="00054479"/>
    <w:rsid w:val="000606D5"/>
    <w:rsid w:val="000627E5"/>
    <w:rsid w:val="000641E1"/>
    <w:rsid w:val="00070464"/>
    <w:rsid w:val="00082A6D"/>
    <w:rsid w:val="00083642"/>
    <w:rsid w:val="00090A2B"/>
    <w:rsid w:val="00092D23"/>
    <w:rsid w:val="00094F6A"/>
    <w:rsid w:val="000A1A75"/>
    <w:rsid w:val="000B451E"/>
    <w:rsid w:val="000D2848"/>
    <w:rsid w:val="000D4B07"/>
    <w:rsid w:val="000D4C02"/>
    <w:rsid w:val="000E3D42"/>
    <w:rsid w:val="000E7858"/>
    <w:rsid w:val="000F1852"/>
    <w:rsid w:val="00101D9A"/>
    <w:rsid w:val="001031E5"/>
    <w:rsid w:val="00106444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6822"/>
    <w:rsid w:val="001B3B8D"/>
    <w:rsid w:val="001C0C2F"/>
    <w:rsid w:val="001C66E1"/>
    <w:rsid w:val="001C77D0"/>
    <w:rsid w:val="001D1043"/>
    <w:rsid w:val="001D7DC4"/>
    <w:rsid w:val="001D7EBD"/>
    <w:rsid w:val="001E45CC"/>
    <w:rsid w:val="001F12F9"/>
    <w:rsid w:val="00200B55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A7050"/>
    <w:rsid w:val="002B0BB3"/>
    <w:rsid w:val="002B3EFF"/>
    <w:rsid w:val="002B4A04"/>
    <w:rsid w:val="002B705A"/>
    <w:rsid w:val="002C00C7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5D8"/>
    <w:rsid w:val="003579F0"/>
    <w:rsid w:val="00362CE5"/>
    <w:rsid w:val="003659FC"/>
    <w:rsid w:val="00367BF4"/>
    <w:rsid w:val="00371EBE"/>
    <w:rsid w:val="003747F2"/>
    <w:rsid w:val="00380CC0"/>
    <w:rsid w:val="0038405B"/>
    <w:rsid w:val="00391F2D"/>
    <w:rsid w:val="003956D0"/>
    <w:rsid w:val="003A1EF4"/>
    <w:rsid w:val="003A21F7"/>
    <w:rsid w:val="003A5434"/>
    <w:rsid w:val="003A71AC"/>
    <w:rsid w:val="003B0D55"/>
    <w:rsid w:val="003C16CE"/>
    <w:rsid w:val="003C3E81"/>
    <w:rsid w:val="003C4E30"/>
    <w:rsid w:val="003D6342"/>
    <w:rsid w:val="003E425D"/>
    <w:rsid w:val="003E53BB"/>
    <w:rsid w:val="00405727"/>
    <w:rsid w:val="00407C16"/>
    <w:rsid w:val="00413950"/>
    <w:rsid w:val="00417541"/>
    <w:rsid w:val="0042341D"/>
    <w:rsid w:val="00426EFA"/>
    <w:rsid w:val="00431264"/>
    <w:rsid w:val="00435C18"/>
    <w:rsid w:val="00445DCC"/>
    <w:rsid w:val="00450642"/>
    <w:rsid w:val="0045627D"/>
    <w:rsid w:val="004612AA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6A2F"/>
    <w:rsid w:val="004C7578"/>
    <w:rsid w:val="004D0B62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2222"/>
    <w:rsid w:val="00530856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48B1"/>
    <w:rsid w:val="0060083A"/>
    <w:rsid w:val="00602747"/>
    <w:rsid w:val="0061209C"/>
    <w:rsid w:val="00613093"/>
    <w:rsid w:val="00614E10"/>
    <w:rsid w:val="006203EA"/>
    <w:rsid w:val="00622FB8"/>
    <w:rsid w:val="006259B7"/>
    <w:rsid w:val="00631581"/>
    <w:rsid w:val="00632E3D"/>
    <w:rsid w:val="006377F6"/>
    <w:rsid w:val="00642025"/>
    <w:rsid w:val="00651372"/>
    <w:rsid w:val="0066274F"/>
    <w:rsid w:val="00666BBF"/>
    <w:rsid w:val="0067345E"/>
    <w:rsid w:val="00675C3D"/>
    <w:rsid w:val="006827E9"/>
    <w:rsid w:val="006858CD"/>
    <w:rsid w:val="00686397"/>
    <w:rsid w:val="00687804"/>
    <w:rsid w:val="006A0732"/>
    <w:rsid w:val="006B705B"/>
    <w:rsid w:val="006C5414"/>
    <w:rsid w:val="006D4CF7"/>
    <w:rsid w:val="006E263A"/>
    <w:rsid w:val="006F35D3"/>
    <w:rsid w:val="006F767E"/>
    <w:rsid w:val="00702E80"/>
    <w:rsid w:val="007058BF"/>
    <w:rsid w:val="0070687B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96054"/>
    <w:rsid w:val="007A09ED"/>
    <w:rsid w:val="007A1C01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097"/>
    <w:rsid w:val="00894336"/>
    <w:rsid w:val="00897840"/>
    <w:rsid w:val="008A71C1"/>
    <w:rsid w:val="008B0F7C"/>
    <w:rsid w:val="008B1A6B"/>
    <w:rsid w:val="008B2075"/>
    <w:rsid w:val="008B30C8"/>
    <w:rsid w:val="008B4196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27948"/>
    <w:rsid w:val="00934905"/>
    <w:rsid w:val="00951747"/>
    <w:rsid w:val="009556A3"/>
    <w:rsid w:val="00955ECB"/>
    <w:rsid w:val="0095698B"/>
    <w:rsid w:val="00956F94"/>
    <w:rsid w:val="00964613"/>
    <w:rsid w:val="0096716C"/>
    <w:rsid w:val="0098780B"/>
    <w:rsid w:val="0099035B"/>
    <w:rsid w:val="00992515"/>
    <w:rsid w:val="00992C54"/>
    <w:rsid w:val="009A0A81"/>
    <w:rsid w:val="009A611D"/>
    <w:rsid w:val="009B212B"/>
    <w:rsid w:val="009B212D"/>
    <w:rsid w:val="009C2EF6"/>
    <w:rsid w:val="009C427E"/>
    <w:rsid w:val="009C5788"/>
    <w:rsid w:val="009D4C6F"/>
    <w:rsid w:val="009D5A1E"/>
    <w:rsid w:val="009E2D97"/>
    <w:rsid w:val="009F30FC"/>
    <w:rsid w:val="00A00A3C"/>
    <w:rsid w:val="00A13594"/>
    <w:rsid w:val="00A15568"/>
    <w:rsid w:val="00A17231"/>
    <w:rsid w:val="00A23190"/>
    <w:rsid w:val="00A238EE"/>
    <w:rsid w:val="00A260BC"/>
    <w:rsid w:val="00A31288"/>
    <w:rsid w:val="00A345CF"/>
    <w:rsid w:val="00A354A9"/>
    <w:rsid w:val="00A375F8"/>
    <w:rsid w:val="00A41ADB"/>
    <w:rsid w:val="00A42A77"/>
    <w:rsid w:val="00A50546"/>
    <w:rsid w:val="00A51D1C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4EEB"/>
    <w:rsid w:val="00C51B14"/>
    <w:rsid w:val="00C52798"/>
    <w:rsid w:val="00C53C59"/>
    <w:rsid w:val="00C60610"/>
    <w:rsid w:val="00C61D25"/>
    <w:rsid w:val="00C70B2B"/>
    <w:rsid w:val="00C84A11"/>
    <w:rsid w:val="00C90FB8"/>
    <w:rsid w:val="00C9469D"/>
    <w:rsid w:val="00C95799"/>
    <w:rsid w:val="00C9709E"/>
    <w:rsid w:val="00CB00F1"/>
    <w:rsid w:val="00CC7887"/>
    <w:rsid w:val="00CD2225"/>
    <w:rsid w:val="00CE124C"/>
    <w:rsid w:val="00CF336D"/>
    <w:rsid w:val="00CF49A0"/>
    <w:rsid w:val="00D03336"/>
    <w:rsid w:val="00D03448"/>
    <w:rsid w:val="00D14AED"/>
    <w:rsid w:val="00D20B9A"/>
    <w:rsid w:val="00D225A7"/>
    <w:rsid w:val="00D26CEB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A6B61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4E24"/>
    <w:rsid w:val="00E111AC"/>
    <w:rsid w:val="00E20C75"/>
    <w:rsid w:val="00E27A74"/>
    <w:rsid w:val="00E3533C"/>
    <w:rsid w:val="00E35608"/>
    <w:rsid w:val="00E40DF0"/>
    <w:rsid w:val="00E45593"/>
    <w:rsid w:val="00E52853"/>
    <w:rsid w:val="00E61A60"/>
    <w:rsid w:val="00E753E3"/>
    <w:rsid w:val="00E77819"/>
    <w:rsid w:val="00E84207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931C3"/>
    <w:rsid w:val="00FA0B15"/>
    <w:rsid w:val="00FA46FA"/>
    <w:rsid w:val="00FA6584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1119B"/>
  <w15:chartTrackingRefBased/>
  <w15:docId w15:val="{734F9F59-3664-49E3-B8E9-D8195ACE4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1</TotalTime>
  <Pages>2</Pages>
  <Words>680</Words>
  <Characters>4016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 - ASPEN.PR</cp:lastModifiedBy>
  <cp:revision>2</cp:revision>
  <cp:lastPrinted>2006-02-16T12:18:00Z</cp:lastPrinted>
  <dcterms:created xsi:type="dcterms:W3CDTF">2022-02-15T13:57:00Z</dcterms:created>
  <dcterms:modified xsi:type="dcterms:W3CDTF">2022-02-15T13:57:00Z</dcterms:modified>
</cp:coreProperties>
</file>