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D59D0" w14:textId="4ADE3A7F" w:rsidR="00CA4724" w:rsidRPr="00CA4724" w:rsidRDefault="00CA4724" w:rsidP="00CA4724">
      <w:pPr>
        <w:rPr>
          <w:b/>
          <w:bCs/>
          <w:sz w:val="32"/>
          <w:szCs w:val="32"/>
        </w:rPr>
      </w:pPr>
      <w:r w:rsidRPr="00CA4724">
        <w:rPr>
          <w:b/>
          <w:bCs/>
          <w:sz w:val="32"/>
          <w:szCs w:val="32"/>
        </w:rPr>
        <w:t>Kladno jako Říčany. Mění se, roste a bude blíže k Praze</w:t>
      </w:r>
    </w:p>
    <w:p w14:paraId="4805A4E1" w14:textId="1B932787" w:rsidR="00CA4724" w:rsidRDefault="00CA4724" w:rsidP="00CA4724"/>
    <w:p w14:paraId="77602D12" w14:textId="434FDCCA" w:rsidR="00CA4724" w:rsidRPr="006D4503" w:rsidRDefault="00CA4724" w:rsidP="00CA4724">
      <w:r w:rsidRPr="00CA4724">
        <w:rPr>
          <w:b/>
          <w:bCs/>
        </w:rPr>
        <w:t>Praha, 1</w:t>
      </w:r>
      <w:r w:rsidR="00206CAD">
        <w:rPr>
          <w:b/>
          <w:bCs/>
        </w:rPr>
        <w:t>4</w:t>
      </w:r>
      <w:r w:rsidRPr="00CA4724">
        <w:rPr>
          <w:b/>
          <w:bCs/>
        </w:rPr>
        <w:t xml:space="preserve">. </w:t>
      </w:r>
      <w:r w:rsidR="00C12455">
        <w:rPr>
          <w:b/>
          <w:bCs/>
        </w:rPr>
        <w:t>února</w:t>
      </w:r>
      <w:r w:rsidR="00C12455" w:rsidRPr="00CA4724">
        <w:rPr>
          <w:b/>
          <w:bCs/>
        </w:rPr>
        <w:t xml:space="preserve"> </w:t>
      </w:r>
      <w:r w:rsidRPr="00CA4724">
        <w:rPr>
          <w:b/>
          <w:bCs/>
        </w:rPr>
        <w:t xml:space="preserve">2022 </w:t>
      </w:r>
      <w:r w:rsidR="006D4503">
        <w:rPr>
          <w:b/>
          <w:bCs/>
        </w:rPr>
        <w:t>–</w:t>
      </w:r>
      <w:r w:rsidRPr="00CA4724">
        <w:rPr>
          <w:b/>
          <w:bCs/>
        </w:rPr>
        <w:t xml:space="preserve"> </w:t>
      </w:r>
      <w:r w:rsidR="006D4503" w:rsidRPr="006D4503">
        <w:t>Kladno roste.</w:t>
      </w:r>
      <w:r w:rsidR="006D4503">
        <w:t xml:space="preserve"> Svou strategickou polohou poblíž Prahy je zajímavou alternativou bydlení v dosažitelné vzdálenosti metropole. A nové projekty bydlení mění tvář </w:t>
      </w:r>
      <w:r w:rsidR="0035018F">
        <w:t>města horníků a „</w:t>
      </w:r>
      <w:proofErr w:type="spellStart"/>
      <w:r w:rsidR="0035018F">
        <w:t>Poldovky</w:t>
      </w:r>
      <w:proofErr w:type="spellEnd"/>
      <w:r w:rsidR="0035018F">
        <w:t>“</w:t>
      </w:r>
      <w:r w:rsidR="00D65600">
        <w:t>. Brzy jej nepoznáme. Rostou zde totiž nová místa moderního b</w:t>
      </w:r>
      <w:r w:rsidR="00F8667B">
        <w:t>ydlení a životního stylu a spolu s nimi se zlepšuje i infrastruktura</w:t>
      </w:r>
      <w:r w:rsidR="0062202B">
        <w:t>, a to i za pomoci developerů</w:t>
      </w:r>
      <w:r w:rsidR="00F8667B">
        <w:t>.</w:t>
      </w:r>
    </w:p>
    <w:p w14:paraId="67D3646C" w14:textId="0D4FEAC4" w:rsidR="00D65600" w:rsidRDefault="00F8667B" w:rsidP="00D65600">
      <w:r>
        <w:t xml:space="preserve">Nově přichází změna také do kladenské východní části </w:t>
      </w:r>
      <w:r w:rsidR="00D65600">
        <w:t>Dubí</w:t>
      </w:r>
      <w:r>
        <w:t xml:space="preserve">. Na jaře tam </w:t>
      </w:r>
      <w:r w:rsidR="00D65600">
        <w:t xml:space="preserve">developerská společnost </w:t>
      </w:r>
      <w:proofErr w:type="spellStart"/>
      <w:r w:rsidR="00D65600">
        <w:t>Getberg</w:t>
      </w:r>
      <w:proofErr w:type="spellEnd"/>
      <w:r w:rsidR="00D65600">
        <w:t xml:space="preserve"> </w:t>
      </w:r>
      <w:r>
        <w:t>začne stavět bytový projekt nazvan</w:t>
      </w:r>
      <w:r w:rsidR="0062202B">
        <w:t>ý</w:t>
      </w:r>
      <w:r>
        <w:t xml:space="preserve"> Icon Park a spolu s ním </w:t>
      </w:r>
      <w:r w:rsidR="00D65600">
        <w:t>i školku</w:t>
      </w:r>
      <w:r w:rsidR="00D91A7D">
        <w:t>,</w:t>
      </w:r>
      <w:r w:rsidR="00D65600">
        <w:t xml:space="preserve"> </w:t>
      </w:r>
      <w:r w:rsidR="00D91A7D">
        <w:t xml:space="preserve">obchod, kavárnu </w:t>
      </w:r>
      <w:r w:rsidR="00D65600">
        <w:t>nebo park</w:t>
      </w:r>
      <w:r w:rsidR="00D91A7D">
        <w:t xml:space="preserve"> a dětské hřiště</w:t>
      </w:r>
      <w:r w:rsidR="00D65600">
        <w:t>.</w:t>
      </w:r>
    </w:p>
    <w:p w14:paraId="04EEF032" w14:textId="1E31309F" w:rsidR="00D91A7D" w:rsidRDefault="00D91A7D" w:rsidP="00D65600">
      <w:r w:rsidRPr="00D91A7D">
        <w:t>„V</w:t>
      </w:r>
      <w:r w:rsidR="0075374F">
        <w:t xml:space="preserve"> Icon Park</w:t>
      </w:r>
      <w:r w:rsidRPr="00D91A7D">
        <w:t xml:space="preserve"> postavíme 230 bytů</w:t>
      </w:r>
      <w:r w:rsidR="0075374F">
        <w:t xml:space="preserve"> s dispozicemi</w:t>
      </w:r>
      <w:r w:rsidRPr="00D91A7D">
        <w:t xml:space="preserve"> od 1+KK do 4+ KK a </w:t>
      </w:r>
      <w:r w:rsidR="0075374F">
        <w:t>budeme pracovat také na c</w:t>
      </w:r>
      <w:r w:rsidRPr="00D91A7D">
        <w:t>elkov</w:t>
      </w:r>
      <w:r w:rsidR="0075374F">
        <w:t>é</w:t>
      </w:r>
      <w:r w:rsidRPr="00D91A7D">
        <w:t xml:space="preserve"> revitalizac</w:t>
      </w:r>
      <w:r w:rsidR="0075374F">
        <w:t>i oblasti</w:t>
      </w:r>
      <w:r w:rsidRPr="00D91A7D">
        <w:t xml:space="preserve">. Vybudujeme zde pak také další občanskou vybavenost, kterou lokalita potřebuje, jako je obchod, kavárna a školka. Navíc také velký park a cestu kolem projektu nabízející možnosti sportovního vyžití,“ říká Kamil Dunaj z </w:t>
      </w:r>
      <w:proofErr w:type="spellStart"/>
      <w:r w:rsidRPr="00D91A7D">
        <w:t>Getbergu</w:t>
      </w:r>
      <w:proofErr w:type="spellEnd"/>
      <w:r w:rsidRPr="00D91A7D">
        <w:t>.</w:t>
      </w:r>
    </w:p>
    <w:p w14:paraId="2F5EA411" w14:textId="69D61436" w:rsidR="00D65600" w:rsidRDefault="0075374F" w:rsidP="00D65600">
      <w:r w:rsidRPr="0075374F">
        <w:t xml:space="preserve">Kladno chce, aby město neneslo náklady, které s investicemi developerů souvisejí. </w:t>
      </w:r>
      <w:r w:rsidR="00D65600">
        <w:t>Investice do rozvoje kladenské infrastruktury získává městská kasa i za podpory developerů. Inspiraci pro tento krok získala v Říčanech u Prahy</w:t>
      </w:r>
      <w:r>
        <w:t xml:space="preserve">. </w:t>
      </w:r>
      <w:r w:rsidRPr="0075374F">
        <w:t>Podmínky, které budou developeři plnit, zahrnují sazbu závisející na velikosti bytové jednotky. Například do výměry 40 čtverečních metrů podlahové plochy činí příspěvek k intenzifikaci čistíren odpadních vod 14</w:t>
      </w:r>
      <w:r w:rsidR="0045515A">
        <w:t xml:space="preserve"> </w:t>
      </w:r>
      <w:r w:rsidRPr="0075374F">
        <w:t>450 korun a příspěvek k rozvoji či výstavbě nových školek 6</w:t>
      </w:r>
      <w:r w:rsidR="0045515A">
        <w:t> </w:t>
      </w:r>
      <w:r w:rsidRPr="0075374F">
        <w:t xml:space="preserve">800 korun. </w:t>
      </w:r>
    </w:p>
    <w:p w14:paraId="534F7B46" w14:textId="24E297A3" w:rsidR="00EA32AC" w:rsidRDefault="00EA32AC" w:rsidP="00D65600">
      <w:r>
        <w:t>Další</w:t>
      </w:r>
      <w:r w:rsidRPr="00EA32AC">
        <w:t xml:space="preserve"> rozvoj Kladna umožní i nová čistička, </w:t>
      </w:r>
      <w:r>
        <w:t xml:space="preserve">na kterou dle výše uvedených pravidel </w:t>
      </w:r>
      <w:r w:rsidRPr="00EA32AC">
        <w:t xml:space="preserve">přispějí </w:t>
      </w:r>
      <w:r>
        <w:t>i</w:t>
      </w:r>
      <w:r w:rsidRPr="00EA32AC">
        <w:t xml:space="preserve"> developeři. Stávající čistírna v kladenské části </w:t>
      </w:r>
      <w:proofErr w:type="spellStart"/>
      <w:r w:rsidRPr="00EA32AC">
        <w:t>Vrapice</w:t>
      </w:r>
      <w:proofErr w:type="spellEnd"/>
      <w:r w:rsidRPr="00EA32AC">
        <w:t xml:space="preserve"> má kapacitu</w:t>
      </w:r>
      <w:r w:rsidR="001D25F6">
        <w:t>, která dosahuje</w:t>
      </w:r>
      <w:r w:rsidRPr="00EA32AC">
        <w:t xml:space="preserve"> přibližně 70</w:t>
      </w:r>
      <w:r w:rsidR="001D25F6">
        <w:t xml:space="preserve"> tisíc </w:t>
      </w:r>
      <w:r w:rsidRPr="00EA32AC">
        <w:t>obyvatel</w:t>
      </w:r>
      <w:r w:rsidR="001D25F6">
        <w:t xml:space="preserve"> a j</w:t>
      </w:r>
      <w:r w:rsidRPr="00EA32AC">
        <w:t>ejí kapacita zatím stačí i pro už dříve schválené stavební projekty</w:t>
      </w:r>
      <w:r w:rsidR="001D25F6">
        <w:t xml:space="preserve">. Pro nové projekty by </w:t>
      </w:r>
      <w:r w:rsidRPr="00EA32AC">
        <w:t xml:space="preserve">už </w:t>
      </w:r>
      <w:r w:rsidR="001D25F6">
        <w:t>ale její kapacita</w:t>
      </w:r>
      <w:r w:rsidRPr="00EA32AC">
        <w:t xml:space="preserve"> nestačila</w:t>
      </w:r>
      <w:r w:rsidR="001D25F6">
        <w:t>. Proto vznikne</w:t>
      </w:r>
      <w:r w:rsidRPr="00EA32AC">
        <w:t xml:space="preserve"> čistírn</w:t>
      </w:r>
      <w:r w:rsidR="001D25F6">
        <w:t>a nová</w:t>
      </w:r>
      <w:r w:rsidRPr="00EA32AC">
        <w:t xml:space="preserve">, která </w:t>
      </w:r>
      <w:r w:rsidR="001D25F6">
        <w:t xml:space="preserve">rozšíří kapacity o dalších </w:t>
      </w:r>
      <w:r w:rsidRPr="00EA32AC">
        <w:t>10</w:t>
      </w:r>
      <w:r w:rsidR="001D25F6">
        <w:t xml:space="preserve"> tisíc</w:t>
      </w:r>
      <w:r w:rsidRPr="00EA32AC">
        <w:t xml:space="preserve"> obyvatel.</w:t>
      </w:r>
    </w:p>
    <w:p w14:paraId="32D0C22E" w14:textId="2B391961" w:rsidR="00CA4724" w:rsidRDefault="00486D6D" w:rsidP="00CA4724">
      <w:r>
        <w:t>K</w:t>
      </w:r>
      <w:r w:rsidR="00CA4724">
        <w:t xml:space="preserve">apacita </w:t>
      </w:r>
      <w:r>
        <w:t xml:space="preserve">dalšího růstu a rozvoje lokality na Kladně je </w:t>
      </w:r>
      <w:r w:rsidR="00CA4724">
        <w:t>až pro 10 tis dalších lidí</w:t>
      </w:r>
      <w:r w:rsidR="00643805">
        <w:t xml:space="preserve"> a</w:t>
      </w:r>
      <w:r w:rsidR="00CA4724">
        <w:t xml:space="preserve"> z údajů Deloitte Real Indexu</w:t>
      </w:r>
      <w:r w:rsidR="00643805">
        <w:t xml:space="preserve"> plyne</w:t>
      </w:r>
      <w:r w:rsidR="00CA4724">
        <w:t xml:space="preserve">, že o bydlení na Kladensku je </w:t>
      </w:r>
      <w:r w:rsidR="00643805">
        <w:t>velký zájem</w:t>
      </w:r>
      <w:r w:rsidR="00CA4724">
        <w:t xml:space="preserve">. </w:t>
      </w:r>
      <w:r w:rsidR="008C331E">
        <w:t xml:space="preserve">Rychlodráha </w:t>
      </w:r>
      <w:proofErr w:type="gramStart"/>
      <w:r w:rsidR="008C331E">
        <w:t>Praha -Kladno</w:t>
      </w:r>
      <w:proofErr w:type="gramEnd"/>
      <w:r w:rsidR="008C331E">
        <w:t xml:space="preserve"> by dle současných informací měla být zprovozněna zhruba za 6 let, což by mělo napojení na hlavní město výrazně zrychlit.</w:t>
      </w:r>
    </w:p>
    <w:sectPr w:rsidR="00CA4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1A"/>
    <w:rsid w:val="001D25F6"/>
    <w:rsid w:val="00206CAD"/>
    <w:rsid w:val="0035018F"/>
    <w:rsid w:val="00391EDC"/>
    <w:rsid w:val="003C0211"/>
    <w:rsid w:val="0045515A"/>
    <w:rsid w:val="00486D6D"/>
    <w:rsid w:val="0062202B"/>
    <w:rsid w:val="00643805"/>
    <w:rsid w:val="006D4503"/>
    <w:rsid w:val="0075374F"/>
    <w:rsid w:val="008C331E"/>
    <w:rsid w:val="00BA1B1A"/>
    <w:rsid w:val="00C12455"/>
    <w:rsid w:val="00CA4724"/>
    <w:rsid w:val="00D122B4"/>
    <w:rsid w:val="00D65600"/>
    <w:rsid w:val="00D91A7D"/>
    <w:rsid w:val="00DF36F8"/>
    <w:rsid w:val="00EA32AC"/>
    <w:rsid w:val="00ED303F"/>
    <w:rsid w:val="00F8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070D2"/>
  <w15:chartTrackingRefBased/>
  <w15:docId w15:val="{CCD70AAE-C1BF-417C-9464-EC11EB11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551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 - ASPEN.PR</cp:lastModifiedBy>
  <cp:revision>2</cp:revision>
  <dcterms:created xsi:type="dcterms:W3CDTF">2022-02-15T14:09:00Z</dcterms:created>
  <dcterms:modified xsi:type="dcterms:W3CDTF">2022-02-15T14:09:00Z</dcterms:modified>
</cp:coreProperties>
</file>