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E4C5BF" w14:textId="4DDE3A83" w:rsidR="00726E5D" w:rsidRDefault="00160336">
      <w:pPr>
        <w:pStyle w:val="Nadpis1"/>
      </w:pPr>
      <w:bookmarkStart w:id="0" w:name="_cw74mf70zhre" w:colFirst="0" w:colLast="0"/>
      <w:bookmarkEnd w:id="0"/>
      <w:r>
        <w:t xml:space="preserve">S. </w:t>
      </w:r>
      <w:proofErr w:type="spellStart"/>
      <w:r>
        <w:t>Pellegrino</w:t>
      </w:r>
      <w:proofErr w:type="spellEnd"/>
      <w:r>
        <w:t xml:space="preserve"> uvádí</w:t>
      </w:r>
      <w:r w:rsidR="00251921">
        <w:t xml:space="preserve"> </w:t>
      </w:r>
      <w:r>
        <w:t xml:space="preserve">5. ročník prestižní kuchařské soutěže </w:t>
      </w:r>
      <w:proofErr w:type="spellStart"/>
      <w:r>
        <w:t>Young</w:t>
      </w:r>
      <w:proofErr w:type="spellEnd"/>
      <w:r>
        <w:t xml:space="preserve"> </w:t>
      </w:r>
      <w:proofErr w:type="spellStart"/>
      <w:r>
        <w:t>Chef</w:t>
      </w:r>
      <w:proofErr w:type="spellEnd"/>
      <w:r>
        <w:t xml:space="preserve"> </w:t>
      </w:r>
      <w:proofErr w:type="spellStart"/>
      <w:r>
        <w:t>Academy</w:t>
      </w:r>
      <w:proofErr w:type="spellEnd"/>
      <w:r>
        <w:t xml:space="preserve"> </w:t>
      </w:r>
    </w:p>
    <w:p w14:paraId="2482F240" w14:textId="77777777" w:rsidR="00726E5D" w:rsidRDefault="00726E5D"/>
    <w:p w14:paraId="4E944E20" w14:textId="77777777" w:rsidR="00726E5D" w:rsidRDefault="00160336">
      <w:r>
        <w:rPr>
          <w:noProof/>
        </w:rPr>
        <w:drawing>
          <wp:inline distT="114300" distB="114300" distL="114300" distR="114300" wp14:anchorId="66A32937" wp14:editId="1C710F54">
            <wp:extent cx="5731200" cy="2057400"/>
            <wp:effectExtent l="0" t="0" r="0" b="0"/>
            <wp:docPr id="1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20574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2A860967" w14:textId="77777777" w:rsidR="00726E5D" w:rsidRDefault="00726E5D"/>
    <w:p w14:paraId="73237DD8" w14:textId="00679A65" w:rsidR="00726E5D" w:rsidRDefault="00160336">
      <w:pPr>
        <w:rPr>
          <w:b/>
        </w:rPr>
      </w:pPr>
      <w:r>
        <w:t xml:space="preserve">Až do 30. dubna se mohou mladí kuchaři přihlásit do renomované soutěže </w:t>
      </w:r>
      <w:r>
        <w:rPr>
          <w:color w:val="1155CC"/>
          <w:u w:val="single"/>
        </w:rPr>
        <w:t xml:space="preserve">S. </w:t>
      </w:r>
      <w:proofErr w:type="spellStart"/>
      <w:r>
        <w:rPr>
          <w:color w:val="1155CC"/>
          <w:u w:val="single"/>
        </w:rPr>
        <w:t>Pellegrino</w:t>
      </w:r>
      <w:proofErr w:type="spellEnd"/>
      <w:r>
        <w:rPr>
          <w:color w:val="1155CC"/>
          <w:u w:val="single"/>
        </w:rPr>
        <w:t xml:space="preserve"> </w:t>
      </w:r>
      <w:proofErr w:type="spellStart"/>
      <w:r>
        <w:rPr>
          <w:color w:val="1155CC"/>
          <w:u w:val="single"/>
        </w:rPr>
        <w:t>Young</w:t>
      </w:r>
      <w:proofErr w:type="spellEnd"/>
      <w:r>
        <w:rPr>
          <w:color w:val="1155CC"/>
          <w:u w:val="single"/>
        </w:rPr>
        <w:t xml:space="preserve"> </w:t>
      </w:r>
      <w:proofErr w:type="spellStart"/>
      <w:r>
        <w:rPr>
          <w:color w:val="1155CC"/>
          <w:u w:val="single"/>
        </w:rPr>
        <w:t>Chef</w:t>
      </w:r>
      <w:proofErr w:type="spellEnd"/>
      <w:r>
        <w:rPr>
          <w:color w:val="1155CC"/>
          <w:u w:val="single"/>
        </w:rPr>
        <w:t xml:space="preserve"> </w:t>
      </w:r>
      <w:proofErr w:type="spellStart"/>
      <w:proofErr w:type="gramStart"/>
      <w:r>
        <w:rPr>
          <w:color w:val="1155CC"/>
          <w:u w:val="single"/>
        </w:rPr>
        <w:t>Academy</w:t>
      </w:r>
      <w:proofErr w:type="spellEnd"/>
      <w:r>
        <w:rPr>
          <w:color w:val="1155CC"/>
          <w:u w:val="single"/>
        </w:rPr>
        <w:t xml:space="preserve"> </w:t>
      </w:r>
      <w:r>
        <w:t xml:space="preserve"> a</w:t>
      </w:r>
      <w:proofErr w:type="gramEnd"/>
      <w:r>
        <w:t xml:space="preserve"> představit pokrm, který vyjadřuje jejich </w:t>
      </w:r>
      <w:r>
        <w:rPr>
          <w:b/>
        </w:rPr>
        <w:t>jedinečnou kreativitu a vizi.</w:t>
      </w:r>
      <w:r>
        <w:t xml:space="preserve"> Cílem soutěže a celé iniciativy </w:t>
      </w:r>
      <w:proofErr w:type="spellStart"/>
      <w:r>
        <w:t>S.Pellegrino</w:t>
      </w:r>
      <w:proofErr w:type="spellEnd"/>
      <w:r>
        <w:t xml:space="preserve"> </w:t>
      </w:r>
      <w:proofErr w:type="spellStart"/>
      <w:r>
        <w:t>Young</w:t>
      </w:r>
      <w:proofErr w:type="spellEnd"/>
      <w:r>
        <w:t xml:space="preserve"> </w:t>
      </w:r>
      <w:proofErr w:type="spellStart"/>
      <w:r>
        <w:t>Chef</w:t>
      </w:r>
      <w:proofErr w:type="spellEnd"/>
      <w:r>
        <w:t xml:space="preserve"> </w:t>
      </w:r>
      <w:proofErr w:type="spellStart"/>
      <w:r>
        <w:t>Academy</w:t>
      </w:r>
      <w:proofErr w:type="spellEnd"/>
      <w:r>
        <w:t xml:space="preserve"> je objevit novou generaci mladých, talentovaných kuchařů, kteří mají </w:t>
      </w:r>
      <w:r>
        <w:rPr>
          <w:b/>
        </w:rPr>
        <w:t>potenciál posouvat hranice gastronomie</w:t>
      </w:r>
      <w:r>
        <w:t xml:space="preserve"> a prostřednictvím jídla </w:t>
      </w:r>
      <w:r>
        <w:rPr>
          <w:b/>
        </w:rPr>
        <w:t>vytvářet pozitivní změny ve společnosti.</w:t>
      </w:r>
    </w:p>
    <w:p w14:paraId="339FC7F9" w14:textId="77777777" w:rsidR="00726E5D" w:rsidRDefault="00726E5D"/>
    <w:p w14:paraId="13C762B8" w14:textId="6177978B" w:rsidR="00726E5D" w:rsidRDefault="00160336">
      <w:pPr>
        <w:rPr>
          <w:b/>
        </w:rPr>
      </w:pPr>
      <w:r>
        <w:t xml:space="preserve">Prvotní přihlášky posuzuje ALMA – Mezinárodní škola italského kulinářského umění, která z uchazečů vybere ty nejlepší, kteří poměří své kuchařské dovednosti v jednom ze 16 regionálních finále konajících se ve druhé polovině roku 2022 po celém světě. </w:t>
      </w:r>
      <w:r>
        <w:rPr>
          <w:b/>
        </w:rPr>
        <w:t>Vítězové regionálních klání se budou moci ucházet o prestižní titul „</w:t>
      </w:r>
      <w:proofErr w:type="spellStart"/>
      <w:r>
        <w:rPr>
          <w:b/>
        </w:rPr>
        <w:t>S.Pellegrino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Young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Chef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Academy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Award</w:t>
      </w:r>
      <w:proofErr w:type="spellEnd"/>
      <w:r>
        <w:rPr>
          <w:b/>
        </w:rPr>
        <w:t>“, který podpoří jejich kariéru a zajistí jim celosvětové uznání.</w:t>
      </w:r>
    </w:p>
    <w:p w14:paraId="6322D65A" w14:textId="77777777" w:rsidR="00726E5D" w:rsidRDefault="00726E5D">
      <w:pPr>
        <w:rPr>
          <w:b/>
        </w:rPr>
      </w:pPr>
    </w:p>
    <w:p w14:paraId="4A862CA9" w14:textId="77777777" w:rsidR="00726E5D" w:rsidRDefault="00160336">
      <w:pPr>
        <w:rPr>
          <w:b/>
        </w:rPr>
      </w:pPr>
      <w:r>
        <w:rPr>
          <w:b/>
          <w:noProof/>
        </w:rPr>
        <w:lastRenderedPageBreak/>
        <w:drawing>
          <wp:inline distT="114300" distB="114300" distL="114300" distR="114300" wp14:anchorId="3865D605" wp14:editId="35D042C0">
            <wp:extent cx="5731200" cy="3810000"/>
            <wp:effectExtent l="0" t="0" r="0" b="0"/>
            <wp:docPr id="4" name="image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3810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186C33CD" w14:textId="77777777" w:rsidR="00726E5D" w:rsidRDefault="00160336">
      <w:pPr>
        <w:rPr>
          <w:sz w:val="20"/>
          <w:szCs w:val="20"/>
        </w:rPr>
      </w:pPr>
      <w:r>
        <w:rPr>
          <w:sz w:val="20"/>
          <w:szCs w:val="20"/>
        </w:rPr>
        <w:t xml:space="preserve">Popis: V soutěži </w:t>
      </w:r>
      <w:proofErr w:type="spellStart"/>
      <w:r>
        <w:rPr>
          <w:sz w:val="20"/>
          <w:szCs w:val="20"/>
        </w:rPr>
        <w:t>S.Pellegrino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Young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Chef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Academy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Award</w:t>
      </w:r>
      <w:proofErr w:type="spellEnd"/>
      <w:r>
        <w:rPr>
          <w:sz w:val="20"/>
          <w:szCs w:val="20"/>
        </w:rPr>
        <w:t xml:space="preserve"> záleží na každém detailu</w:t>
      </w:r>
    </w:p>
    <w:p w14:paraId="0A0C023D" w14:textId="77777777" w:rsidR="00726E5D" w:rsidRDefault="00726E5D"/>
    <w:p w14:paraId="09BE8B92" w14:textId="43FD952D" w:rsidR="00726E5D" w:rsidRDefault="00160336">
      <w:pPr>
        <w:rPr>
          <w:b/>
        </w:rPr>
      </w:pPr>
      <w:r>
        <w:t xml:space="preserve">Do předchozího ročníku se přihlásilo úctyhodných 300 soutěžících a mentorů z 50 zemí světa. Společně se snažili vylepšit své pokrmy, které nebyly pouhými recepty, ale skutečnými nápady na udržitelnou a inkluzivní kulinářskou revoluci. Prestižní ocenění si nakonec vybojoval mladý </w:t>
      </w:r>
      <w:r>
        <w:rPr>
          <w:b/>
        </w:rPr>
        <w:t xml:space="preserve">švédský kuchař </w:t>
      </w:r>
      <w:proofErr w:type="spellStart"/>
      <w:r>
        <w:rPr>
          <w:b/>
        </w:rPr>
        <w:t>Jerome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Ianmark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Calayag</w:t>
      </w:r>
      <w:proofErr w:type="spellEnd"/>
      <w:r>
        <w:rPr>
          <w:b/>
        </w:rPr>
        <w:t>.</w:t>
      </w:r>
    </w:p>
    <w:p w14:paraId="6DFD165C" w14:textId="77777777" w:rsidR="00726E5D" w:rsidRDefault="00726E5D"/>
    <w:p w14:paraId="214FBBB6" w14:textId="77777777" w:rsidR="00726E5D" w:rsidRDefault="00160336">
      <w:r>
        <w:rPr>
          <w:noProof/>
        </w:rPr>
        <w:lastRenderedPageBreak/>
        <w:drawing>
          <wp:inline distT="114300" distB="114300" distL="114300" distR="114300" wp14:anchorId="119D9DCA" wp14:editId="66BB0048">
            <wp:extent cx="5731200" cy="3822700"/>
            <wp:effectExtent l="0" t="0" r="0" b="0"/>
            <wp:docPr id="2" name="image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38227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AE10B5D" w14:textId="77777777" w:rsidR="00726E5D" w:rsidRDefault="00160336">
      <w:pPr>
        <w:rPr>
          <w:sz w:val="20"/>
          <w:szCs w:val="20"/>
        </w:rPr>
      </w:pPr>
      <w:r>
        <w:rPr>
          <w:sz w:val="20"/>
          <w:szCs w:val="20"/>
        </w:rPr>
        <w:t xml:space="preserve">Popis: Vítěz ročníku 2019/21 </w:t>
      </w:r>
      <w:proofErr w:type="spellStart"/>
      <w:r>
        <w:rPr>
          <w:sz w:val="20"/>
          <w:szCs w:val="20"/>
        </w:rPr>
        <w:t>Jerome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Ianmark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Calayag</w:t>
      </w:r>
      <w:proofErr w:type="spellEnd"/>
    </w:p>
    <w:p w14:paraId="767DA4E1" w14:textId="77777777" w:rsidR="00726E5D" w:rsidRDefault="00726E5D"/>
    <w:p w14:paraId="4D2B517C" w14:textId="77777777" w:rsidR="00726E5D" w:rsidRDefault="00160336">
      <w:r>
        <w:t>Letos se soutěž koná již popáté a pro mladé kuchaře do 30 let se tak opět otevřela jedinečná příležitost soutěžit o prestižní titul nejlepšího mladého kuchaře světa na velkém finále v Miláně v roce 2023.</w:t>
      </w:r>
    </w:p>
    <w:p w14:paraId="11E1E4BB" w14:textId="77777777" w:rsidR="00726E5D" w:rsidRDefault="00726E5D"/>
    <w:p w14:paraId="221095E1" w14:textId="77777777" w:rsidR="00726E5D" w:rsidRDefault="00160336">
      <w:r>
        <w:rPr>
          <w:noProof/>
        </w:rPr>
        <w:drawing>
          <wp:inline distT="114300" distB="114300" distL="114300" distR="114300" wp14:anchorId="2F06C950" wp14:editId="3265BEE8">
            <wp:extent cx="5731200" cy="3810000"/>
            <wp:effectExtent l="0" t="0" r="0" b="0"/>
            <wp:docPr id="3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3810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71529833" w14:textId="44750B55" w:rsidR="00726E5D" w:rsidRDefault="00160336">
      <w:pPr>
        <w:rPr>
          <w:sz w:val="20"/>
          <w:szCs w:val="20"/>
        </w:rPr>
      </w:pPr>
      <w:r>
        <w:rPr>
          <w:sz w:val="20"/>
          <w:szCs w:val="20"/>
        </w:rPr>
        <w:lastRenderedPageBreak/>
        <w:t>Popis: Přesvědčit ostřílené šéfkuchaře v porotě není vůbec snadné</w:t>
      </w:r>
    </w:p>
    <w:p w14:paraId="08A5D6F7" w14:textId="77777777" w:rsidR="00726E5D" w:rsidRDefault="00726E5D"/>
    <w:p w14:paraId="5D346DB6" w14:textId="77777777" w:rsidR="00726E5D" w:rsidRDefault="00160336">
      <w:r>
        <w:t>Stejně jako v předchozích ročnících, i letos se udělují celkem čtyři ocenění:</w:t>
      </w:r>
    </w:p>
    <w:p w14:paraId="3F61D0DC" w14:textId="77777777" w:rsidR="00726E5D" w:rsidRDefault="00726E5D"/>
    <w:p w14:paraId="2696576C" w14:textId="77777777" w:rsidR="00726E5D" w:rsidRDefault="00160336">
      <w:pPr>
        <w:numPr>
          <w:ilvl w:val="0"/>
          <w:numId w:val="1"/>
        </w:numPr>
      </w:pPr>
      <w:proofErr w:type="spellStart"/>
      <w:r>
        <w:rPr>
          <w:b/>
        </w:rPr>
        <w:t>S.Pellegrino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Young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Chef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Academy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Award</w:t>
      </w:r>
      <w:proofErr w:type="spellEnd"/>
      <w:r>
        <w:t xml:space="preserve"> – hlavní cena, o které hlasuje porota složená z mezinárodně uznávaných šéfkuchařů. Vítězem se může stát kuchař, který prokáže výjimečnou kreativitu a špičkové technické dovednosti, ale měl by také dokázat, že právě on je silným katalyzátorem pozitivních změn.</w:t>
      </w:r>
    </w:p>
    <w:p w14:paraId="70A4995B" w14:textId="77777777" w:rsidR="00726E5D" w:rsidRDefault="00160336">
      <w:pPr>
        <w:numPr>
          <w:ilvl w:val="0"/>
          <w:numId w:val="1"/>
        </w:numPr>
      </w:pPr>
      <w:proofErr w:type="spellStart"/>
      <w:r>
        <w:rPr>
          <w:b/>
        </w:rPr>
        <w:t>S.Pellegrino</w:t>
      </w:r>
      <w:proofErr w:type="spellEnd"/>
      <w:r>
        <w:rPr>
          <w:b/>
        </w:rPr>
        <w:t xml:space="preserve"> za společenskou odpovědnost – </w:t>
      </w:r>
      <w:r>
        <w:t xml:space="preserve">cena, o níž hlasuje Asociace udržitelných restaurací, stojící za největším programem udržitelnosti v gastronomii Food Made </w:t>
      </w:r>
      <w:proofErr w:type="spellStart"/>
      <w:r>
        <w:t>Good</w:t>
      </w:r>
      <w:proofErr w:type="spellEnd"/>
      <w:r>
        <w:t xml:space="preserve">. Vítězný pokrm této kategorie by měl reprezentovat zásadu, že to nejlepší jídlo je výsledkem společensky odpovědných postupů. </w:t>
      </w:r>
    </w:p>
    <w:p w14:paraId="759C3111" w14:textId="77777777" w:rsidR="00726E5D" w:rsidRDefault="00160336">
      <w:pPr>
        <w:numPr>
          <w:ilvl w:val="0"/>
          <w:numId w:val="1"/>
        </w:numPr>
        <w:rPr>
          <w:b/>
        </w:rPr>
      </w:pPr>
      <w:proofErr w:type="spellStart"/>
      <w:r>
        <w:rPr>
          <w:b/>
        </w:rPr>
        <w:t>Acqua</w:t>
      </w:r>
      <w:proofErr w:type="spellEnd"/>
      <w:r>
        <w:rPr>
          <w:b/>
        </w:rPr>
        <w:t xml:space="preserve"> Panna </w:t>
      </w:r>
      <w:r>
        <w:t>– cena za propojení v gastronomii, o níž hlasují mentoři soutěže. Vítězný pokrm by měl reprezentovat kulinářské dědictví rodného regionu, měl by vyzdvihovat tradiční postupy, osobní vizi a poskytovat spojení mezi minulostí a budoucností.</w:t>
      </w:r>
    </w:p>
    <w:p w14:paraId="04134082" w14:textId="77777777" w:rsidR="00726E5D" w:rsidRDefault="00160336">
      <w:pPr>
        <w:numPr>
          <w:ilvl w:val="0"/>
          <w:numId w:val="1"/>
        </w:numPr>
      </w:pPr>
      <w:r>
        <w:rPr>
          <w:b/>
        </w:rPr>
        <w:t xml:space="preserve">Fine </w:t>
      </w:r>
      <w:proofErr w:type="spellStart"/>
      <w:r>
        <w:rPr>
          <w:b/>
        </w:rPr>
        <w:t>Dining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Lovers</w:t>
      </w:r>
      <w:proofErr w:type="spellEnd"/>
      <w:r>
        <w:rPr>
          <w:b/>
        </w:rPr>
        <w:t xml:space="preserve"> Food </w:t>
      </w:r>
      <w:proofErr w:type="spellStart"/>
      <w:r>
        <w:rPr>
          <w:b/>
        </w:rPr>
        <w:t>for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Thought</w:t>
      </w:r>
      <w:proofErr w:type="spellEnd"/>
      <w:r>
        <w:rPr>
          <w:b/>
        </w:rPr>
        <w:t xml:space="preserve"> </w:t>
      </w:r>
      <w:r>
        <w:t xml:space="preserve">– cena, o níž hlasují čtenáři magazínu </w:t>
      </w:r>
      <w:hyperlink r:id="rId9">
        <w:r>
          <w:rPr>
            <w:color w:val="1155CC"/>
            <w:u w:val="single"/>
          </w:rPr>
          <w:t xml:space="preserve">Fine </w:t>
        </w:r>
        <w:proofErr w:type="spellStart"/>
        <w:r>
          <w:rPr>
            <w:color w:val="1155CC"/>
            <w:u w:val="single"/>
          </w:rPr>
          <w:t>Dining</w:t>
        </w:r>
        <w:proofErr w:type="spellEnd"/>
        <w:r>
          <w:rPr>
            <w:color w:val="1155CC"/>
            <w:u w:val="single"/>
          </w:rPr>
          <w:t xml:space="preserve"> </w:t>
        </w:r>
        <w:proofErr w:type="spellStart"/>
        <w:r>
          <w:rPr>
            <w:color w:val="1155CC"/>
            <w:u w:val="single"/>
          </w:rPr>
          <w:t>Lovers</w:t>
        </w:r>
        <w:proofErr w:type="spellEnd"/>
      </w:hyperlink>
      <w:r>
        <w:t>. Ocenění získá kuchař, který bude schopen nejlépe reprezentovat své osobní přesvědčení prostřednictvím svého charakteristického pokrmu.</w:t>
      </w:r>
    </w:p>
    <w:p w14:paraId="719E5AEB" w14:textId="77777777" w:rsidR="00726E5D" w:rsidRDefault="00726E5D"/>
    <w:p w14:paraId="6312E334" w14:textId="4BC6F6BB" w:rsidR="00726E5D" w:rsidRDefault="00160336">
      <w:r>
        <w:t xml:space="preserve">Přečtěte si podrobná </w:t>
      </w:r>
      <w:hyperlink r:id="rId10">
        <w:r>
          <w:rPr>
            <w:color w:val="1155CC"/>
            <w:u w:val="single"/>
          </w:rPr>
          <w:t>pravidla soutěže</w:t>
        </w:r>
      </w:hyperlink>
      <w:r>
        <w:t xml:space="preserve"> a neváhejte se </w:t>
      </w:r>
      <w:hyperlink r:id="rId11">
        <w:r>
          <w:rPr>
            <w:color w:val="1155CC"/>
            <w:u w:val="single"/>
          </w:rPr>
          <w:t>přihlásit.</w:t>
        </w:r>
      </w:hyperlink>
      <w:r>
        <w:t xml:space="preserve"> Třeba to budete právě vy, kdo se stane příštím vítězem soutěže </w:t>
      </w:r>
      <w:proofErr w:type="spellStart"/>
      <w:r>
        <w:t>S.Pellegrino</w:t>
      </w:r>
      <w:proofErr w:type="spellEnd"/>
      <w:r>
        <w:t xml:space="preserve"> </w:t>
      </w:r>
      <w:proofErr w:type="spellStart"/>
      <w:r>
        <w:t>Young</w:t>
      </w:r>
      <w:proofErr w:type="spellEnd"/>
      <w:r>
        <w:t xml:space="preserve"> </w:t>
      </w:r>
      <w:proofErr w:type="spellStart"/>
      <w:r>
        <w:t>Chef</w:t>
      </w:r>
      <w:proofErr w:type="spellEnd"/>
      <w:r>
        <w:t xml:space="preserve"> </w:t>
      </w:r>
      <w:proofErr w:type="spellStart"/>
      <w:r>
        <w:t>Academy</w:t>
      </w:r>
      <w:proofErr w:type="spellEnd"/>
      <w:r w:rsidR="00251921">
        <w:t>.</w:t>
      </w:r>
    </w:p>
    <w:sectPr w:rsidR="00726E5D">
      <w:pgSz w:w="11909" w:h="16834"/>
      <w:pgMar w:top="1440" w:right="1440" w:bottom="1440" w:left="1440" w:header="720" w:footer="720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025426"/>
    <w:multiLevelType w:val="multilevel"/>
    <w:tmpl w:val="1A98B06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6E5D"/>
    <w:rsid w:val="00160336"/>
    <w:rsid w:val="001F22DF"/>
    <w:rsid w:val="00251921"/>
    <w:rsid w:val="00542A07"/>
    <w:rsid w:val="00726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0EAC8E"/>
  <w15:docId w15:val="{0432D895-DB57-4B0D-A674-FE34C1D31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cs" w:eastAsia="cs-CZ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Nadpis2">
    <w:name w:val="heading 2"/>
    <w:basedOn w:val="Normln"/>
    <w:next w:val="Normln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Nadpis3">
    <w:name w:val="heading 3"/>
    <w:basedOn w:val="Normln"/>
    <w:next w:val="Normln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dpis4">
    <w:name w:val="heading 4"/>
    <w:basedOn w:val="Normln"/>
    <w:next w:val="Normln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Nadpis5">
    <w:name w:val="heading 5"/>
    <w:basedOn w:val="Normln"/>
    <w:next w:val="Normln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Nadpis6">
    <w:name w:val="heading 6"/>
    <w:basedOn w:val="Normln"/>
    <w:next w:val="Normln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next w:val="Normln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Podnadpis">
    <w:name w:val="Subtitle"/>
    <w:basedOn w:val="Normln"/>
    <w:next w:val="Normln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11" Type="http://schemas.openxmlformats.org/officeDocument/2006/relationships/hyperlink" Target="https://www.sanpellegrinoyoungchefacademy.com/the-competition/application-form" TargetMode="External"/><Relationship Id="rId5" Type="http://schemas.openxmlformats.org/officeDocument/2006/relationships/image" Target="media/image1.png"/><Relationship Id="rId10" Type="http://schemas.openxmlformats.org/officeDocument/2006/relationships/hyperlink" Target="https://www.sanpellegrinoyoungchefacademy.com/competition-regulation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finedininglovers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465</Words>
  <Characters>2744</Characters>
  <Application>Microsoft Office Word</Application>
  <DocSecurity>0</DocSecurity>
  <Lines>22</Lines>
  <Paragraphs>6</Paragraphs>
  <ScaleCrop>false</ScaleCrop>
  <Company/>
  <LinksUpToDate>false</LinksUpToDate>
  <CharactersWithSpaces>3203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Šárka</dc:creator>
  <cp:lastModifiedBy>Šárka Lachoutová - ASPEN.PR</cp:lastModifiedBy>
  <cp:revision>2</cp:revision>
  <dcterms:created xsi:type="dcterms:W3CDTF">2022-02-15T14:12:00Z</dcterms:created>
  <dcterms:modified xsi:type="dcterms:W3CDTF">2022-02-15T14:12:00Z</dcterms:modified>
</cp:coreProperties>
</file>