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004B1449" w:rsidR="005B4657" w:rsidRDefault="00A543EF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Vzrostla obliba sdílených aut. </w:t>
      </w:r>
      <w:proofErr w:type="spellStart"/>
      <w:r w:rsidR="00C345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</w:t>
      </w:r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arsharing</w:t>
      </w:r>
      <w:proofErr w:type="spellEnd"/>
      <w:r w:rsid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již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využívá více než 1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7</w:t>
      </w:r>
      <w:r w:rsidR="00A02A6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 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Pražanů</w:t>
      </w:r>
      <w:r w:rsidR="00C345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, o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6</w:t>
      </w:r>
      <w:r w:rsidR="00580AD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 </w:t>
      </w:r>
      <w:r w:rsidR="00C345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% více než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vloni</w:t>
      </w:r>
      <w:r w:rsidR="0043228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 Mnohem více lidí dnes po Praze také chodí pěšky,</w:t>
      </w:r>
      <w:r w:rsidR="00950866" w:rsidRPr="0095086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D768E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ř</w:t>
      </w:r>
      <w:r w:rsidR="00BE451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íká aktuální průzkum </w:t>
      </w:r>
      <w:proofErr w:type="spellStart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582129D4" w14:textId="77777777" w:rsidR="00994E5E" w:rsidRDefault="00994E5E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7E970611" w14:textId="330F33C2" w:rsidR="00D23A25" w:rsidRDefault="00D23A25" w:rsidP="00994E5E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bookmarkStart w:id="0" w:name="_Hlk97557518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 10 % vzrostl počet těch, kterým vadí neekologičnost vlastního auta (33 %)</w:t>
      </w:r>
    </w:p>
    <w:bookmarkEnd w:id="0"/>
    <w:p w14:paraId="5FA322EA" w14:textId="08318BD5" w:rsidR="00994E5E" w:rsidRDefault="00A543EF" w:rsidP="00994E5E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Více Pražanů jezdí </w:t>
      </w:r>
      <w:r w:rsidR="000D5D6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také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denně MHD </w:t>
      </w:r>
      <w:r w:rsidR="00994E5E"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43 %</w:t>
      </w:r>
      <w:r w:rsidR="00994E5E" w:rsidRP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994E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6FCE2259" w14:textId="06B59FE5" w:rsidR="00A67CED" w:rsidRDefault="00A67CED" w:rsidP="00994E5E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 16 % více lidí chodí po hlavním městě pěšky</w:t>
      </w:r>
    </w:p>
    <w:p w14:paraId="700AD2DD" w14:textId="77777777" w:rsidR="00A543EF" w:rsidRPr="00A543EF" w:rsidRDefault="00A543EF" w:rsidP="00A543EF">
      <w:pPr>
        <w:pStyle w:val="Normlnweb"/>
        <w:shd w:val="clear" w:color="auto" w:fill="FFFFFF"/>
        <w:spacing w:before="0" w:beforeAutospacing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62959E" w14:textId="5B55F3FC" w:rsidR="00C37881" w:rsidRDefault="00BC76E9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C741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10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A543E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března</w:t>
      </w:r>
      <w:r w:rsidR="00B749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1" w:name="_Hlk71667469"/>
      <w:r w:rsidR="00D23A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Stále více obyvatel hlavního města přichází na chuť</w:t>
      </w:r>
      <w:r w:rsidR="00D05BE2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dílen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ým</w:t>
      </w:r>
      <w:r w:rsidR="00D23A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aut</w:t>
      </w:r>
      <w:r w:rsidR="00D23A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omobilům. D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nes </w:t>
      </w:r>
      <w:r w:rsidR="00D23A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jimi 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jezdí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přes 1</w:t>
      </w:r>
      <w:r w:rsidR="00A543E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obyvatel</w:t>
      </w:r>
      <w:r w:rsidR="00D23A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což představuje </w:t>
      </w:r>
      <w:r w:rsidR="00A543E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% nárůst oproti roku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</w:t>
      </w:r>
      <w:r w:rsidR="00A543E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21</w:t>
      </w:r>
      <w:r w:rsidR="00D05BE2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kdy </w:t>
      </w:r>
      <w:r w:rsidR="0007462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tyto služby 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využívalo </w:t>
      </w:r>
      <w:r w:rsidR="00A543E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11</w:t>
      </w:r>
      <w:r w:rsidR="0012562E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</w:t>
      </w:r>
      <w:r w:rsidR="00C37881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6034F9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Třetina lidí, kteří využívají </w:t>
      </w:r>
      <w:proofErr w:type="spellStart"/>
      <w:r w:rsidR="006034F9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580A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6034F9" w:rsidRPr="00E158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dle průzkumu nepotřebuje mít vlastní auto. </w:t>
      </w:r>
    </w:p>
    <w:p w14:paraId="4E62A29E" w14:textId="77777777" w:rsidR="00C37881" w:rsidRDefault="00C3788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9E9D92" w14:textId="2CF25168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bookmarkEnd w:id="1"/>
      <w:r w:rsidR="00D23A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poslední rok sledujeme další nárůst zájmu o sdílené automobily, což nám potvrzuje i čerstvý 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>průzkum</w:t>
      </w:r>
      <w:r w:rsidR="00D23A25">
        <w:rPr>
          <w:rFonts w:asciiTheme="minorHAnsi" w:hAnsiTheme="minorHAnsi" w:cstheme="minorHAnsi"/>
          <w:color w:val="000000" w:themeColor="text1"/>
          <w:sz w:val="22"/>
          <w:szCs w:val="22"/>
        </w:rPr>
        <w:t>, který pro nás zp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racovala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agentura STEM/MARK</w:t>
      </w:r>
      <w:r w:rsidR="00D23A25">
        <w:rPr>
          <w:rFonts w:asciiTheme="minorHAnsi" w:hAnsiTheme="minorHAnsi" w:cstheme="minorHAnsi"/>
          <w:color w:val="000000" w:themeColor="text1"/>
          <w:sz w:val="22"/>
          <w:szCs w:val="22"/>
        </w:rPr>
        <w:t>. Na 6% nárůst reagujeme dalším rozšiřováním naší flotily sdílených aut, kdy v letošním roce ji plánujeme zdvojnásobit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229382" w14:textId="41913B43" w:rsidR="00D23A25" w:rsidRDefault="00D23A2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Průzkum také ukázal, že o</w:t>
      </w:r>
      <w:r w:rsidRPr="00D23A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10 % vzrostl počet těch, kterým vadí neekologičnost vlastního auta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Nyní jich je mezi Pražany </w:t>
      </w:r>
      <w:r w:rsidRPr="00D23A25">
        <w:rPr>
          <w:rFonts w:asciiTheme="minorHAnsi" w:hAnsiTheme="minorHAnsi" w:cstheme="minorHAnsi"/>
          <w:color w:val="000000" w:themeColor="text1"/>
          <w:sz w:val="22"/>
          <w:szCs w:val="22"/>
        </w:rPr>
        <w:t>33 %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U</w:t>
      </w:r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živatelé sdílených aut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pak </w:t>
      </w:r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>chovají zodpovědně a ekologicky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Třetina z nich nemá vlastní automobil</w:t>
      </w:r>
      <w:r w:rsid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svou dopravu realizují v kombinaci s využitím MHD. </w:t>
      </w:r>
    </w:p>
    <w:p w14:paraId="1701D665" w14:textId="77777777" w:rsidR="00D23A25" w:rsidRDefault="00D23A2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03672E7" w14:textId="4ED2CDE4" w:rsidR="00D23A25" w:rsidRDefault="008802B3" w:rsidP="00D23A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Pražané, kteří jezdí po Praze MHD, jezdí nejčastěji denně (</w:t>
      </w:r>
      <w:r w:rsidR="00D97769">
        <w:rPr>
          <w:rFonts w:asciiTheme="minorHAnsi" w:hAnsiTheme="minorHAnsi" w:cstheme="minorHAnsi"/>
          <w:color w:val="000000" w:themeColor="text1"/>
          <w:sz w:val="22"/>
          <w:szCs w:val="22"/>
        </w:rPr>
        <w:t>43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 nebo několikrát týdně (3</w:t>
      </w:r>
      <w:r w:rsidR="00D97769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>J</w:t>
      </w:r>
      <w:r w:rsidR="00D05BE2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>ednou týdně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jede veřejnou dopravou</w:t>
      </w:r>
      <w:r w:rsidR="00D05BE2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</w:t>
      </w:r>
      <w:r w:rsidR="00D97769">
        <w:rPr>
          <w:rFonts w:asciiTheme="minorHAnsi" w:hAnsiTheme="minorHAnsi" w:cstheme="minorHAnsi"/>
          <w:color w:val="000000" w:themeColor="text1"/>
          <w:sz w:val="22"/>
          <w:szCs w:val="22"/>
        </w:rPr>
        <w:t>2,5</w:t>
      </w:r>
      <w:r w:rsidR="00D05BE2"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 w:rsidR="00D05B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obyvatel.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23A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Denně používá svůj vlastní automobil 18 % Pražanů. </w:t>
      </w:r>
    </w:p>
    <w:p w14:paraId="53E2D6AB" w14:textId="77777777" w:rsidR="00D23A25" w:rsidRDefault="00D23A25" w:rsidP="00D23A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2C59AD" w14:textId="48E60753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A67C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Zajímavostí také je, že znatelně </w:t>
      </w:r>
      <w:r w:rsidR="0043228A">
        <w:rPr>
          <w:rFonts w:asciiTheme="minorHAnsi" w:hAnsiTheme="minorHAnsi" w:cstheme="minorHAnsi"/>
          <w:color w:val="000000" w:themeColor="text1"/>
          <w:sz w:val="22"/>
          <w:szCs w:val="22"/>
        </w:rPr>
        <w:t>za poslední rok vzrostl počet lidí, kteří po hlavním městě chodí pěšky. M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inimálně </w:t>
      </w:r>
      <w:r w:rsidR="00AC5BC7">
        <w:rPr>
          <w:rFonts w:asciiTheme="minorHAnsi" w:hAnsiTheme="minorHAnsi" w:cstheme="minorHAnsi"/>
          <w:color w:val="000000" w:themeColor="text1"/>
          <w:sz w:val="22"/>
          <w:szCs w:val="22"/>
        </w:rPr>
        <w:t>dva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kilometry souvislé chůze</w:t>
      </w:r>
      <w:r w:rsidR="004322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ujde</w:t>
      </w:r>
      <w:r w:rsidRPr="008802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 Praze denně </w:t>
      </w:r>
      <w:r w:rsidR="0043228A">
        <w:rPr>
          <w:rFonts w:asciiTheme="minorHAnsi" w:hAnsiTheme="minorHAnsi" w:cstheme="minorHAnsi"/>
          <w:color w:val="000000" w:themeColor="text1"/>
          <w:sz w:val="22"/>
          <w:szCs w:val="22"/>
        </w:rPr>
        <w:t>již 46 %</w:t>
      </w:r>
      <w:r w:rsidR="00580AD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nich</w:t>
      </w:r>
      <w:r w:rsidR="0043228A">
        <w:rPr>
          <w:rFonts w:asciiTheme="minorHAnsi" w:hAnsiTheme="minorHAnsi" w:cstheme="minorHAnsi"/>
          <w:color w:val="000000" w:themeColor="text1"/>
          <w:sz w:val="22"/>
          <w:szCs w:val="22"/>
        </w:rPr>
        <w:t>, což představuje meziroční nárůst 16 %. Předpokládáme, že se jedná o další z vlivů pandemie na chování Pražanů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dodává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 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3D960D6" w14:textId="77777777" w:rsidR="006034F9" w:rsidRDefault="006034F9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0D3A39" w14:textId="72F7B1EF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4CDB"/>
    <w:rsid w:val="00086CF1"/>
    <w:rsid w:val="000B7154"/>
    <w:rsid w:val="000D310E"/>
    <w:rsid w:val="000D5D67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41D06"/>
    <w:rsid w:val="00262287"/>
    <w:rsid w:val="00270FD0"/>
    <w:rsid w:val="002A122C"/>
    <w:rsid w:val="002D2997"/>
    <w:rsid w:val="002E03DA"/>
    <w:rsid w:val="00304038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3228A"/>
    <w:rsid w:val="00443B98"/>
    <w:rsid w:val="00452833"/>
    <w:rsid w:val="00455082"/>
    <w:rsid w:val="00486443"/>
    <w:rsid w:val="00490B09"/>
    <w:rsid w:val="00496E83"/>
    <w:rsid w:val="004A21F0"/>
    <w:rsid w:val="004A2674"/>
    <w:rsid w:val="004A3608"/>
    <w:rsid w:val="004C1B0B"/>
    <w:rsid w:val="004C744B"/>
    <w:rsid w:val="004D24FF"/>
    <w:rsid w:val="004D53D9"/>
    <w:rsid w:val="004E2FCA"/>
    <w:rsid w:val="004E42B2"/>
    <w:rsid w:val="005030A5"/>
    <w:rsid w:val="0055520E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C7410"/>
    <w:rsid w:val="006D6769"/>
    <w:rsid w:val="006E4818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C0181"/>
    <w:rsid w:val="00806E8B"/>
    <w:rsid w:val="00817200"/>
    <w:rsid w:val="00820C00"/>
    <w:rsid w:val="008236E2"/>
    <w:rsid w:val="008427AC"/>
    <w:rsid w:val="00843292"/>
    <w:rsid w:val="00852449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E10C2"/>
    <w:rsid w:val="00DE6628"/>
    <w:rsid w:val="00E1587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8103E"/>
    <w:rsid w:val="00F95B4E"/>
    <w:rsid w:val="00F974C8"/>
    <w:rsid w:val="00FA0FAD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2021-07-26T08:13:00Z</cp:lastPrinted>
  <dcterms:created xsi:type="dcterms:W3CDTF">2022-03-14T14:49:00Z</dcterms:created>
  <dcterms:modified xsi:type="dcterms:W3CDTF">2022-03-14T14:49:00Z</dcterms:modified>
  <cp:category/>
</cp:coreProperties>
</file>