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8A04D" w14:textId="77777777" w:rsidR="00442729" w:rsidRDefault="00442729" w:rsidP="00442729">
      <w:pPr>
        <w:jc w:val="both"/>
        <w:rPr>
          <w:b/>
          <w:bCs/>
        </w:rPr>
      </w:pPr>
    </w:p>
    <w:p w14:paraId="2D6A2B84" w14:textId="03C562F8" w:rsidR="00442729" w:rsidRPr="00442729" w:rsidRDefault="00442729" w:rsidP="00442729">
      <w:pPr>
        <w:jc w:val="both"/>
        <w:rPr>
          <w:b/>
          <w:bCs/>
          <w:sz w:val="28"/>
          <w:szCs w:val="28"/>
        </w:rPr>
      </w:pPr>
      <w:r w:rsidRPr="00442729">
        <w:rPr>
          <w:b/>
          <w:bCs/>
          <w:sz w:val="28"/>
          <w:szCs w:val="28"/>
        </w:rPr>
        <w:t>Vysoký krevní tlak trápí až polovinu mužů ve středním věku</w:t>
      </w:r>
      <w:r w:rsidR="005D0401">
        <w:rPr>
          <w:b/>
          <w:bCs/>
          <w:sz w:val="28"/>
          <w:szCs w:val="28"/>
        </w:rPr>
        <w:t xml:space="preserve"> </w:t>
      </w:r>
    </w:p>
    <w:p w14:paraId="202F0781" w14:textId="77777777" w:rsidR="00442729" w:rsidRDefault="00442729" w:rsidP="00442729">
      <w:pPr>
        <w:jc w:val="both"/>
        <w:rPr>
          <w:b/>
          <w:bCs/>
        </w:rPr>
      </w:pPr>
    </w:p>
    <w:p w14:paraId="4C611824" w14:textId="052219B0" w:rsidR="00442729" w:rsidRDefault="007D5B0A" w:rsidP="00442729">
      <w:pPr>
        <w:jc w:val="both"/>
      </w:pPr>
      <w:r>
        <w:rPr>
          <w:b/>
          <w:bCs/>
        </w:rPr>
        <w:t xml:space="preserve">Praha, </w:t>
      </w:r>
      <w:r w:rsidR="00350D72">
        <w:rPr>
          <w:b/>
          <w:bCs/>
        </w:rPr>
        <w:t>5</w:t>
      </w:r>
      <w:r>
        <w:rPr>
          <w:b/>
          <w:bCs/>
        </w:rPr>
        <w:t xml:space="preserve">. </w:t>
      </w:r>
      <w:r w:rsidR="00350D72">
        <w:rPr>
          <w:b/>
          <w:bCs/>
        </w:rPr>
        <w:t>dubna</w:t>
      </w:r>
      <w:r>
        <w:rPr>
          <w:b/>
          <w:bCs/>
        </w:rPr>
        <w:t xml:space="preserve"> 2022 - </w:t>
      </w:r>
      <w:r w:rsidR="00AD0D84" w:rsidRPr="00E74D39">
        <w:rPr>
          <w:b/>
          <w:bCs/>
        </w:rPr>
        <w:t xml:space="preserve">Výskyt vysokého krevního tlaku u obyvatel České republiky je stále velmi vysoký. Přitom hypertenze způsobuje řadu nebezpečných onemocnění kardiovaskulární soustavy. Studie provedená na vzorku celé populace prokázala vysoký krevní tlak </w:t>
      </w:r>
      <w:r w:rsidR="00E74D39" w:rsidRPr="00E74D39">
        <w:rPr>
          <w:b/>
          <w:bCs/>
        </w:rPr>
        <w:t>u poloviny mužů ve věku mezi 35 a 45 lety.</w:t>
      </w:r>
      <w:r w:rsidR="00E74D39">
        <w:rPr>
          <w:b/>
          <w:bCs/>
        </w:rPr>
        <w:t xml:space="preserve"> Ve vyšších věkových kategoriích se hypertenze vyskytuje až u tří čtvrtin mužů. </w:t>
      </w:r>
      <w:r w:rsidR="00442729" w:rsidRPr="00442729">
        <w:t xml:space="preserve"> </w:t>
      </w:r>
      <w:r w:rsidR="00442729" w:rsidRPr="007D5B0A">
        <w:rPr>
          <w:b/>
          <w:bCs/>
        </w:rPr>
        <w:t>U žen dochází k nárůstu hodnot krevního tlaku zejména v období po menopauze, přičemž více jak 50 % žen má, na rozdíl od mužů, hypertenzi až ve věku 55–64 let</w:t>
      </w:r>
      <w:r w:rsidR="00442729">
        <w:t>.</w:t>
      </w:r>
      <w:r w:rsidR="00442729" w:rsidRPr="006222A9">
        <w:t xml:space="preserve"> </w:t>
      </w:r>
    </w:p>
    <w:p w14:paraId="2CDCC199" w14:textId="16330546" w:rsidR="007D5B0A" w:rsidRDefault="00077094" w:rsidP="00442729">
      <w:pPr>
        <w:jc w:val="both"/>
      </w:pPr>
      <w:r>
        <w:t>Vysoký krevní tlak je častý rizikový faktor, který přispívá ke vzniku onemocnění srdce a cév jako je infarktu myokardu, ischemická choroby srdeční nebo mozková mrtvice. Dále může způsobit selhání ledvin, periferní cévní onemocnění nebo poškození sítnice a poruchy zraku.</w:t>
      </w:r>
      <w:r w:rsidR="002014CB" w:rsidRPr="002014CB">
        <w:t xml:space="preserve"> </w:t>
      </w:r>
    </w:p>
    <w:p w14:paraId="035E3A5B" w14:textId="42455D93" w:rsidR="002014CB" w:rsidRPr="007D5B0A" w:rsidRDefault="007D5B0A" w:rsidP="00442729">
      <w:pPr>
        <w:jc w:val="both"/>
      </w:pPr>
      <w:r>
        <w:t>„</w:t>
      </w:r>
      <w:r w:rsidR="00077094">
        <w:t>Často z</w:t>
      </w:r>
      <w:r w:rsidR="00AC5E82">
        <w:t>ejména proto, že vysoký tlak nebolí a jeho příznaky mohou být pro pacienta dlouho nepovšimnuty.</w:t>
      </w:r>
      <w:r w:rsidR="00077094">
        <w:t xml:space="preserve"> </w:t>
      </w:r>
      <w:r w:rsidR="00AC5E82" w:rsidRPr="007D5B0A">
        <w:t xml:space="preserve">Přitom v </w:t>
      </w:r>
      <w:r w:rsidR="002014CB" w:rsidRPr="007D5B0A">
        <w:t xml:space="preserve">České republice se vysoký krevní tlak objevuje u 40 % </w:t>
      </w:r>
      <w:r w:rsidR="00AC5E82" w:rsidRPr="007D5B0A">
        <w:t>obyvatel</w:t>
      </w:r>
      <w:r w:rsidR="002014CB" w:rsidRPr="007D5B0A">
        <w:t xml:space="preserve"> ve věku 25 až 64 let a více než 70 % </w:t>
      </w:r>
      <w:r w:rsidR="00AC5E82" w:rsidRPr="007D5B0A">
        <w:t>u obyvatel</w:t>
      </w:r>
      <w:r w:rsidR="002014CB" w:rsidRPr="007D5B0A">
        <w:t xml:space="preserve"> mezi 55 až 64 roky</w:t>
      </w:r>
      <w:r>
        <w:t>,“ říká prof. MUDr</w:t>
      </w:r>
      <w:r w:rsidR="00E27758">
        <w:t>. Miroslav Souček</w:t>
      </w:r>
      <w:r>
        <w:t>, garant projektu Srdce v hlavě.</w:t>
      </w:r>
    </w:p>
    <w:p w14:paraId="444D423B" w14:textId="278DE73F" w:rsidR="00AC5E82" w:rsidRPr="007D5B0A" w:rsidRDefault="00442729" w:rsidP="00442729">
      <w:pPr>
        <w:jc w:val="both"/>
        <w:rPr>
          <w:b/>
          <w:bCs/>
        </w:rPr>
      </w:pPr>
      <w:r w:rsidRPr="007D5B0A">
        <w:rPr>
          <w:b/>
          <w:bCs/>
        </w:rPr>
        <w:t>Vysoký tlak ročně způsobí až 6 % všech úmrtí ve světě</w:t>
      </w:r>
    </w:p>
    <w:p w14:paraId="01A033EC" w14:textId="6702EDFD" w:rsidR="00077094" w:rsidRDefault="00AC5E82" w:rsidP="00442729">
      <w:pPr>
        <w:jc w:val="both"/>
      </w:pPr>
      <w:r>
        <w:t>Údaje</w:t>
      </w:r>
      <w:r w:rsidR="006222A9">
        <w:t xml:space="preserve"> </w:t>
      </w:r>
      <w:r>
        <w:t>z běžných</w:t>
      </w:r>
      <w:r w:rsidR="006222A9">
        <w:t xml:space="preserve"> zdravotních statistik </w:t>
      </w:r>
      <w:r>
        <w:t xml:space="preserve">totiž </w:t>
      </w:r>
      <w:r w:rsidR="006222A9">
        <w:t xml:space="preserve">poskytují pouze informace o </w:t>
      </w:r>
      <w:r>
        <w:t>pacientech</w:t>
      </w:r>
      <w:r w:rsidR="006222A9">
        <w:t xml:space="preserve"> s již diagnostikovaným onemocněním. Pro </w:t>
      </w:r>
      <w:r>
        <w:t xml:space="preserve">skutečné </w:t>
      </w:r>
      <w:r w:rsidR="006222A9">
        <w:t xml:space="preserve">hodnocení zdravotního stavu </w:t>
      </w:r>
      <w:r>
        <w:t>všech obyvatel</w:t>
      </w:r>
      <w:r w:rsidR="006222A9">
        <w:t xml:space="preserve"> jsou </w:t>
      </w:r>
      <w:r>
        <w:t>potřebné takové</w:t>
      </w:r>
      <w:r w:rsidR="006222A9">
        <w:t xml:space="preserve"> studie, které zahrn</w:t>
      </w:r>
      <w:r>
        <w:t>ou do zkoumání i</w:t>
      </w:r>
      <w:r w:rsidR="006222A9">
        <w:t xml:space="preserve"> „zdravou“ část </w:t>
      </w:r>
      <w:r>
        <w:t>obyvatelstva</w:t>
      </w:r>
      <w:r w:rsidR="006222A9">
        <w:t xml:space="preserve">. </w:t>
      </w:r>
      <w:r w:rsidR="00077094">
        <w:t xml:space="preserve">Právě taková studie </w:t>
      </w:r>
      <w:r w:rsidR="006222A9">
        <w:t>proběhl</w:t>
      </w:r>
      <w:r w:rsidR="00077094">
        <w:t>a</w:t>
      </w:r>
      <w:r w:rsidR="006222A9">
        <w:t xml:space="preserve"> v</w:t>
      </w:r>
      <w:r w:rsidR="00077094">
        <w:t> </w:t>
      </w:r>
      <w:r w:rsidR="006222A9">
        <w:t>Česk</w:t>
      </w:r>
      <w:r w:rsidR="00077094">
        <w:t>é republice</w:t>
      </w:r>
      <w:r w:rsidR="006222A9">
        <w:t xml:space="preserve"> </w:t>
      </w:r>
      <w:r w:rsidR="00077094">
        <w:t>pod názvem EHES.</w:t>
      </w:r>
      <w:r w:rsidRPr="00AC5E82">
        <w:t xml:space="preserve"> </w:t>
      </w:r>
    </w:p>
    <w:p w14:paraId="1C15AAF0" w14:textId="43FDBC1A" w:rsidR="00077094" w:rsidRDefault="00AC5E82" w:rsidP="00442729">
      <w:pPr>
        <w:jc w:val="both"/>
      </w:pPr>
      <w:r>
        <w:t xml:space="preserve">Údaje o </w:t>
      </w:r>
      <w:r w:rsidR="009D1ADC">
        <w:t xml:space="preserve">obecném </w:t>
      </w:r>
      <w:r>
        <w:t xml:space="preserve">zdravotním stavu </w:t>
      </w:r>
      <w:r w:rsidR="009D1ADC">
        <w:t>obyvatel</w:t>
      </w:r>
      <w:r>
        <w:t xml:space="preserve"> a výskytu rizikových faktorů jsou </w:t>
      </w:r>
      <w:r w:rsidR="009D1ADC">
        <w:t>velmi užitečné a nepostradatelné</w:t>
      </w:r>
      <w:r>
        <w:t xml:space="preserve"> pro vznik </w:t>
      </w:r>
      <w:r w:rsidR="009D1ADC">
        <w:t>nejrůznějších</w:t>
      </w:r>
      <w:r>
        <w:t xml:space="preserve"> preventivních programů </w:t>
      </w:r>
      <w:r w:rsidR="009D1ADC">
        <w:t>a vytváření zdravotních</w:t>
      </w:r>
      <w:r>
        <w:t xml:space="preserve"> strategií</w:t>
      </w:r>
      <w:r w:rsidR="009D1ADC">
        <w:t>. V případě hypertenze</w:t>
      </w:r>
      <w:r w:rsidR="002C34C7">
        <w:t xml:space="preserve"> </w:t>
      </w:r>
      <w:r w:rsidR="009D1ADC">
        <w:t>zejména</w:t>
      </w:r>
      <w:r w:rsidR="002C34C7">
        <w:t xml:space="preserve"> proto, že p</w:t>
      </w:r>
      <w:r w:rsidR="00077094" w:rsidRPr="002014CB">
        <w:t xml:space="preserve">odle statistik celosvětově způsobuje až 6 % všech úmrtí. </w:t>
      </w:r>
    </w:p>
    <w:p w14:paraId="2EFA9DE1" w14:textId="1A286E93" w:rsidR="005D0401" w:rsidRPr="007D5B0A" w:rsidRDefault="005D0401" w:rsidP="00442729">
      <w:pPr>
        <w:jc w:val="both"/>
        <w:rPr>
          <w:b/>
          <w:bCs/>
        </w:rPr>
      </w:pPr>
      <w:r w:rsidRPr="007D5B0A">
        <w:rPr>
          <w:b/>
          <w:bCs/>
        </w:rPr>
        <w:t>Lidé s vyšším vzděláním mají větší tendence k nemocem oběhové soustavy</w:t>
      </w:r>
    </w:p>
    <w:p w14:paraId="77B4CD86" w14:textId="04B644A6" w:rsidR="002014CB" w:rsidRDefault="009D1ADC" w:rsidP="00442729">
      <w:pPr>
        <w:jc w:val="both"/>
      </w:pPr>
      <w:r>
        <w:t>Studie</w:t>
      </w:r>
      <w:r w:rsidR="002014CB">
        <w:t xml:space="preserve"> EHES </w:t>
      </w:r>
      <w:r>
        <w:t xml:space="preserve">mimo jiné </w:t>
      </w:r>
      <w:r w:rsidR="002014CB">
        <w:t>ukázal</w:t>
      </w:r>
      <w:r>
        <w:t>a</w:t>
      </w:r>
      <w:r w:rsidR="002014CB">
        <w:t>, že výskyt rizikových faktorů</w:t>
      </w:r>
      <w:r w:rsidR="006222A9">
        <w:t xml:space="preserve"> </w:t>
      </w:r>
      <w:r w:rsidR="002014CB">
        <w:t xml:space="preserve">onemocnění srdce a cév je </w:t>
      </w:r>
      <w:r>
        <w:t>u obyvatel</w:t>
      </w:r>
      <w:r w:rsidR="002014CB">
        <w:t xml:space="preserve"> </w:t>
      </w:r>
      <w:r>
        <w:t>Č</w:t>
      </w:r>
      <w:r w:rsidR="002014CB">
        <w:t xml:space="preserve">eské </w:t>
      </w:r>
      <w:r>
        <w:t xml:space="preserve">republiky </w:t>
      </w:r>
      <w:r w:rsidR="00DF08CD">
        <w:t xml:space="preserve">stále </w:t>
      </w:r>
      <w:r>
        <w:t>velmi vysoký</w:t>
      </w:r>
      <w:r w:rsidR="002014CB">
        <w:t xml:space="preserve">. </w:t>
      </w:r>
      <w:r>
        <w:t xml:space="preserve">Tento stav </w:t>
      </w:r>
      <w:r w:rsidR="002014CB">
        <w:t>rizikov</w:t>
      </w:r>
      <w:r>
        <w:t>ých</w:t>
      </w:r>
      <w:r w:rsidR="002014CB">
        <w:t xml:space="preserve"> faktor</w:t>
      </w:r>
      <w:r>
        <w:t>ů jako je vysoký krevní tlak</w:t>
      </w:r>
      <w:r w:rsidR="002014CB">
        <w:t xml:space="preserve">, </w:t>
      </w:r>
      <w:r w:rsidR="0059715C">
        <w:t xml:space="preserve">zvýšená </w:t>
      </w:r>
      <w:r w:rsidR="002014CB">
        <w:t>hladina cukru</w:t>
      </w:r>
      <w:r w:rsidR="0059715C">
        <w:t xml:space="preserve"> a cholesterolu</w:t>
      </w:r>
      <w:r w:rsidR="002014CB">
        <w:t xml:space="preserve"> v krvi </w:t>
      </w:r>
      <w:r>
        <w:t>nebo</w:t>
      </w:r>
      <w:r w:rsidR="002014CB">
        <w:t xml:space="preserve"> </w:t>
      </w:r>
      <w:r w:rsidR="00380FA3">
        <w:t>nadváha z</w:t>
      </w:r>
      <w:r w:rsidR="002014CB">
        <w:t xml:space="preserve"> velké části odráží životní styl </w:t>
      </w:r>
      <w:r>
        <w:t>obyvatel</w:t>
      </w:r>
      <w:r w:rsidR="002014CB">
        <w:t xml:space="preserve">, </w:t>
      </w:r>
      <w:r>
        <w:t xml:space="preserve">zejména </w:t>
      </w:r>
      <w:r w:rsidR="002014CB">
        <w:t>nevhodné stravovací návyky</w:t>
      </w:r>
      <w:r w:rsidR="006222A9">
        <w:t xml:space="preserve"> </w:t>
      </w:r>
      <w:r w:rsidR="002014CB">
        <w:t>a nedostatečn</w:t>
      </w:r>
      <w:r>
        <w:t>ou</w:t>
      </w:r>
      <w:r w:rsidR="002014CB">
        <w:t xml:space="preserve"> fyzick</w:t>
      </w:r>
      <w:r>
        <w:t>ou</w:t>
      </w:r>
      <w:r w:rsidR="002014CB">
        <w:t xml:space="preserve"> aktivit</w:t>
      </w:r>
      <w:r>
        <w:t>u</w:t>
      </w:r>
      <w:r w:rsidR="002014CB">
        <w:t>.</w:t>
      </w:r>
      <w:r w:rsidR="00442729">
        <w:t xml:space="preserve"> Dalším zajímavým faktorem ze studie je, že lidé s nižším socioekonomickým statutem (vzdělání, příjem) jsou více náchylní ke vzniku nemocí oběhové soustavy než osoby s vyšší socioekonomickou pozicí. </w:t>
      </w:r>
    </w:p>
    <w:p w14:paraId="03B7F54D" w14:textId="31A943BA" w:rsidR="00442729" w:rsidRPr="007D5B0A" w:rsidRDefault="00442729" w:rsidP="00442729">
      <w:pPr>
        <w:jc w:val="both"/>
        <w:rPr>
          <w:b/>
          <w:bCs/>
        </w:rPr>
      </w:pPr>
      <w:r w:rsidRPr="007D5B0A">
        <w:rPr>
          <w:b/>
          <w:bCs/>
        </w:rPr>
        <w:t xml:space="preserve">Vysoký krevní tlak trápí více muže </w:t>
      </w:r>
    </w:p>
    <w:p w14:paraId="36737EDA" w14:textId="77777777" w:rsidR="007D5B0A" w:rsidRDefault="009D1ADC" w:rsidP="00442729">
      <w:pPr>
        <w:jc w:val="both"/>
      </w:pPr>
      <w:r>
        <w:t>Ve studii EHES byla hypertenze zjištěna u 47 % mužů a 26 % žen</w:t>
      </w:r>
      <w:r w:rsidR="00380FA3">
        <w:t xml:space="preserve">. U mužů byl celkově zjištěn vyšší výskyt hypertenze než u žen, a to ve všech věkových skupinách. </w:t>
      </w:r>
    </w:p>
    <w:p w14:paraId="7353D210" w14:textId="0706CB17" w:rsidR="00380FA3" w:rsidRDefault="007D5B0A" w:rsidP="00442729">
      <w:pPr>
        <w:jc w:val="both"/>
      </w:pPr>
      <w:r>
        <w:t>„</w:t>
      </w:r>
      <w:r w:rsidR="00380FA3">
        <w:t>Bohužel již ve věkové kategorii 35–45 let měla polovina mužů naměřen</w:t>
      </w:r>
      <w:r w:rsidR="00442729">
        <w:t>ý</w:t>
      </w:r>
      <w:r w:rsidR="00380FA3">
        <w:t xml:space="preserve"> vysoký krevní tlak nebo zvýšený krevní tlak, ve starších věkových skupinách byl tento rizikový faktor zjištěn u 75 % mužů. U žen dochází k nárůstu hodnot krevního tlaku zejména v období po menopauze, </w:t>
      </w:r>
      <w:r w:rsidR="0059715C">
        <w:t xml:space="preserve">přičemž </w:t>
      </w:r>
      <w:r w:rsidR="00380FA3">
        <w:t xml:space="preserve">více jak 50 % žen </w:t>
      </w:r>
      <w:r w:rsidR="0059715C">
        <w:t>má, na rozdíl od mužů, hypertenzi až ve věku 55–64 let</w:t>
      </w:r>
      <w:r>
        <w:t xml:space="preserve">,“ upozorňuje prof. MUDr. </w:t>
      </w:r>
      <w:r w:rsidR="00E27758">
        <w:t>Miroslav Souček</w:t>
      </w:r>
      <w:r>
        <w:t>, garant projektu Srdce v hlavě.</w:t>
      </w:r>
    </w:p>
    <w:p w14:paraId="2341B376" w14:textId="71CE1DDD" w:rsidR="002014CB" w:rsidRDefault="00DF08CD" w:rsidP="00442729">
      <w:pPr>
        <w:jc w:val="both"/>
      </w:pPr>
      <w:r>
        <w:lastRenderedPageBreak/>
        <w:t xml:space="preserve">Přes všechna tato zjištění se celková úmrtnost na nemoci oběhové soustavy v České republice za posledních 25 let výrazně snížila, což je mimo jiné výsledek moderní diagnostiky a terapie vysokého krevního tlaku. </w:t>
      </w:r>
    </w:p>
    <w:p w14:paraId="0B5CA698" w14:textId="4F30978E" w:rsidR="00DF08CD" w:rsidRDefault="007D5B0A" w:rsidP="00442729">
      <w:pPr>
        <w:jc w:val="both"/>
      </w:pPr>
      <w:r w:rsidRPr="007D5B0A"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sectPr w:rsidR="00DF0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1AD"/>
    <w:rsid w:val="00077094"/>
    <w:rsid w:val="000B29E6"/>
    <w:rsid w:val="001A31AD"/>
    <w:rsid w:val="002014CB"/>
    <w:rsid w:val="00274AB3"/>
    <w:rsid w:val="002C34C7"/>
    <w:rsid w:val="002D5041"/>
    <w:rsid w:val="00350D72"/>
    <w:rsid w:val="00380FA3"/>
    <w:rsid w:val="00442729"/>
    <w:rsid w:val="0059715C"/>
    <w:rsid w:val="005D0401"/>
    <w:rsid w:val="006222A9"/>
    <w:rsid w:val="006567D5"/>
    <w:rsid w:val="007D5B0A"/>
    <w:rsid w:val="009D1ADC"/>
    <w:rsid w:val="00AC5E82"/>
    <w:rsid w:val="00AD0D84"/>
    <w:rsid w:val="00D862ED"/>
    <w:rsid w:val="00DF08CD"/>
    <w:rsid w:val="00E27758"/>
    <w:rsid w:val="00E7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DACE1"/>
  <w15:chartTrackingRefBased/>
  <w15:docId w15:val="{3934C13F-9DFC-437C-905F-32AA93F23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D0D84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D862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5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3069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3582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</cp:lastModifiedBy>
  <cp:revision>2</cp:revision>
  <dcterms:created xsi:type="dcterms:W3CDTF">2022-04-10T14:57:00Z</dcterms:created>
  <dcterms:modified xsi:type="dcterms:W3CDTF">2022-04-10T14:57:00Z</dcterms:modified>
  <cp:category/>
</cp:coreProperties>
</file>