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498CA7" w14:textId="3F9DFA11" w:rsidR="00113F8F" w:rsidRPr="00BF4658" w:rsidRDefault="000A56DD" w:rsidP="00690C43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Firmy a instituce často kvalitně řeší vnitřní úklid, ale podceňují</w:t>
      </w:r>
      <w:r w:rsidR="006C0796">
        <w:rPr>
          <w:b/>
          <w:bCs/>
          <w:sz w:val="28"/>
          <w:szCs w:val="28"/>
        </w:rPr>
        <w:t xml:space="preserve"> </w:t>
      </w:r>
      <w:r w:rsidR="00113F8F">
        <w:rPr>
          <w:b/>
          <w:bCs/>
          <w:sz w:val="28"/>
          <w:szCs w:val="28"/>
        </w:rPr>
        <w:t>venkovní prostory a péči o zeleň</w:t>
      </w:r>
    </w:p>
    <w:p w14:paraId="574B852D" w14:textId="77777777" w:rsidR="00690C43" w:rsidRDefault="00690C43" w:rsidP="00690C43"/>
    <w:p w14:paraId="60901430" w14:textId="2A8F4368" w:rsidR="00360C4B" w:rsidRDefault="006C0796" w:rsidP="00544764">
      <w:r w:rsidRPr="00206BAD">
        <w:rPr>
          <w:b/>
          <w:bCs/>
        </w:rPr>
        <w:t>Praha, 1</w:t>
      </w:r>
      <w:r w:rsidR="000A56DD">
        <w:rPr>
          <w:b/>
          <w:bCs/>
        </w:rPr>
        <w:t>1</w:t>
      </w:r>
      <w:r w:rsidRPr="00206BAD">
        <w:rPr>
          <w:b/>
          <w:bCs/>
        </w:rPr>
        <w:t xml:space="preserve">. </w:t>
      </w:r>
      <w:r w:rsidR="000A56DD">
        <w:rPr>
          <w:b/>
          <w:bCs/>
        </w:rPr>
        <w:t>dubna</w:t>
      </w:r>
      <w:r w:rsidRPr="00206BAD">
        <w:rPr>
          <w:b/>
          <w:bCs/>
        </w:rPr>
        <w:t xml:space="preserve"> 2021</w:t>
      </w:r>
      <w:r>
        <w:t xml:space="preserve"> - </w:t>
      </w:r>
      <w:r w:rsidR="00274A92">
        <w:rPr>
          <w:b/>
          <w:bCs/>
        </w:rPr>
        <w:t>Ú</w:t>
      </w:r>
      <w:r w:rsidR="00BF4658" w:rsidRPr="00206BAD">
        <w:rPr>
          <w:b/>
          <w:bCs/>
        </w:rPr>
        <w:t xml:space="preserve">klid vnitřních prostor </w:t>
      </w:r>
      <w:r w:rsidR="00274A92" w:rsidRPr="00206BAD">
        <w:rPr>
          <w:b/>
          <w:bCs/>
        </w:rPr>
        <w:t>j</w:t>
      </w:r>
      <w:r w:rsidR="000A56DD">
        <w:rPr>
          <w:b/>
          <w:bCs/>
        </w:rPr>
        <w:t>e v současno</w:t>
      </w:r>
      <w:r w:rsidR="004A467C">
        <w:rPr>
          <w:b/>
          <w:bCs/>
        </w:rPr>
        <w:t>s</w:t>
      </w:r>
      <w:r w:rsidR="000A56DD">
        <w:rPr>
          <w:b/>
          <w:bCs/>
        </w:rPr>
        <w:t>ti</w:t>
      </w:r>
      <w:r w:rsidR="000A56DD" w:rsidRPr="00206BAD">
        <w:rPr>
          <w:b/>
          <w:bCs/>
        </w:rPr>
        <w:t xml:space="preserve"> </w:t>
      </w:r>
      <w:r w:rsidR="00BF4658" w:rsidRPr="00206BAD">
        <w:rPr>
          <w:b/>
          <w:bCs/>
        </w:rPr>
        <w:t xml:space="preserve">naprosto </w:t>
      </w:r>
      <w:r w:rsidR="00274A92" w:rsidRPr="00206BAD">
        <w:rPr>
          <w:b/>
          <w:bCs/>
        </w:rPr>
        <w:t>samozřejm</w:t>
      </w:r>
      <w:r w:rsidR="004A467C">
        <w:rPr>
          <w:b/>
          <w:bCs/>
        </w:rPr>
        <w:t>ý</w:t>
      </w:r>
      <w:r w:rsidR="00274A92" w:rsidRPr="00206BAD">
        <w:rPr>
          <w:b/>
          <w:bCs/>
        </w:rPr>
        <w:t xml:space="preserve"> </w:t>
      </w:r>
      <w:r w:rsidR="00544764" w:rsidRPr="00206BAD">
        <w:rPr>
          <w:b/>
          <w:bCs/>
        </w:rPr>
        <w:t>ve všech firmách</w:t>
      </w:r>
      <w:r w:rsidR="00057B1E">
        <w:rPr>
          <w:b/>
          <w:bCs/>
        </w:rPr>
        <w:t xml:space="preserve"> i</w:t>
      </w:r>
      <w:r w:rsidR="00544764" w:rsidRPr="00206BAD">
        <w:rPr>
          <w:b/>
          <w:bCs/>
        </w:rPr>
        <w:t xml:space="preserve"> institucích</w:t>
      </w:r>
      <w:r w:rsidR="004A467C">
        <w:rPr>
          <w:b/>
          <w:bCs/>
        </w:rPr>
        <w:t>. Pokud někde byly rezervy, změnila to situace spojená s covid-19</w:t>
      </w:r>
      <w:r w:rsidR="00BF4658" w:rsidRPr="00206BAD">
        <w:rPr>
          <w:b/>
          <w:bCs/>
        </w:rPr>
        <w:t>. Ne každ</w:t>
      </w:r>
      <w:r w:rsidR="004A467C">
        <w:rPr>
          <w:b/>
          <w:bCs/>
        </w:rPr>
        <w:t>á</w:t>
      </w:r>
      <w:r w:rsidR="00BF4658" w:rsidRPr="00206BAD">
        <w:rPr>
          <w:b/>
          <w:bCs/>
        </w:rPr>
        <w:t xml:space="preserve"> </w:t>
      </w:r>
      <w:r w:rsidR="004A467C">
        <w:rPr>
          <w:b/>
          <w:bCs/>
        </w:rPr>
        <w:t>společnost</w:t>
      </w:r>
      <w:r w:rsidR="00AC1809">
        <w:rPr>
          <w:b/>
          <w:bCs/>
        </w:rPr>
        <w:t xml:space="preserve"> či instituce</w:t>
      </w:r>
      <w:r w:rsidR="004A467C">
        <w:rPr>
          <w:b/>
          <w:bCs/>
        </w:rPr>
        <w:t xml:space="preserve"> si</w:t>
      </w:r>
      <w:r w:rsidR="00BF4658" w:rsidRPr="00206BAD">
        <w:rPr>
          <w:b/>
          <w:bCs/>
        </w:rPr>
        <w:t xml:space="preserve"> však uvědomuje, </w:t>
      </w:r>
      <w:r w:rsidR="004A467C">
        <w:rPr>
          <w:b/>
          <w:bCs/>
        </w:rPr>
        <w:t>že je důležité</w:t>
      </w:r>
      <w:r w:rsidR="00BF4658" w:rsidRPr="00206BAD">
        <w:rPr>
          <w:b/>
          <w:bCs/>
        </w:rPr>
        <w:t xml:space="preserve"> věnovat pozornost i </w:t>
      </w:r>
      <w:r w:rsidR="00544764" w:rsidRPr="00206BAD">
        <w:rPr>
          <w:b/>
          <w:bCs/>
        </w:rPr>
        <w:t>čistotě</w:t>
      </w:r>
      <w:r w:rsidR="00690C43" w:rsidRPr="00206BAD">
        <w:rPr>
          <w:b/>
          <w:bCs/>
        </w:rPr>
        <w:t xml:space="preserve"> venkovních prostor</w:t>
      </w:r>
      <w:r w:rsidR="004A467C">
        <w:rPr>
          <w:b/>
          <w:bCs/>
        </w:rPr>
        <w:t xml:space="preserve"> a zeleni</w:t>
      </w:r>
      <w:r w:rsidR="00690C43" w:rsidRPr="00206BAD">
        <w:rPr>
          <w:b/>
          <w:bCs/>
        </w:rPr>
        <w:t xml:space="preserve">. </w:t>
      </w:r>
      <w:r w:rsidR="00544764" w:rsidRPr="00206BAD">
        <w:rPr>
          <w:b/>
          <w:bCs/>
        </w:rPr>
        <w:t>Bez jejich úklidu</w:t>
      </w:r>
      <w:r w:rsidR="004A467C">
        <w:rPr>
          <w:b/>
          <w:bCs/>
        </w:rPr>
        <w:t xml:space="preserve"> a péči o ně,</w:t>
      </w:r>
      <w:r w:rsidR="00544764" w:rsidRPr="00206BAD">
        <w:rPr>
          <w:b/>
          <w:bCs/>
        </w:rPr>
        <w:t xml:space="preserve"> je totiž</w:t>
      </w:r>
      <w:r w:rsidR="004A467C">
        <w:rPr>
          <w:b/>
          <w:bCs/>
        </w:rPr>
        <w:t xml:space="preserve"> velice těžké</w:t>
      </w:r>
      <w:r w:rsidR="00544764" w:rsidRPr="00206BAD">
        <w:rPr>
          <w:b/>
          <w:bCs/>
        </w:rPr>
        <w:t xml:space="preserve"> dosažení kvalitního a bezpečného prostředí uvnitř</w:t>
      </w:r>
      <w:r w:rsidR="004A467C">
        <w:rPr>
          <w:b/>
          <w:bCs/>
        </w:rPr>
        <w:t>.</w:t>
      </w:r>
    </w:p>
    <w:p w14:paraId="2AD78939" w14:textId="77777777" w:rsidR="00690C43" w:rsidRDefault="00690C43" w:rsidP="00690C43">
      <w:pPr>
        <w:rPr>
          <w:noProof/>
        </w:rPr>
      </w:pPr>
    </w:p>
    <w:p w14:paraId="6476615F" w14:textId="642D2EAE" w:rsidR="00690C43" w:rsidRDefault="00AC1809" w:rsidP="00690C43">
      <w:r>
        <w:t>Funkční</w:t>
      </w:r>
      <w:r w:rsidRPr="00241DDA">
        <w:t xml:space="preserve"> úklid totiž</w:t>
      </w:r>
      <w:r w:rsidR="00690C43">
        <w:t xml:space="preserve"> začíná u venkovních prostor. Péče o čistotu venkovních prostor zamezí zanesení nečistot do </w:t>
      </w:r>
      <w:r w:rsidR="009F566D">
        <w:t>interiéru</w:t>
      </w:r>
      <w:r w:rsidR="00690C43">
        <w:t xml:space="preserve"> a zabrání </w:t>
      </w:r>
      <w:r w:rsidR="003E5BD9">
        <w:t xml:space="preserve">vedle znečištění </w:t>
      </w:r>
      <w:r w:rsidR="00690C43">
        <w:t xml:space="preserve">například i následnému poničení povrchů. </w:t>
      </w:r>
      <w:r w:rsidR="009F566D">
        <w:t xml:space="preserve">Navíc je </w:t>
      </w:r>
      <w:r w:rsidR="004A3C63">
        <w:t xml:space="preserve">pak </w:t>
      </w:r>
      <w:r w:rsidR="009F566D">
        <w:t>vnitřní úklid mnohem efektivnější.</w:t>
      </w:r>
    </w:p>
    <w:p w14:paraId="1F2550AC" w14:textId="5519AF77" w:rsidR="00A8405F" w:rsidRDefault="00A8405F" w:rsidP="00A8405F">
      <w:r>
        <w:t>„</w:t>
      </w:r>
      <w:r w:rsidR="00544764">
        <w:t>Nejčastěji</w:t>
      </w:r>
      <w:r w:rsidR="00690C43">
        <w:t xml:space="preserve"> je třeba </w:t>
      </w:r>
      <w:r w:rsidR="009F566D">
        <w:t>poradit si</w:t>
      </w:r>
      <w:r w:rsidR="004A3C63">
        <w:t xml:space="preserve"> venku</w:t>
      </w:r>
      <w:r w:rsidR="009F566D">
        <w:t xml:space="preserve"> s </w:t>
      </w:r>
      <w:r w:rsidR="00690C43">
        <w:t>prach</w:t>
      </w:r>
      <w:r w:rsidR="009F566D">
        <w:t>em a d</w:t>
      </w:r>
      <w:r w:rsidR="00835596">
        <w:t>alšími</w:t>
      </w:r>
      <w:r w:rsidR="009F566D">
        <w:t xml:space="preserve"> nečistotami</w:t>
      </w:r>
      <w:r w:rsidR="00690C43">
        <w:t>, a pak k situaci přistupovat dle konkrétního řešení prostor a ročního období. Každopádně ale odborná péče o úklid a čistotu vyžaduje profesionální vybavení a know-how</w:t>
      </w:r>
      <w:r>
        <w:t xml:space="preserve">,“ říká </w:t>
      </w:r>
      <w:r w:rsidR="00057B1E">
        <w:t xml:space="preserve">Lukáš Rom </w:t>
      </w:r>
      <w:r>
        <w:t xml:space="preserve">ze společnosti </w:t>
      </w:r>
      <w:proofErr w:type="spellStart"/>
      <w:r w:rsidRPr="00690C43">
        <w:t>Kärcher</w:t>
      </w:r>
      <w:proofErr w:type="spellEnd"/>
      <w:r w:rsidR="00AC1809">
        <w:t xml:space="preserve"> a dodává:</w:t>
      </w:r>
      <w:r w:rsidR="00690C43">
        <w:t xml:space="preserve"> </w:t>
      </w:r>
      <w:r>
        <w:t>„</w:t>
      </w:r>
      <w:r w:rsidR="00690C43">
        <w:t xml:space="preserve">Pokud </w:t>
      </w:r>
      <w:r w:rsidR="009F566D">
        <w:t>pravidelná péče dokáže udržet</w:t>
      </w:r>
      <w:r w:rsidR="00690C43">
        <w:t xml:space="preserve"> čisté příjezdové a vstupní prostory, ušetří s</w:t>
      </w:r>
      <w:r w:rsidR="009F566D">
        <w:t>e</w:t>
      </w:r>
      <w:r w:rsidR="00690C43">
        <w:t xml:space="preserve"> mnoho práce a starostí s úklidem vnitřních prostor</w:t>
      </w:r>
      <w:r w:rsidR="00AC1809">
        <w:t>.</w:t>
      </w:r>
      <w:r w:rsidR="009F566D">
        <w:t xml:space="preserve"> </w:t>
      </w:r>
      <w:r w:rsidR="00AC1809">
        <w:t>To</w:t>
      </w:r>
      <w:r w:rsidR="009F566D">
        <w:t xml:space="preserve"> přispěje k</w:t>
      </w:r>
      <w:r w:rsidR="00244944">
        <w:t xml:space="preserve"> celkové </w:t>
      </w:r>
      <w:r w:rsidR="009F566D">
        <w:t>reprezentaci firmy či instituce</w:t>
      </w:r>
      <w:r w:rsidR="00AC1809">
        <w:t xml:space="preserve"> i kvalitnějšímu prostředí pro zaměstna</w:t>
      </w:r>
      <w:r w:rsidR="00241DDA">
        <w:t>n</w:t>
      </w:r>
      <w:r w:rsidR="00AC1809">
        <w:t>ce.“</w:t>
      </w:r>
    </w:p>
    <w:p w14:paraId="6FB67EA4" w14:textId="31394B5C" w:rsidR="00690C43" w:rsidRPr="00241DDA" w:rsidRDefault="00AC1809" w:rsidP="00690C43">
      <w:pPr>
        <w:rPr>
          <w:rFonts w:cstheme="minorHAnsi"/>
          <w:b/>
          <w:bCs/>
        </w:rPr>
      </w:pPr>
      <w:r w:rsidRPr="00241DDA">
        <w:rPr>
          <w:rFonts w:cstheme="minorHAnsi"/>
          <w:b/>
          <w:bCs/>
        </w:rPr>
        <w:t>Větší nepořádek venku po zimních měsících</w:t>
      </w:r>
    </w:p>
    <w:p w14:paraId="7026F4C1" w14:textId="77777777" w:rsidR="00355725" w:rsidRPr="00241DDA" w:rsidRDefault="00355725" w:rsidP="00355725">
      <w:pPr>
        <w:spacing w:after="100" w:afterAutospacing="1" w:line="240" w:lineRule="auto"/>
        <w:rPr>
          <w:rFonts w:eastAsia="Times New Roman" w:cstheme="minorHAnsi"/>
          <w:color w:val="000000"/>
          <w:sz w:val="21"/>
          <w:szCs w:val="21"/>
          <w:lang w:eastAsia="cs-CZ"/>
        </w:rPr>
      </w:pPr>
      <w:r w:rsidRPr="00241DDA">
        <w:rPr>
          <w:rFonts w:eastAsia="Times New Roman" w:cstheme="minorHAnsi"/>
          <w:color w:val="000000"/>
          <w:sz w:val="21"/>
          <w:szCs w:val="21"/>
          <w:lang w:eastAsia="cs-CZ"/>
        </w:rPr>
        <w:t>V zimě bylo totiž použito pro ošetření silnic a chodníků velké množství posypových materiálů, štěrku, písku a posypové soli. A tento nepořádek často nebývá uklizen. Lidé také v zimním období nemají obecně potřebu ve venkovních prostorech moc uklízet, příkladem je větší hustota psích exkrementů oproti jiným ročním obdobím. </w:t>
      </w:r>
    </w:p>
    <w:p w14:paraId="2188768B" w14:textId="77777777" w:rsidR="00355725" w:rsidRPr="00241DDA" w:rsidRDefault="00355725" w:rsidP="00355725">
      <w:pPr>
        <w:spacing w:after="100" w:afterAutospacing="1" w:line="240" w:lineRule="auto"/>
        <w:rPr>
          <w:rFonts w:eastAsia="Times New Roman" w:cstheme="minorHAnsi"/>
          <w:color w:val="000000"/>
          <w:sz w:val="21"/>
          <w:szCs w:val="21"/>
          <w:lang w:eastAsia="cs-CZ"/>
        </w:rPr>
      </w:pPr>
      <w:r w:rsidRPr="00241DDA">
        <w:rPr>
          <w:rFonts w:eastAsia="Times New Roman" w:cstheme="minorHAnsi"/>
          <w:color w:val="000000"/>
          <w:sz w:val="21"/>
          <w:szCs w:val="21"/>
          <w:lang w:eastAsia="cs-CZ"/>
        </w:rPr>
        <w:t xml:space="preserve">„V zimním období mají lidé i instituce obecně tendenci venku méně uklízet. Často totiž prší nebo leží sněhová pokrývka, což úklid komplikuje. Sníh mnohdy také skryje, co by jinak bylo vidět. A když pak roztaje, nashromážděný nepořádek spatří světlo světa. Pejskaři v zimě sbírají exkrementy po psech také méně než jindy. A s táním sněhu se opět objevují časem nashromážděné poklady,“ říká Jan </w:t>
      </w:r>
      <w:proofErr w:type="spellStart"/>
      <w:r w:rsidRPr="00241DDA">
        <w:rPr>
          <w:rFonts w:eastAsia="Times New Roman" w:cstheme="minorHAnsi"/>
          <w:color w:val="000000"/>
          <w:sz w:val="21"/>
          <w:szCs w:val="21"/>
          <w:lang w:eastAsia="cs-CZ"/>
        </w:rPr>
        <w:t>Dzúr</w:t>
      </w:r>
      <w:proofErr w:type="spellEnd"/>
      <w:r w:rsidRPr="00241DDA">
        <w:rPr>
          <w:rFonts w:eastAsia="Times New Roman" w:cstheme="minorHAnsi"/>
          <w:color w:val="000000"/>
          <w:sz w:val="21"/>
          <w:szCs w:val="21"/>
          <w:lang w:eastAsia="cs-CZ"/>
        </w:rPr>
        <w:t xml:space="preserve"> ze společnosti </w:t>
      </w:r>
      <w:proofErr w:type="spellStart"/>
      <w:r w:rsidRPr="00241DDA">
        <w:rPr>
          <w:rFonts w:eastAsia="Times New Roman" w:cstheme="minorHAnsi"/>
          <w:color w:val="000000"/>
          <w:sz w:val="21"/>
          <w:szCs w:val="21"/>
          <w:lang w:eastAsia="cs-CZ"/>
        </w:rPr>
        <w:t>Kärcher</w:t>
      </w:r>
      <w:proofErr w:type="spellEnd"/>
      <w:r w:rsidRPr="00241DDA">
        <w:rPr>
          <w:rFonts w:eastAsia="Times New Roman" w:cstheme="minorHAnsi"/>
          <w:color w:val="000000"/>
          <w:sz w:val="21"/>
          <w:szCs w:val="21"/>
          <w:lang w:eastAsia="cs-CZ"/>
        </w:rPr>
        <w:t>.</w:t>
      </w:r>
    </w:p>
    <w:p w14:paraId="1FF454CF" w14:textId="79A60B8E" w:rsidR="00747684" w:rsidRDefault="00846CD1" w:rsidP="005B204E">
      <w:r>
        <w:t xml:space="preserve">Velmi efektivní </w:t>
      </w:r>
      <w:r w:rsidR="00A8405F">
        <w:t>je používání profesionálních</w:t>
      </w:r>
      <w:r w:rsidR="00690C43" w:rsidRPr="00690C43">
        <w:t xml:space="preserve"> úklidových strojů</w:t>
      </w:r>
      <w:r w:rsidR="00690C43">
        <w:t xml:space="preserve"> a pomůcek. </w:t>
      </w:r>
      <w:r w:rsidR="00835596">
        <w:t>F</w:t>
      </w:r>
      <w:r w:rsidR="00690C43">
        <w:t xml:space="preserve">irmám se vyplatí investovat prostředky do </w:t>
      </w:r>
      <w:r w:rsidR="003101E7">
        <w:t>kvalitního</w:t>
      </w:r>
      <w:r w:rsidR="00690C43">
        <w:t xml:space="preserve"> vybavení</w:t>
      </w:r>
      <w:r w:rsidR="006D5F32">
        <w:t>, jako jsou například speciální zametací stroje, ať už ručně vedené nebo</w:t>
      </w:r>
      <w:r>
        <w:t xml:space="preserve"> mechanické. </w:t>
      </w:r>
    </w:p>
    <w:p w14:paraId="1F0FE51B" w14:textId="77777777" w:rsidR="00C07254" w:rsidRDefault="00C07254" w:rsidP="00690C43">
      <w:pPr>
        <w:rPr>
          <w:b/>
          <w:bCs/>
        </w:rPr>
      </w:pPr>
    </w:p>
    <w:p w14:paraId="366CD412" w14:textId="56DA6EBA" w:rsidR="00A8405F" w:rsidRPr="00A8405F" w:rsidRDefault="006C0796" w:rsidP="00690C43">
      <w:pPr>
        <w:rPr>
          <w:b/>
          <w:bCs/>
        </w:rPr>
      </w:pPr>
      <w:r>
        <w:rPr>
          <w:b/>
          <w:bCs/>
        </w:rPr>
        <w:t>Důležitá je i</w:t>
      </w:r>
      <w:r w:rsidRPr="00A8405F">
        <w:rPr>
          <w:b/>
          <w:bCs/>
        </w:rPr>
        <w:t xml:space="preserve"> </w:t>
      </w:r>
      <w:r w:rsidR="00A8405F" w:rsidRPr="00A8405F">
        <w:rPr>
          <w:b/>
          <w:bCs/>
        </w:rPr>
        <w:t>péč</w:t>
      </w:r>
      <w:r>
        <w:rPr>
          <w:b/>
          <w:bCs/>
        </w:rPr>
        <w:t>e</w:t>
      </w:r>
      <w:r w:rsidR="00A8405F" w:rsidRPr="00A8405F">
        <w:rPr>
          <w:b/>
          <w:bCs/>
        </w:rPr>
        <w:t xml:space="preserve"> o zeleň</w:t>
      </w:r>
    </w:p>
    <w:p w14:paraId="78F37FFF" w14:textId="1962A899" w:rsidR="00F63A92" w:rsidRDefault="006D5F32" w:rsidP="00690C43">
      <w:r w:rsidRPr="00E95EDC">
        <w:t>Součást</w:t>
      </w:r>
      <w:r w:rsidR="00E95EDC">
        <w:t>í kvalitní péče o úklid a čistotu</w:t>
      </w:r>
      <w:r w:rsidR="0018420B">
        <w:t xml:space="preserve"> ve firmách a institucích</w:t>
      </w:r>
      <w:r w:rsidR="00E95EDC">
        <w:t xml:space="preserve"> je také upravená a profesionálně ošetřená okolní zeleň. Upravené záhony, reprezentativně střižený trávník i živý plot </w:t>
      </w:r>
      <w:r w:rsidR="005B204E">
        <w:t xml:space="preserve">pomohou zabránit šíření </w:t>
      </w:r>
      <w:r w:rsidR="000D6B7F">
        <w:t>nepořád</w:t>
      </w:r>
      <w:r w:rsidR="005B204E">
        <w:t xml:space="preserve">ku v podobě prachu, listí nebo </w:t>
      </w:r>
      <w:r w:rsidR="000C2518">
        <w:t>úlomků větviček</w:t>
      </w:r>
      <w:r w:rsidR="000D6B7F">
        <w:t xml:space="preserve"> do interiérů</w:t>
      </w:r>
      <w:r w:rsidR="000C2518">
        <w:t xml:space="preserve">. </w:t>
      </w:r>
      <w:r w:rsidR="00F63A92">
        <w:t xml:space="preserve">Pro péči o zeleň ve firemních prostorách nebo na pozemcích nejrůznějších institucí jsou určeny profesionální řady zahradního nářadí, které poskytují pomoc při údržbě. </w:t>
      </w:r>
    </w:p>
    <w:p w14:paraId="4F3F6167" w14:textId="45CC9CB1" w:rsidR="00747684" w:rsidRPr="00241DDA" w:rsidRDefault="00355725" w:rsidP="00747684">
      <w:pPr>
        <w:pStyle w:val="Normlnweb"/>
        <w:spacing w:before="0" w:beforeAutospacing="0"/>
        <w:rPr>
          <w:rFonts w:asciiTheme="minorHAnsi" w:hAnsiTheme="minorHAnsi" w:cstheme="minorHAnsi"/>
          <w:color w:val="000000"/>
          <w:sz w:val="21"/>
          <w:szCs w:val="21"/>
        </w:rPr>
      </w:pPr>
      <w:r w:rsidRPr="00241DDA">
        <w:rPr>
          <w:rFonts w:asciiTheme="minorHAnsi" w:hAnsiTheme="minorHAnsi" w:cstheme="minorHAnsi"/>
          <w:color w:val="000000"/>
          <w:sz w:val="21"/>
          <w:szCs w:val="21"/>
        </w:rPr>
        <w:t>T</w:t>
      </w:r>
      <w:r w:rsidR="00747684" w:rsidRPr="00241DDA">
        <w:rPr>
          <w:rFonts w:asciiTheme="minorHAnsi" w:hAnsiTheme="minorHAnsi" w:cstheme="minorHAnsi"/>
          <w:color w:val="000000"/>
          <w:sz w:val="21"/>
          <w:szCs w:val="21"/>
        </w:rPr>
        <w:t xml:space="preserve">rendem současnosti </w:t>
      </w:r>
      <w:r w:rsidRPr="00241DDA">
        <w:rPr>
          <w:rFonts w:asciiTheme="minorHAnsi" w:hAnsiTheme="minorHAnsi" w:cstheme="minorHAnsi"/>
          <w:color w:val="000000"/>
          <w:sz w:val="21"/>
          <w:szCs w:val="21"/>
        </w:rPr>
        <w:t>je bateriový pohon, který</w:t>
      </w:r>
      <w:r w:rsidR="00747684" w:rsidRPr="00241DDA">
        <w:rPr>
          <w:rFonts w:asciiTheme="minorHAnsi" w:hAnsiTheme="minorHAnsi" w:cstheme="minorHAnsi"/>
          <w:color w:val="000000"/>
          <w:sz w:val="21"/>
          <w:szCs w:val="21"/>
        </w:rPr>
        <w:t> </w:t>
      </w:r>
      <w:r w:rsidR="00C90485" w:rsidRPr="00241DDA">
        <w:rPr>
          <w:rFonts w:asciiTheme="minorHAnsi" w:hAnsiTheme="minorHAnsi" w:cstheme="minorHAnsi"/>
          <w:color w:val="000000"/>
          <w:sz w:val="21"/>
          <w:szCs w:val="21"/>
        </w:rPr>
        <w:t xml:space="preserve">si </w:t>
      </w:r>
      <w:r w:rsidR="00747684" w:rsidRPr="00241DDA">
        <w:rPr>
          <w:rFonts w:asciiTheme="minorHAnsi" w:hAnsiTheme="minorHAnsi" w:cstheme="minorHAnsi"/>
          <w:color w:val="000000"/>
          <w:sz w:val="21"/>
          <w:szCs w:val="21"/>
        </w:rPr>
        <w:t>získává stále větší oblibu v různých oblastech použití</w:t>
      </w:r>
      <w:r w:rsidRPr="00241DDA">
        <w:rPr>
          <w:rFonts w:asciiTheme="minorHAnsi" w:hAnsiTheme="minorHAnsi" w:cstheme="minorHAnsi"/>
          <w:color w:val="000000"/>
          <w:sz w:val="21"/>
          <w:szCs w:val="21"/>
        </w:rPr>
        <w:t xml:space="preserve"> nejen z důvodu šetrnosti k životnímu prostředí. </w:t>
      </w:r>
      <w:r w:rsidR="00747684" w:rsidRPr="00241DDA">
        <w:rPr>
          <w:rFonts w:asciiTheme="minorHAnsi" w:hAnsiTheme="minorHAnsi" w:cstheme="minorHAnsi"/>
          <w:color w:val="000000"/>
          <w:sz w:val="21"/>
          <w:szCs w:val="21"/>
        </w:rPr>
        <w:t xml:space="preserve">Širokou nabídkou AKU techniky určenou pro profesionální úklid či údržbu a úpravu zeleně nabízí například společnost </w:t>
      </w:r>
      <w:proofErr w:type="spellStart"/>
      <w:r w:rsidR="00747684" w:rsidRPr="00241DDA">
        <w:rPr>
          <w:rFonts w:asciiTheme="minorHAnsi" w:hAnsiTheme="minorHAnsi" w:cstheme="minorHAnsi"/>
          <w:color w:val="000000"/>
          <w:sz w:val="21"/>
          <w:szCs w:val="21"/>
        </w:rPr>
        <w:t>Kärcher</w:t>
      </w:r>
      <w:proofErr w:type="spellEnd"/>
      <w:r w:rsidR="00747684" w:rsidRPr="00241DDA">
        <w:rPr>
          <w:rFonts w:asciiTheme="minorHAnsi" w:hAnsiTheme="minorHAnsi" w:cstheme="minorHAnsi"/>
          <w:color w:val="000000"/>
          <w:sz w:val="21"/>
          <w:szCs w:val="21"/>
        </w:rPr>
        <w:t xml:space="preserve">. Různé druhy sekaček či </w:t>
      </w:r>
      <w:r w:rsidR="00747684" w:rsidRPr="00241DDA">
        <w:rPr>
          <w:rFonts w:asciiTheme="minorHAnsi" w:hAnsiTheme="minorHAnsi" w:cstheme="minorHAnsi"/>
          <w:color w:val="000000"/>
          <w:sz w:val="21"/>
          <w:szCs w:val="21"/>
        </w:rPr>
        <w:lastRenderedPageBreak/>
        <w:t>multifunkční</w:t>
      </w:r>
      <w:r w:rsidR="00360C4B" w:rsidRPr="00241DDA">
        <w:rPr>
          <w:rFonts w:asciiTheme="minorHAnsi" w:hAnsiTheme="minorHAnsi" w:cstheme="minorHAnsi"/>
          <w:color w:val="000000"/>
          <w:sz w:val="21"/>
          <w:szCs w:val="21"/>
        </w:rPr>
        <w:t xml:space="preserve">ho </w:t>
      </w:r>
      <w:r w:rsidR="00747684" w:rsidRPr="00241DDA">
        <w:rPr>
          <w:rFonts w:asciiTheme="minorHAnsi" w:hAnsiTheme="minorHAnsi" w:cstheme="minorHAnsi"/>
          <w:color w:val="000000"/>
          <w:sz w:val="21"/>
          <w:szCs w:val="21"/>
        </w:rPr>
        <w:t>zahradní</w:t>
      </w:r>
      <w:r w:rsidR="00360C4B" w:rsidRPr="00241DDA">
        <w:rPr>
          <w:rFonts w:asciiTheme="minorHAnsi" w:hAnsiTheme="minorHAnsi" w:cstheme="minorHAnsi"/>
          <w:color w:val="000000"/>
          <w:sz w:val="21"/>
          <w:szCs w:val="21"/>
        </w:rPr>
        <w:t>ho</w:t>
      </w:r>
      <w:r w:rsidR="00747684" w:rsidRPr="00241DDA">
        <w:rPr>
          <w:rFonts w:asciiTheme="minorHAnsi" w:hAnsiTheme="minorHAnsi" w:cstheme="minorHAnsi"/>
          <w:color w:val="000000"/>
          <w:sz w:val="21"/>
          <w:szCs w:val="21"/>
        </w:rPr>
        <w:t xml:space="preserve"> nářadí jsou k dostání ve dvou platformách (18 V nebo 36 V). Srdcem samotných baterií jsou lithium-iontové články, které dodávají ten správný výkon pro každé zařízení.</w:t>
      </w:r>
    </w:p>
    <w:p w14:paraId="2B5535B5" w14:textId="77777777" w:rsidR="00747684" w:rsidRDefault="00747684" w:rsidP="00690C43"/>
    <w:p w14:paraId="74F40B16" w14:textId="77777777" w:rsidR="002735D7" w:rsidRPr="002735D7" w:rsidRDefault="002735D7" w:rsidP="00690C43">
      <w:pPr>
        <w:rPr>
          <w:lang w:val="en-US"/>
        </w:rPr>
      </w:pPr>
    </w:p>
    <w:p w14:paraId="3D2B2BDA" w14:textId="77777777" w:rsidR="006D5F32" w:rsidRDefault="006D5F32" w:rsidP="006D5F32"/>
    <w:p w14:paraId="7AC254A3" w14:textId="77777777" w:rsidR="006D5F32" w:rsidRDefault="006D5F32" w:rsidP="00690C43"/>
    <w:p w14:paraId="53842EA0" w14:textId="77777777" w:rsidR="00690C43" w:rsidRDefault="00690C43" w:rsidP="00690C43"/>
    <w:p w14:paraId="10FD9668" w14:textId="77777777" w:rsidR="00690C43" w:rsidRDefault="00690C43" w:rsidP="00690C43"/>
    <w:p w14:paraId="7A680B86" w14:textId="7F0F9ACA" w:rsidR="00B62B3B" w:rsidRPr="00690C43" w:rsidRDefault="00B62B3B" w:rsidP="00690C43"/>
    <w:sectPr w:rsidR="00B62B3B" w:rsidRPr="00690C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4317"/>
    <w:rsid w:val="00057B1E"/>
    <w:rsid w:val="00084417"/>
    <w:rsid w:val="000A56DD"/>
    <w:rsid w:val="000C2518"/>
    <w:rsid w:val="000D6B7F"/>
    <w:rsid w:val="000E71C8"/>
    <w:rsid w:val="000F7390"/>
    <w:rsid w:val="00113F8F"/>
    <w:rsid w:val="0018420B"/>
    <w:rsid w:val="002064DF"/>
    <w:rsid w:val="00206BAD"/>
    <w:rsid w:val="00241DDA"/>
    <w:rsid w:val="00244944"/>
    <w:rsid w:val="002735D7"/>
    <w:rsid w:val="00274A92"/>
    <w:rsid w:val="002A28F1"/>
    <w:rsid w:val="002A43C7"/>
    <w:rsid w:val="003101E7"/>
    <w:rsid w:val="003316F7"/>
    <w:rsid w:val="003476C3"/>
    <w:rsid w:val="00355725"/>
    <w:rsid w:val="00360C4B"/>
    <w:rsid w:val="003778D8"/>
    <w:rsid w:val="003C5A94"/>
    <w:rsid w:val="003E5BD9"/>
    <w:rsid w:val="004A3C63"/>
    <w:rsid w:val="004A467C"/>
    <w:rsid w:val="00544764"/>
    <w:rsid w:val="005B204E"/>
    <w:rsid w:val="005E4EC2"/>
    <w:rsid w:val="00601082"/>
    <w:rsid w:val="00690C43"/>
    <w:rsid w:val="006A16A6"/>
    <w:rsid w:val="006C0796"/>
    <w:rsid w:val="006D5F32"/>
    <w:rsid w:val="0074761C"/>
    <w:rsid w:val="00747684"/>
    <w:rsid w:val="00835596"/>
    <w:rsid w:val="00846CD1"/>
    <w:rsid w:val="008733AE"/>
    <w:rsid w:val="0092524B"/>
    <w:rsid w:val="00986118"/>
    <w:rsid w:val="009F566D"/>
    <w:rsid w:val="00A8405F"/>
    <w:rsid w:val="00AC1809"/>
    <w:rsid w:val="00AF571E"/>
    <w:rsid w:val="00B0623E"/>
    <w:rsid w:val="00B62B3B"/>
    <w:rsid w:val="00B94317"/>
    <w:rsid w:val="00BF4658"/>
    <w:rsid w:val="00C07254"/>
    <w:rsid w:val="00C35072"/>
    <w:rsid w:val="00C90485"/>
    <w:rsid w:val="00CA1FAF"/>
    <w:rsid w:val="00D61B94"/>
    <w:rsid w:val="00D9558E"/>
    <w:rsid w:val="00E95EDC"/>
    <w:rsid w:val="00EF27D3"/>
    <w:rsid w:val="00F25FC8"/>
    <w:rsid w:val="00F453EE"/>
    <w:rsid w:val="00F63A92"/>
    <w:rsid w:val="00F66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8BC61"/>
  <w15:chartTrackingRefBased/>
  <w15:docId w15:val="{92500AF4-5E23-41A8-B567-AB11916F1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90C43"/>
    <w:pPr>
      <w:spacing w:line="25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690C43"/>
    <w:rPr>
      <w:color w:val="0563C1"/>
      <w:u w:val="single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690C4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2735D7"/>
    <w:rPr>
      <w:color w:val="605E5C"/>
      <w:shd w:val="clear" w:color="auto" w:fill="E1DFDD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06B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06BAD"/>
    <w:rPr>
      <w:rFonts w:ascii="Segoe UI" w:hAnsi="Segoe UI" w:cs="Segoe UI"/>
      <w:sz w:val="18"/>
      <w:szCs w:val="18"/>
    </w:rPr>
  </w:style>
  <w:style w:type="paragraph" w:styleId="Normlnweb">
    <w:name w:val="Normal (Web)"/>
    <w:basedOn w:val="Normln"/>
    <w:uiPriority w:val="99"/>
    <w:semiHidden/>
    <w:unhideWhenUsed/>
    <w:rsid w:val="007476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89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2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9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6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34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851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65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186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6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2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2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5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08A4CC-9CD2-4DA0-9C55-22D15CED0C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2</Pages>
  <Words>471</Words>
  <Characters>2782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</dc:creator>
  <cp:keywords/>
  <dc:description/>
  <cp:lastModifiedBy>Šárka Lachoutová</cp:lastModifiedBy>
  <cp:revision>2</cp:revision>
  <cp:lastPrinted>2021-03-16T10:39:00Z</cp:lastPrinted>
  <dcterms:created xsi:type="dcterms:W3CDTF">2022-04-14T14:19:00Z</dcterms:created>
  <dcterms:modified xsi:type="dcterms:W3CDTF">2022-04-14T14:19:00Z</dcterms:modified>
</cp:coreProperties>
</file>