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24A666" w14:textId="35C8AB85" w:rsidR="006C6C85" w:rsidRPr="00CE483D" w:rsidRDefault="00056131" w:rsidP="00056131">
      <w:pPr>
        <w:pStyle w:val="Nadpis2"/>
        <w:rPr>
          <w:rFonts w:asciiTheme="minorHAnsi" w:hAnsiTheme="minorHAnsi" w:cstheme="minorHAnsi"/>
          <w:b/>
          <w:bCs/>
          <w:color w:val="auto"/>
          <w:sz w:val="32"/>
          <w:szCs w:val="32"/>
        </w:rPr>
      </w:pPr>
      <w:r w:rsidRPr="00CE483D">
        <w:rPr>
          <w:rFonts w:asciiTheme="minorHAnsi" w:hAnsiTheme="minorHAnsi" w:cstheme="minorHAnsi"/>
          <w:b/>
          <w:bCs/>
          <w:color w:val="auto"/>
          <w:sz w:val="32"/>
          <w:szCs w:val="32"/>
        </w:rPr>
        <w:t>Robotizaci nyní táhne nedostatek lidí, proniká do všech sfér života</w:t>
      </w:r>
    </w:p>
    <w:p w14:paraId="14A0F050" w14:textId="77777777" w:rsidR="00056131" w:rsidRDefault="00056131" w:rsidP="00E01651">
      <w:pPr>
        <w:rPr>
          <w:rFonts w:cstheme="minorHAnsi"/>
        </w:rPr>
      </w:pPr>
    </w:p>
    <w:p w14:paraId="77E117C2" w14:textId="24F3ABC0" w:rsidR="000E5528" w:rsidRPr="00056131" w:rsidRDefault="00056131" w:rsidP="00E01651">
      <w:pPr>
        <w:rPr>
          <w:rFonts w:cstheme="minorHAnsi"/>
          <w:b/>
          <w:bCs/>
        </w:rPr>
      </w:pPr>
      <w:r w:rsidRPr="00056131">
        <w:rPr>
          <w:rFonts w:cstheme="minorHAnsi"/>
          <w:b/>
          <w:bCs/>
        </w:rPr>
        <w:t xml:space="preserve">Praha, </w:t>
      </w:r>
      <w:r w:rsidR="005074E9">
        <w:rPr>
          <w:rFonts w:cstheme="minorHAnsi"/>
          <w:b/>
          <w:bCs/>
        </w:rPr>
        <w:t>19</w:t>
      </w:r>
      <w:r w:rsidRPr="00056131">
        <w:rPr>
          <w:rFonts w:cstheme="minorHAnsi"/>
          <w:b/>
          <w:bCs/>
        </w:rPr>
        <w:t>. dubna 2022</w:t>
      </w:r>
      <w:r>
        <w:rPr>
          <w:rFonts w:cstheme="minorHAnsi"/>
        </w:rPr>
        <w:t xml:space="preserve"> - </w:t>
      </w:r>
      <w:r w:rsidR="00E01651" w:rsidRPr="00E01651">
        <w:rPr>
          <w:rFonts w:cstheme="minorHAnsi"/>
          <w:b/>
          <w:bCs/>
        </w:rPr>
        <w:t>Český průmysl je na tom s robotizací dobře</w:t>
      </w:r>
      <w:r w:rsidR="00E01651" w:rsidRPr="00056131">
        <w:rPr>
          <w:rFonts w:cstheme="minorHAnsi"/>
          <w:b/>
          <w:bCs/>
        </w:rPr>
        <w:t xml:space="preserve"> a v </w:t>
      </w:r>
      <w:r w:rsidR="00E01651" w:rsidRPr="00E01651">
        <w:rPr>
          <w:rFonts w:cstheme="minorHAnsi"/>
          <w:b/>
          <w:bCs/>
        </w:rPr>
        <w:t>poslední dekád</w:t>
      </w:r>
      <w:r w:rsidR="00E01651" w:rsidRPr="00056131">
        <w:rPr>
          <w:rFonts w:cstheme="minorHAnsi"/>
          <w:b/>
          <w:bCs/>
        </w:rPr>
        <w:t>ě</w:t>
      </w:r>
      <w:r w:rsidR="00E01651" w:rsidRPr="00E01651">
        <w:rPr>
          <w:rFonts w:cstheme="minorHAnsi"/>
          <w:b/>
          <w:bCs/>
        </w:rPr>
        <w:t xml:space="preserve"> automatizace práce v českých firmách zažívá boom. Podle statistik Mezinárodní robotick</w:t>
      </w:r>
      <w:r w:rsidR="00E01651" w:rsidRPr="00056131">
        <w:rPr>
          <w:rFonts w:cstheme="minorHAnsi"/>
          <w:b/>
          <w:bCs/>
        </w:rPr>
        <w:t>é</w:t>
      </w:r>
      <w:r w:rsidR="00E01651" w:rsidRPr="00E01651">
        <w:rPr>
          <w:rFonts w:cstheme="minorHAnsi"/>
          <w:b/>
          <w:bCs/>
        </w:rPr>
        <w:t xml:space="preserve"> federace je </w:t>
      </w:r>
      <w:r w:rsidR="00E01651" w:rsidRPr="00056131">
        <w:rPr>
          <w:rFonts w:cstheme="minorHAnsi"/>
          <w:b/>
          <w:bCs/>
        </w:rPr>
        <w:t>ČR patnáctá</w:t>
      </w:r>
      <w:r w:rsidR="00E01651" w:rsidRPr="00E01651">
        <w:rPr>
          <w:rFonts w:cstheme="minorHAnsi"/>
          <w:b/>
          <w:bCs/>
        </w:rPr>
        <w:t xml:space="preserve"> v žebříčku států s nejvyšším nárůstem počtu robotů</w:t>
      </w:r>
      <w:r w:rsidR="00842747">
        <w:rPr>
          <w:rFonts w:cstheme="minorHAnsi"/>
          <w:b/>
          <w:bCs/>
        </w:rPr>
        <w:t>.</w:t>
      </w:r>
      <w:r w:rsidR="004F28BC">
        <w:rPr>
          <w:rFonts w:cstheme="minorHAnsi"/>
          <w:b/>
          <w:bCs/>
        </w:rPr>
        <w:t xml:space="preserve"> Ti pronikají i do oborů, kde na ně nejsme zvyklí – služeb, zemědělství, administrativních činností i retailu.</w:t>
      </w:r>
    </w:p>
    <w:p w14:paraId="2F27BA14" w14:textId="77777777" w:rsidR="000E5528" w:rsidRPr="00056131" w:rsidRDefault="000E5528" w:rsidP="00CE483D">
      <w:pPr>
        <w:pStyle w:val="Bezmezer"/>
      </w:pPr>
    </w:p>
    <w:p w14:paraId="6A3E1FF8" w14:textId="265AD942" w:rsidR="000E5528" w:rsidRPr="00056131" w:rsidRDefault="00491A73" w:rsidP="00E01651">
      <w:pPr>
        <w:rPr>
          <w:rFonts w:cstheme="minorHAnsi"/>
          <w:b/>
          <w:bCs/>
        </w:rPr>
      </w:pPr>
      <w:r w:rsidRPr="00056131">
        <w:rPr>
          <w:rFonts w:cstheme="minorHAnsi"/>
          <w:b/>
          <w:bCs/>
        </w:rPr>
        <w:t>N</w:t>
      </w:r>
      <w:r w:rsidR="000E5528" w:rsidRPr="00056131">
        <w:rPr>
          <w:rFonts w:cstheme="minorHAnsi"/>
          <w:b/>
          <w:bCs/>
        </w:rPr>
        <w:t>edostatek pracovníků</w:t>
      </w:r>
      <w:r w:rsidRPr="00056131">
        <w:rPr>
          <w:rFonts w:cstheme="minorHAnsi"/>
          <w:b/>
          <w:bCs/>
        </w:rPr>
        <w:t xml:space="preserve"> vede k automatizaci</w:t>
      </w:r>
    </w:p>
    <w:p w14:paraId="098766AC" w14:textId="5B4BDA54" w:rsidR="003554AF" w:rsidRPr="00056131" w:rsidRDefault="004F28BC" w:rsidP="00E01651">
      <w:pPr>
        <w:rPr>
          <w:rFonts w:cstheme="minorHAnsi"/>
        </w:rPr>
      </w:pPr>
      <w:r w:rsidRPr="00056131">
        <w:rPr>
          <w:rFonts w:cstheme="minorHAnsi"/>
        </w:rPr>
        <w:t>Pandemie urychlila globální trendy, od nedostatku pracovních sil a nejistoty v dodavatelském řetězci až po individualizovaného spotřebitele a vzrůstající tlak na udržitelný a flexibilní provoz</w:t>
      </w:r>
      <w:r w:rsidRPr="00E01651">
        <w:rPr>
          <w:rFonts w:cstheme="minorHAnsi"/>
        </w:rPr>
        <w:t xml:space="preserve"> </w:t>
      </w:r>
      <w:r w:rsidR="00E01651" w:rsidRPr="00E01651">
        <w:rPr>
          <w:rFonts w:cstheme="minorHAnsi"/>
        </w:rPr>
        <w:t>Roboti se u</w:t>
      </w:r>
      <w:r w:rsidR="00082F1E">
        <w:rPr>
          <w:rFonts w:cstheme="minorHAnsi"/>
        </w:rPr>
        <w:t> </w:t>
      </w:r>
      <w:r w:rsidR="00E01651" w:rsidRPr="00E01651">
        <w:rPr>
          <w:rFonts w:cstheme="minorHAnsi"/>
        </w:rPr>
        <w:t xml:space="preserve">nás objevují </w:t>
      </w:r>
      <w:r w:rsidR="003554AF" w:rsidRPr="00056131">
        <w:rPr>
          <w:rFonts w:cstheme="minorHAnsi"/>
        </w:rPr>
        <w:t>převážně</w:t>
      </w:r>
      <w:r w:rsidR="00E01651" w:rsidRPr="00E01651">
        <w:rPr>
          <w:rFonts w:cstheme="minorHAnsi"/>
        </w:rPr>
        <w:t xml:space="preserve"> ve větších </w:t>
      </w:r>
      <w:r w:rsidR="003554AF" w:rsidRPr="00056131">
        <w:rPr>
          <w:rFonts w:cstheme="minorHAnsi"/>
        </w:rPr>
        <w:t xml:space="preserve">výrobních </w:t>
      </w:r>
      <w:r w:rsidR="00E01651" w:rsidRPr="00E01651">
        <w:rPr>
          <w:rFonts w:cstheme="minorHAnsi"/>
        </w:rPr>
        <w:t xml:space="preserve">firmách, které jimi optimalizují výroby náročné na rychlost, přesnost i množství hotových produktů. </w:t>
      </w:r>
      <w:r w:rsidR="003554AF" w:rsidRPr="00056131">
        <w:rPr>
          <w:rFonts w:cstheme="minorHAnsi"/>
        </w:rPr>
        <w:t>O automatizaci ale narůstá zájem i v malých a středních společnostech, které v současné době motivuje jak akcent na pružnost produkčních kapacit</w:t>
      </w:r>
      <w:r w:rsidR="00491A73" w:rsidRPr="00056131">
        <w:rPr>
          <w:rFonts w:cstheme="minorHAnsi"/>
        </w:rPr>
        <w:t xml:space="preserve"> a nutnost vypořádat se s výpadky dodavatelských řetězců. </w:t>
      </w:r>
      <w:r w:rsidR="003554AF" w:rsidRPr="00056131">
        <w:rPr>
          <w:rFonts w:cstheme="minorHAnsi"/>
        </w:rPr>
        <w:t>tak nedostatek pracovních sil.</w:t>
      </w:r>
    </w:p>
    <w:p w14:paraId="39C199E9" w14:textId="6B2B6739" w:rsidR="003554AF" w:rsidRPr="00056131" w:rsidRDefault="003554AF" w:rsidP="00E01651">
      <w:pPr>
        <w:rPr>
          <w:rFonts w:cstheme="minorHAnsi"/>
        </w:rPr>
      </w:pPr>
      <w:r w:rsidRPr="00056131">
        <w:rPr>
          <w:rFonts w:cstheme="minorHAnsi"/>
        </w:rPr>
        <w:t>„S nedostatkem pracovníků se podle aktuálních údajů potýká 60 % výrobních podniků v České republice. Kromě technicky zaměřených profesí chybějí zejména manuální pracovníci, a to nejen v</w:t>
      </w:r>
      <w:r w:rsidR="00F477CA" w:rsidRPr="00056131">
        <w:rPr>
          <w:rFonts w:cstheme="minorHAnsi"/>
        </w:rPr>
        <w:t> </w:t>
      </w:r>
      <w:r w:rsidRPr="00056131">
        <w:rPr>
          <w:rFonts w:cstheme="minorHAnsi"/>
        </w:rPr>
        <w:t>průmyslu</w:t>
      </w:r>
      <w:r w:rsidR="00F477CA" w:rsidRPr="00056131">
        <w:rPr>
          <w:rFonts w:cstheme="minorHAnsi"/>
        </w:rPr>
        <w:t>. Například v logistice a retailu chybějí síly potřebné k manipulaci se zbožím. Automatizaci a robotizaci v českých podnicích momentálně pohání do velké míry nedostatek lidí ochotných vykonávat manuální práce typu něco někam rovnat, skládat, manipulovat</w:t>
      </w:r>
      <w:r w:rsidR="0081399B" w:rsidRPr="00056131">
        <w:rPr>
          <w:rFonts w:cstheme="minorHAnsi"/>
        </w:rPr>
        <w:t>,“ konstatuje Michal Novák z pracovního portálu Profesia.cz.</w:t>
      </w:r>
    </w:p>
    <w:p w14:paraId="2D7B3EF2" w14:textId="77777777" w:rsidR="0081399B" w:rsidRPr="00056131" w:rsidRDefault="0081399B" w:rsidP="00CE483D">
      <w:pPr>
        <w:pStyle w:val="Bezmezer"/>
      </w:pPr>
    </w:p>
    <w:p w14:paraId="30430854" w14:textId="7B23F502" w:rsidR="00FD7AA1" w:rsidRPr="00056131" w:rsidRDefault="00FD7AA1">
      <w:pPr>
        <w:rPr>
          <w:rFonts w:cstheme="minorHAnsi"/>
          <w:b/>
          <w:bCs/>
        </w:rPr>
      </w:pPr>
      <w:r w:rsidRPr="00056131">
        <w:rPr>
          <w:rFonts w:cstheme="minorHAnsi"/>
          <w:b/>
          <w:bCs/>
        </w:rPr>
        <w:t>Robotizace už není jen doménou automobilek</w:t>
      </w:r>
    </w:p>
    <w:p w14:paraId="62446478" w14:textId="52BCB909" w:rsidR="000E5528" w:rsidRPr="00056131" w:rsidRDefault="00ED61EF" w:rsidP="00E63171">
      <w:pPr>
        <w:rPr>
          <w:rFonts w:cstheme="minorHAnsi"/>
        </w:rPr>
      </w:pPr>
      <w:r w:rsidRPr="00056131">
        <w:rPr>
          <w:rFonts w:cstheme="minorHAnsi"/>
        </w:rPr>
        <w:t>Pokud se mluví o robotizaci, nejčastěji si představíme automatizovanou výrobu, především automobilovou.</w:t>
      </w:r>
      <w:r w:rsidR="002A7788" w:rsidRPr="00056131">
        <w:rPr>
          <w:rFonts w:cstheme="minorHAnsi"/>
        </w:rPr>
        <w:t xml:space="preserve"> </w:t>
      </w:r>
      <w:r w:rsidR="00547EF0" w:rsidRPr="00056131">
        <w:rPr>
          <w:rFonts w:cstheme="minorHAnsi"/>
        </w:rPr>
        <w:t>Nyní se s roboty setkáváme ve všech sférách průmyslu, kde zastávají zejména opakující se manuální úkony – jsou přesní, výkonní</w:t>
      </w:r>
      <w:r w:rsidR="000E5528" w:rsidRPr="00056131">
        <w:rPr>
          <w:rFonts w:cstheme="minorHAnsi"/>
        </w:rPr>
        <w:t>,</w:t>
      </w:r>
      <w:r w:rsidR="00547EF0" w:rsidRPr="00056131">
        <w:rPr>
          <w:rFonts w:cstheme="minorHAnsi"/>
        </w:rPr>
        <w:t xml:space="preserve"> neunaví se</w:t>
      </w:r>
      <w:r w:rsidR="000E5528" w:rsidRPr="00056131">
        <w:rPr>
          <w:rFonts w:cstheme="minorHAnsi"/>
        </w:rPr>
        <w:t xml:space="preserve"> a nevadí jim rutina</w:t>
      </w:r>
      <w:r w:rsidR="00547EF0" w:rsidRPr="00056131">
        <w:rPr>
          <w:rFonts w:cstheme="minorHAnsi"/>
        </w:rPr>
        <w:t>. Robotizace a</w:t>
      </w:r>
      <w:r w:rsidR="00082F1E">
        <w:rPr>
          <w:rFonts w:cstheme="minorHAnsi"/>
        </w:rPr>
        <w:t> </w:t>
      </w:r>
      <w:r w:rsidR="00547EF0" w:rsidRPr="00056131">
        <w:rPr>
          <w:rFonts w:cstheme="minorHAnsi"/>
        </w:rPr>
        <w:t>automatizace se ale neomezuje jen na průmyslovou výrobu</w:t>
      </w:r>
      <w:r w:rsidR="000E5528" w:rsidRPr="00056131">
        <w:rPr>
          <w:rFonts w:cstheme="minorHAnsi"/>
        </w:rPr>
        <w:t xml:space="preserve">. </w:t>
      </w:r>
      <w:r w:rsidR="0054528B" w:rsidRPr="00056131">
        <w:rPr>
          <w:rFonts w:cstheme="minorHAnsi"/>
        </w:rPr>
        <w:t xml:space="preserve">Moderní technologie zvyšují efektivitu lidské pracovní síly </w:t>
      </w:r>
      <w:r w:rsidR="00DC796C" w:rsidRPr="00056131">
        <w:rPr>
          <w:rFonts w:cstheme="minorHAnsi"/>
        </w:rPr>
        <w:t xml:space="preserve">i v oblastech, kde bychom to ještě nedávno nečekali. </w:t>
      </w:r>
      <w:r w:rsidR="008C1547" w:rsidRPr="00056131">
        <w:rPr>
          <w:rFonts w:cstheme="minorHAnsi"/>
        </w:rPr>
        <w:t xml:space="preserve">Automatizované systémy provádějí předvýběr při náboru nových zaměstnanců, </w:t>
      </w:r>
      <w:r w:rsidR="00840856" w:rsidRPr="00056131">
        <w:rPr>
          <w:rFonts w:cstheme="minorHAnsi"/>
        </w:rPr>
        <w:t>prosazují se ve zdravotnictví při provádění testů i vyhodnocování snímků</w:t>
      </w:r>
      <w:r w:rsidR="00180BD4" w:rsidRPr="00056131">
        <w:rPr>
          <w:rFonts w:cstheme="minorHAnsi"/>
        </w:rPr>
        <w:t>, zajišťují rutinní zpracování a vyhodnocení ekonomických a</w:t>
      </w:r>
      <w:r w:rsidR="00082F1E">
        <w:rPr>
          <w:rFonts w:cstheme="minorHAnsi"/>
        </w:rPr>
        <w:t> </w:t>
      </w:r>
      <w:r w:rsidR="00180BD4" w:rsidRPr="00056131">
        <w:rPr>
          <w:rFonts w:cstheme="minorHAnsi"/>
        </w:rPr>
        <w:t>statistických dat v</w:t>
      </w:r>
      <w:r w:rsidR="00F86441" w:rsidRPr="00056131">
        <w:rPr>
          <w:rFonts w:cstheme="minorHAnsi"/>
        </w:rPr>
        <w:t> </w:t>
      </w:r>
      <w:r w:rsidR="00180BD4" w:rsidRPr="00056131">
        <w:rPr>
          <w:rFonts w:cstheme="minorHAnsi"/>
        </w:rPr>
        <w:t>podnicích</w:t>
      </w:r>
      <w:r w:rsidR="00F86441" w:rsidRPr="00056131">
        <w:rPr>
          <w:rFonts w:cstheme="minorHAnsi"/>
        </w:rPr>
        <w:t>, obstarávají dopravu materiálu v uzavřených systémech</w:t>
      </w:r>
      <w:r w:rsidR="00180BD4" w:rsidRPr="00056131">
        <w:rPr>
          <w:rFonts w:cstheme="minorHAnsi"/>
        </w:rPr>
        <w:t xml:space="preserve">. </w:t>
      </w:r>
      <w:r w:rsidR="008F73D8" w:rsidRPr="00056131">
        <w:rPr>
          <w:rFonts w:cstheme="minorHAnsi"/>
        </w:rPr>
        <w:t>Dokonce nahradí lidskou sílu i v retailu – nedávno byl v České republice otevřen první zkušební bezobslužný obchod, který vznikl jako aplikace projektu supermarket budoucnosti</w:t>
      </w:r>
      <w:r w:rsidR="00531F9D" w:rsidRPr="00056131">
        <w:rPr>
          <w:rFonts w:cstheme="minorHAnsi"/>
        </w:rPr>
        <w:t xml:space="preserve">, jež vytvořila společnost </w:t>
      </w:r>
      <w:proofErr w:type="spellStart"/>
      <w:r w:rsidR="00531F9D" w:rsidRPr="00056131">
        <w:rPr>
          <w:rFonts w:cstheme="minorHAnsi"/>
        </w:rPr>
        <w:t>Accenture</w:t>
      </w:r>
      <w:proofErr w:type="spellEnd"/>
      <w:r w:rsidR="00531F9D" w:rsidRPr="00056131">
        <w:rPr>
          <w:rFonts w:cstheme="minorHAnsi"/>
        </w:rPr>
        <w:t xml:space="preserve"> ve spolupráci s řetězcem COOP.</w:t>
      </w:r>
    </w:p>
    <w:p w14:paraId="68AF0D3D" w14:textId="48C807E1" w:rsidR="002A7788" w:rsidRPr="00056131" w:rsidRDefault="00180BD4" w:rsidP="00E63171">
      <w:pPr>
        <w:rPr>
          <w:rFonts w:cstheme="minorHAnsi"/>
        </w:rPr>
      </w:pPr>
      <w:r w:rsidRPr="00056131">
        <w:rPr>
          <w:rFonts w:cstheme="minorHAnsi"/>
        </w:rPr>
        <w:t>„Automatizace dokáže zefektivnit i takovou činnost, jako je správa objektů a provádění úklidových činností</w:t>
      </w:r>
      <w:r w:rsidR="00790C85" w:rsidRPr="00056131">
        <w:rPr>
          <w:rFonts w:cstheme="minorHAnsi"/>
        </w:rPr>
        <w:t>. Některé manuální procesy a pracovní postupy úklidu se již nyní dají spravovat digitálně a</w:t>
      </w:r>
      <w:r w:rsidR="00082F1E">
        <w:rPr>
          <w:rFonts w:cstheme="minorHAnsi"/>
        </w:rPr>
        <w:t> </w:t>
      </w:r>
      <w:r w:rsidR="00790C85" w:rsidRPr="00056131">
        <w:rPr>
          <w:rFonts w:cstheme="minorHAnsi"/>
        </w:rPr>
        <w:t xml:space="preserve">příklady využití a možnosti se stále rozšiřují. Chytré vyhodnocení dat může například nasměrovat pracovníky tam, kde se během dne pohybovalo nejvíce lidí, </w:t>
      </w:r>
      <w:proofErr w:type="spellStart"/>
      <w:r w:rsidR="00790C85" w:rsidRPr="00056131">
        <w:rPr>
          <w:rFonts w:cstheme="minorHAnsi"/>
        </w:rPr>
        <w:t>smart</w:t>
      </w:r>
      <w:proofErr w:type="spellEnd"/>
      <w:r w:rsidR="00790C85" w:rsidRPr="00056131">
        <w:rPr>
          <w:rFonts w:cstheme="minorHAnsi"/>
        </w:rPr>
        <w:t xml:space="preserve"> technologie zabudované do úklidových strojů dokáží doporučit optimální způsob úklidu a šetřit úklidové prostředky</w:t>
      </w:r>
      <w:r w:rsidR="00C563BD" w:rsidRPr="00056131">
        <w:rPr>
          <w:rFonts w:cstheme="minorHAnsi"/>
        </w:rPr>
        <w:t>,“ popisuje reálné možnosti zefektivnění úklidových služeb</w:t>
      </w:r>
      <w:r w:rsidR="00C563BD" w:rsidRPr="00056131">
        <w:rPr>
          <w:rFonts w:cstheme="minorHAnsi"/>
          <w:color w:val="000000"/>
          <w:sz w:val="23"/>
          <w:szCs w:val="23"/>
          <w:shd w:val="clear" w:color="auto" w:fill="FAFBF7"/>
        </w:rPr>
        <w:t xml:space="preserve"> </w:t>
      </w:r>
      <w:r w:rsidR="00C563BD" w:rsidRPr="00056131">
        <w:rPr>
          <w:rFonts w:cstheme="minorHAnsi"/>
        </w:rPr>
        <w:t xml:space="preserve">Lukáš Rom ze společnosti </w:t>
      </w:r>
      <w:proofErr w:type="spellStart"/>
      <w:r w:rsidR="00C563BD" w:rsidRPr="00056131">
        <w:rPr>
          <w:rFonts w:cstheme="minorHAnsi"/>
        </w:rPr>
        <w:t>Kärcher</w:t>
      </w:r>
      <w:proofErr w:type="spellEnd"/>
      <w:r w:rsidR="00C563BD" w:rsidRPr="00056131">
        <w:rPr>
          <w:rFonts w:cstheme="minorHAnsi"/>
        </w:rPr>
        <w:t>.</w:t>
      </w:r>
    </w:p>
    <w:p w14:paraId="38C37E26" w14:textId="3B58725F" w:rsidR="0081399B" w:rsidRPr="00056131" w:rsidRDefault="0081399B" w:rsidP="00CE483D">
      <w:pPr>
        <w:pStyle w:val="Bezmezer"/>
      </w:pPr>
    </w:p>
    <w:p w14:paraId="4B28696C" w14:textId="25C829B3" w:rsidR="00531F9D" w:rsidRPr="00056131" w:rsidRDefault="00842747" w:rsidP="00E63171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Rozvoj ovlivní k</w:t>
      </w:r>
      <w:r w:rsidR="005A096B" w:rsidRPr="00056131">
        <w:rPr>
          <w:rFonts w:cstheme="minorHAnsi"/>
          <w:b/>
          <w:bCs/>
        </w:rPr>
        <w:t>onektivita a sběr dat i kolaborativní roboti</w:t>
      </w:r>
    </w:p>
    <w:p w14:paraId="52E33917" w14:textId="73749DAE" w:rsidR="00531F9D" w:rsidRPr="00056131" w:rsidRDefault="00531F9D" w:rsidP="00E63171">
      <w:pPr>
        <w:rPr>
          <w:rFonts w:cstheme="minorHAnsi"/>
        </w:rPr>
      </w:pPr>
      <w:r w:rsidRPr="00056131">
        <w:rPr>
          <w:rFonts w:cstheme="minorHAnsi"/>
        </w:rPr>
        <w:t xml:space="preserve">Podle </w:t>
      </w:r>
      <w:r w:rsidRPr="00E01651">
        <w:rPr>
          <w:rFonts w:cstheme="minorHAnsi"/>
        </w:rPr>
        <w:t>Mezinárodní robotick</w:t>
      </w:r>
      <w:r w:rsidRPr="00056131">
        <w:rPr>
          <w:rFonts w:cstheme="minorHAnsi"/>
        </w:rPr>
        <w:t>é</w:t>
      </w:r>
      <w:r w:rsidRPr="00E01651">
        <w:rPr>
          <w:rFonts w:cstheme="minorHAnsi"/>
        </w:rPr>
        <w:t xml:space="preserve"> federace</w:t>
      </w:r>
      <w:r w:rsidR="00840856" w:rsidRPr="00056131">
        <w:rPr>
          <w:rFonts w:cstheme="minorHAnsi"/>
        </w:rPr>
        <w:t xml:space="preserve"> jsou v současné době po celém světě v provozu asi 3 miliony robotických jednotek a jejich počet každoročně roste o dalších 13 %. </w:t>
      </w:r>
      <w:r w:rsidR="004F28BC">
        <w:rPr>
          <w:rFonts w:cstheme="minorHAnsi"/>
        </w:rPr>
        <w:t>V ČR pracují</w:t>
      </w:r>
      <w:r w:rsidR="00842747" w:rsidRPr="004F28BC">
        <w:rPr>
          <w:rFonts w:cstheme="minorHAnsi"/>
        </w:rPr>
        <w:t xml:space="preserve"> zhruba tři až čtyři </w:t>
      </w:r>
      <w:r w:rsidR="00842747" w:rsidRPr="004F28BC">
        <w:rPr>
          <w:rFonts w:cstheme="minorHAnsi"/>
        </w:rPr>
        <w:lastRenderedPageBreak/>
        <w:t>procenta evropských robotů, což je dvakrát víc, než by odpovídalo velikosti české ekonomiky.</w:t>
      </w:r>
      <w:r w:rsidR="00840856" w:rsidRPr="00056131">
        <w:rPr>
          <w:rFonts w:cstheme="minorHAnsi"/>
        </w:rPr>
        <w:t xml:space="preserve"> </w:t>
      </w:r>
      <w:r w:rsidR="004F28BC">
        <w:rPr>
          <w:rFonts w:cstheme="minorHAnsi"/>
        </w:rPr>
        <w:t xml:space="preserve">Jak si můžeme představit další vývoj? </w:t>
      </w:r>
      <w:r w:rsidR="002D3460" w:rsidRPr="00056131">
        <w:rPr>
          <w:rFonts w:cstheme="minorHAnsi"/>
        </w:rPr>
        <w:t xml:space="preserve">S vyšší kvalitou umělé inteligence začínají roboti kromě rutinních úkonů zvládat i náročnější úkoly, a do chodu svých firem je tak zapojí </w:t>
      </w:r>
      <w:r w:rsidR="00CE483D">
        <w:rPr>
          <w:rFonts w:cstheme="minorHAnsi"/>
        </w:rPr>
        <w:t>firmy</w:t>
      </w:r>
      <w:r w:rsidR="002D3460" w:rsidRPr="00056131">
        <w:rPr>
          <w:rFonts w:cstheme="minorHAnsi"/>
        </w:rPr>
        <w:t xml:space="preserve"> ve více odvětvích. Do rozšíření robotiky chce podle predikcí ve svých organizacích investovat v následujícím roce až 88 </w:t>
      </w:r>
      <w:r w:rsidR="005A096B" w:rsidRPr="00056131">
        <w:rPr>
          <w:rFonts w:cstheme="minorHAnsi"/>
        </w:rPr>
        <w:t>%</w:t>
      </w:r>
      <w:r w:rsidR="002D3460" w:rsidRPr="00056131">
        <w:rPr>
          <w:rFonts w:cstheme="minorHAnsi"/>
        </w:rPr>
        <w:t xml:space="preserve"> společností.</w:t>
      </w:r>
    </w:p>
    <w:p w14:paraId="48283C17" w14:textId="750AF52B" w:rsidR="006053DB" w:rsidRPr="00056131" w:rsidRDefault="002D3460" w:rsidP="006053DB">
      <w:pPr>
        <w:rPr>
          <w:rFonts w:cstheme="minorHAnsi"/>
        </w:rPr>
      </w:pPr>
      <w:r w:rsidRPr="00056131">
        <w:rPr>
          <w:rFonts w:cstheme="minorHAnsi"/>
        </w:rPr>
        <w:t>„</w:t>
      </w:r>
      <w:r w:rsidR="005A096B" w:rsidRPr="00056131">
        <w:rPr>
          <w:rFonts w:cstheme="minorHAnsi"/>
        </w:rPr>
        <w:t xml:space="preserve">V dohledné budoucnosti můžeme očekávat stále větší důraz na konektivitu a sběr dat, které se stanou rozhodujícími faktory výroby. Data získaná z automatizovaných procesů budou výrobci analyzovat s pomocí umělé inteligence, aby na jejich základě mohli přijímat informovanější rozhodnutí. Současně dojde k využití </w:t>
      </w:r>
      <w:r w:rsidR="006053DB" w:rsidRPr="00056131">
        <w:rPr>
          <w:rFonts w:cstheme="minorHAnsi"/>
        </w:rPr>
        <w:t>simulačních nástrojů či</w:t>
      </w:r>
      <w:r w:rsidR="005A096B" w:rsidRPr="00056131">
        <w:rPr>
          <w:rFonts w:cstheme="minorHAnsi"/>
        </w:rPr>
        <w:t xml:space="preserve"> rozšířené a virtuální reality, které </w:t>
      </w:r>
      <w:r w:rsidR="006053DB" w:rsidRPr="00056131">
        <w:rPr>
          <w:rFonts w:cstheme="minorHAnsi"/>
        </w:rPr>
        <w:t>firmám zjednoduší</w:t>
      </w:r>
      <w:r w:rsidR="005A096B" w:rsidRPr="00056131">
        <w:rPr>
          <w:rFonts w:cstheme="minorHAnsi"/>
        </w:rPr>
        <w:t xml:space="preserve"> automatizaci.</w:t>
      </w:r>
      <w:r w:rsidR="006053DB" w:rsidRPr="00056131">
        <w:rPr>
          <w:rFonts w:cstheme="minorHAnsi"/>
        </w:rPr>
        <w:t xml:space="preserve"> </w:t>
      </w:r>
      <w:r w:rsidR="005A096B" w:rsidRPr="005A096B">
        <w:rPr>
          <w:rFonts w:cstheme="minorHAnsi"/>
        </w:rPr>
        <w:t>Pokročilejší schopnost robotů pracovat přímo s lidmi, sdílet úkoly a učit se prostřednictvím umělé inteligence usnad</w:t>
      </w:r>
      <w:r w:rsidR="006053DB" w:rsidRPr="00056131">
        <w:rPr>
          <w:rFonts w:cstheme="minorHAnsi"/>
        </w:rPr>
        <w:t>ní</w:t>
      </w:r>
      <w:r w:rsidR="005A096B" w:rsidRPr="005A096B">
        <w:rPr>
          <w:rFonts w:cstheme="minorHAnsi"/>
        </w:rPr>
        <w:t xml:space="preserve"> zavádění inteligentní automatizace v nových prostředích, jako je stavebnictví, zdravotnické laboratoře, restaurace a maloobchod</w:t>
      </w:r>
      <w:r w:rsidR="006053DB" w:rsidRPr="00056131">
        <w:rPr>
          <w:rFonts w:cstheme="minorHAnsi"/>
        </w:rPr>
        <w:t>,“ říká o předpokládaných směrech dalšího rozvoje Jaroslav Blažek,</w:t>
      </w:r>
      <w:r w:rsidR="005074E9">
        <w:rPr>
          <w:rFonts w:cstheme="minorHAnsi"/>
        </w:rPr>
        <w:t xml:space="preserve"> </w:t>
      </w:r>
      <w:r w:rsidR="005074E9" w:rsidRPr="005074E9">
        <w:rPr>
          <w:rFonts w:cstheme="minorHAnsi"/>
        </w:rPr>
        <w:t xml:space="preserve">regionální ředitel pro technologickou strategii a poradenství společnosti </w:t>
      </w:r>
      <w:proofErr w:type="spellStart"/>
      <w:r w:rsidR="005074E9" w:rsidRPr="005074E9">
        <w:rPr>
          <w:rFonts w:cstheme="minorHAnsi"/>
        </w:rPr>
        <w:t>Accenture</w:t>
      </w:r>
      <w:proofErr w:type="spellEnd"/>
      <w:r w:rsidR="006053DB" w:rsidRPr="00056131">
        <w:rPr>
          <w:rFonts w:cstheme="minorHAnsi"/>
        </w:rPr>
        <w:t xml:space="preserve">. </w:t>
      </w:r>
    </w:p>
    <w:p w14:paraId="68416036" w14:textId="4A961DD0" w:rsidR="005A096B" w:rsidRPr="005A096B" w:rsidRDefault="005A096B" w:rsidP="005A096B">
      <w:pPr>
        <w:rPr>
          <w:rFonts w:cstheme="minorHAnsi"/>
          <w:b/>
          <w:bCs/>
        </w:rPr>
      </w:pPr>
    </w:p>
    <w:sectPr w:rsidR="005A096B" w:rsidRPr="005A09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373DFC"/>
    <w:multiLevelType w:val="hybridMultilevel"/>
    <w:tmpl w:val="13A631EA"/>
    <w:lvl w:ilvl="0" w:tplc="D17AF008">
      <w:numFmt w:val="bullet"/>
      <w:lvlText w:val="-"/>
      <w:lvlJc w:val="left"/>
      <w:pPr>
        <w:ind w:left="41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abstractNum w:abstractNumId="1" w15:restartNumberingAfterBreak="0">
    <w:nsid w:val="6F9501FC"/>
    <w:multiLevelType w:val="hybridMultilevel"/>
    <w:tmpl w:val="B3CAD64A"/>
    <w:lvl w:ilvl="0" w:tplc="717643C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F90D28"/>
    <w:multiLevelType w:val="hybridMultilevel"/>
    <w:tmpl w:val="BDEA7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0999449">
    <w:abstractNumId w:val="0"/>
  </w:num>
  <w:num w:numId="2" w16cid:durableId="2141336373">
    <w:abstractNumId w:val="2"/>
  </w:num>
  <w:num w:numId="3" w16cid:durableId="9424920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AA1"/>
    <w:rsid w:val="00056131"/>
    <w:rsid w:val="00082F1E"/>
    <w:rsid w:val="000E5528"/>
    <w:rsid w:val="00151C76"/>
    <w:rsid w:val="00180BD4"/>
    <w:rsid w:val="001D399C"/>
    <w:rsid w:val="0022027C"/>
    <w:rsid w:val="002A7788"/>
    <w:rsid w:val="002D3460"/>
    <w:rsid w:val="003250BC"/>
    <w:rsid w:val="003554AF"/>
    <w:rsid w:val="00491A73"/>
    <w:rsid w:val="004F28BC"/>
    <w:rsid w:val="005074E9"/>
    <w:rsid w:val="00531F9D"/>
    <w:rsid w:val="0054528B"/>
    <w:rsid w:val="00547EF0"/>
    <w:rsid w:val="005A096B"/>
    <w:rsid w:val="005B548D"/>
    <w:rsid w:val="006053DB"/>
    <w:rsid w:val="00790C85"/>
    <w:rsid w:val="0081399B"/>
    <w:rsid w:val="00840856"/>
    <w:rsid w:val="00842747"/>
    <w:rsid w:val="008C1547"/>
    <w:rsid w:val="008F3EC7"/>
    <w:rsid w:val="008F73D8"/>
    <w:rsid w:val="00C563BD"/>
    <w:rsid w:val="00CA3908"/>
    <w:rsid w:val="00CE3F95"/>
    <w:rsid w:val="00CE483D"/>
    <w:rsid w:val="00DC796C"/>
    <w:rsid w:val="00E01651"/>
    <w:rsid w:val="00E63171"/>
    <w:rsid w:val="00EA5E50"/>
    <w:rsid w:val="00ED61EF"/>
    <w:rsid w:val="00F477CA"/>
    <w:rsid w:val="00F86441"/>
    <w:rsid w:val="00FD7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CAEA6"/>
  <w15:chartTrackingRefBased/>
  <w15:docId w15:val="{0F430602-AE8D-479B-AF6A-FD4A95BF7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5613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63171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E63171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E63171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5B548D"/>
    <w:rPr>
      <w:color w:val="954F72" w:themeColor="followed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5A096B"/>
    <w:rPr>
      <w:rFonts w:ascii="Times New Roman" w:hAnsi="Times New Roman" w:cs="Times New Roman"/>
      <w:sz w:val="24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05613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ezmezer">
    <w:name w:val="No Spacing"/>
    <w:uiPriority w:val="1"/>
    <w:qFormat/>
    <w:rsid w:val="00CE483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94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4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7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0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7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670</Words>
  <Characters>3959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</cp:lastModifiedBy>
  <cp:revision>2</cp:revision>
  <dcterms:created xsi:type="dcterms:W3CDTF">2022-04-22T17:45:00Z</dcterms:created>
  <dcterms:modified xsi:type="dcterms:W3CDTF">2022-04-22T17:45:00Z</dcterms:modified>
</cp:coreProperties>
</file>