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EB4BF" w14:textId="3EA81486" w:rsidR="00434D82" w:rsidRDefault="008E6976" w:rsidP="00997AF2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Manuální převodovku by </w:t>
      </w:r>
      <w:r w:rsidR="00E56056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v žádném případě </w:t>
      </w:r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neměnilo 43 </w:t>
      </w:r>
      <w:r w:rsidR="00126AEA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% lidí</w:t>
      </w:r>
      <w:r w:rsidR="00002276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. J</w:t>
      </w:r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ízdu bez </w:t>
      </w:r>
      <w:r w:rsidR="00E56056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automatu </w:t>
      </w:r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si </w:t>
      </w:r>
      <w:r w:rsidR="00E56056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naopak </w:t>
      </w:r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nedokáže představit 18 %</w:t>
      </w:r>
      <w:r w:rsidR="00FF0CC2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,</w:t>
      </w:r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</w:t>
      </w:r>
      <w:r w:rsidR="00FF0CC2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říká průzkum </w:t>
      </w:r>
      <w:proofErr w:type="spellStart"/>
      <w:r w:rsidR="00FF0CC2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Anytime</w:t>
      </w:r>
      <w:proofErr w:type="spellEnd"/>
    </w:p>
    <w:p w14:paraId="24C7726A" w14:textId="77777777" w:rsidR="00BC3B1B" w:rsidRPr="00A543EF" w:rsidRDefault="00BC3B1B" w:rsidP="00997AF2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B025780" w14:textId="222EA86D" w:rsidR="003504AB" w:rsidRPr="008E6976" w:rsidRDefault="00BC76E9" w:rsidP="00126AEA">
      <w:pPr>
        <w:spacing w:line="276" w:lineRule="auto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8E697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 w:rsidRPr="008E697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8E697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C01F9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2. června</w:t>
      </w:r>
      <w:r w:rsidR="00B7494E" w:rsidRPr="008E697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Pr="008E697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A543EF" w:rsidRPr="008E697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</w:t>
      </w:r>
      <w:r w:rsidRPr="008E697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bookmarkStart w:id="0" w:name="_Hlk71667469"/>
      <w:r w:rsidR="008E6976" w:rsidRPr="008E697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Manuální převodovka je tradiční fenomén</w:t>
      </w:r>
      <w:r w:rsidR="008E697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, který získal pevnou pozici mezi českými řidiči. </w:t>
      </w:r>
      <w:r w:rsidR="00E5605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 žádném případě by ji n</w:t>
      </w:r>
      <w:r w:rsidR="008E697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eměnilo </w:t>
      </w:r>
      <w:r w:rsidR="007A768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téměř polovina</w:t>
      </w:r>
      <w:r w:rsidR="00126AE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respondentů.</w:t>
      </w:r>
      <w:r w:rsidR="007A768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16 % si myslí, že automatická převodovka je jenom pro ženy.</w:t>
      </w:r>
      <w:r w:rsidR="00126AE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Vyplývá to z</w:t>
      </w:r>
      <w:r w:rsidR="00D44E9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 </w:t>
      </w:r>
      <w:r w:rsidR="00126AE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průzkumu</w:t>
      </w:r>
      <w:r w:rsidR="00D44E9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="00126AE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který realizovala společnost </w:t>
      </w:r>
      <w:proofErr w:type="spellStart"/>
      <w:r w:rsidR="00126AE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Anytime</w:t>
      </w:r>
      <w:proofErr w:type="spellEnd"/>
      <w:r w:rsidR="00126AE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3504AB" w:rsidRPr="008E697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společně s agenturou STEM/MARK</w:t>
      </w:r>
      <w:r w:rsidR="00126AE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</w:p>
    <w:p w14:paraId="77BBFEA2" w14:textId="02247D9F" w:rsidR="008552FD" w:rsidRPr="008E6976" w:rsidRDefault="008552FD" w:rsidP="00126AEA">
      <w:pPr>
        <w:spacing w:line="276" w:lineRule="auto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36CCA4EA" w14:textId="0F49E47B" w:rsidR="008552FD" w:rsidRDefault="00D44E91" w:rsidP="00126AEA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„Abychom lépe poznali zvyklosti </w:t>
      </w:r>
      <w:r w:rsidR="00E56056">
        <w:rPr>
          <w:rFonts w:asciiTheme="minorHAnsi" w:hAnsiTheme="minorHAnsi" w:cstheme="minorHAnsi"/>
          <w:color w:val="000000" w:themeColor="text1"/>
          <w:sz w:val="22"/>
          <w:szCs w:val="22"/>
        </w:rPr>
        <w:t>lidí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ptali jsme se jich na názory na manuální a automatickou převodovku. </w:t>
      </w:r>
      <w:r w:rsidR="000022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 průzkumu nám vyšlo, že </w:t>
      </w:r>
      <w:r w:rsidR="008552FD" w:rsidRPr="00126AE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43 % </w:t>
      </w:r>
      <w:r w:rsidR="00126AE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respondentů </w:t>
      </w:r>
      <w:r w:rsidR="008552FD" w:rsidRPr="00126AE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je zvyklých na manuální převodovku </w:t>
      </w:r>
      <w:r w:rsidR="007F2A93">
        <w:rPr>
          <w:rFonts w:asciiTheme="minorHAnsi" w:hAnsiTheme="minorHAnsi" w:cstheme="minorHAnsi"/>
          <w:color w:val="000000" w:themeColor="text1"/>
          <w:sz w:val="22"/>
          <w:szCs w:val="22"/>
        </w:rPr>
        <w:t>tak, že by ji</w:t>
      </w:r>
      <w:r w:rsidR="008552FD" w:rsidRPr="00126AE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neměnili </w:t>
      </w:r>
      <w:r w:rsidR="00E56056">
        <w:rPr>
          <w:rFonts w:asciiTheme="minorHAnsi" w:hAnsiTheme="minorHAnsi" w:cstheme="minorHAnsi"/>
          <w:color w:val="000000" w:themeColor="text1"/>
          <w:sz w:val="22"/>
          <w:szCs w:val="22"/>
        </w:rPr>
        <w:t>v žádném případě</w:t>
      </w:r>
      <w:r w:rsidR="00126AE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8552FD" w:rsidRPr="00126AE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Naopak jízdu bez </w:t>
      </w:r>
      <w:r w:rsidR="00E56056">
        <w:rPr>
          <w:rFonts w:asciiTheme="minorHAnsi" w:hAnsiTheme="minorHAnsi" w:cstheme="minorHAnsi"/>
          <w:color w:val="000000" w:themeColor="text1"/>
          <w:sz w:val="22"/>
          <w:szCs w:val="22"/>
        </w:rPr>
        <w:t>automatu</w:t>
      </w:r>
      <w:r w:rsidR="008552FD" w:rsidRPr="00126AE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si nedovede představit 18 %</w:t>
      </w:r>
      <w:r w:rsidR="00126AE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7F2A93">
        <w:rPr>
          <w:rFonts w:asciiTheme="minorHAnsi" w:hAnsiTheme="minorHAnsi" w:cstheme="minorHAnsi"/>
          <w:color w:val="000000" w:themeColor="text1"/>
          <w:sz w:val="22"/>
          <w:szCs w:val="22"/>
        </w:rPr>
        <w:t>o</w:t>
      </w:r>
      <w:r w:rsidR="00126AEA">
        <w:rPr>
          <w:rFonts w:asciiTheme="minorHAnsi" w:hAnsiTheme="minorHAnsi" w:cstheme="minorHAnsi"/>
          <w:color w:val="000000" w:themeColor="text1"/>
          <w:sz w:val="22"/>
          <w:szCs w:val="22"/>
        </w:rPr>
        <w:t>slovených</w:t>
      </w:r>
      <w:r w:rsidRPr="00D44E9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říká Milan </w:t>
      </w:r>
      <w:proofErr w:type="spellStart"/>
      <w:r w:rsidRPr="00D44E91">
        <w:rPr>
          <w:rFonts w:asciiTheme="minorHAnsi" w:hAnsiTheme="minorHAnsi" w:cstheme="minorHAnsi"/>
          <w:color w:val="000000" w:themeColor="text1"/>
          <w:sz w:val="22"/>
          <w:szCs w:val="22"/>
        </w:rPr>
        <w:t>Beutl</w:t>
      </w:r>
      <w:proofErr w:type="spellEnd"/>
      <w:r w:rsidRPr="00D44E9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ředitel společnosti </w:t>
      </w:r>
      <w:proofErr w:type="spellStart"/>
      <w:r w:rsidRPr="00D44E91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Pr="00D44E91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0768220D" w14:textId="77777777" w:rsidR="00002276" w:rsidRDefault="00002276" w:rsidP="00126AEA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8CD76D7" w14:textId="520E6B9D" w:rsidR="008552FD" w:rsidRPr="00126AEA" w:rsidRDefault="00126AEA" w:rsidP="00126AEA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Co se týče představ o výhodnosti automatu </w:t>
      </w:r>
      <w:r w:rsidR="007F2A9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při řazení,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pak </w:t>
      </w:r>
      <w:r w:rsidR="00E56056">
        <w:rPr>
          <w:rFonts w:asciiTheme="minorHAnsi" w:hAnsiTheme="minorHAnsi" w:cstheme="minorHAnsi"/>
          <w:color w:val="000000" w:themeColor="text1"/>
          <w:sz w:val="22"/>
          <w:szCs w:val="22"/>
        </w:rPr>
        <w:t>58</w:t>
      </w:r>
      <w:r w:rsidR="00D44E91" w:rsidRPr="00126AE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%</w:t>
      </w:r>
      <w:r w:rsidR="00D44E9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respondentů je toho názoru, že</w:t>
      </w:r>
      <w:r w:rsidR="004945E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automatická převodovka </w:t>
      </w:r>
      <w:r w:rsidR="008552FD" w:rsidRPr="00126AE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je výhodná z hlediska úsporného provozu, </w:t>
      </w:r>
      <w:r w:rsidR="00D44E9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 to </w:t>
      </w:r>
      <w:r w:rsidR="008552FD" w:rsidRPr="00126AEA">
        <w:rPr>
          <w:rFonts w:asciiTheme="minorHAnsi" w:hAnsiTheme="minorHAnsi" w:cstheme="minorHAnsi"/>
          <w:color w:val="000000" w:themeColor="text1"/>
          <w:sz w:val="22"/>
          <w:szCs w:val="22"/>
        </w:rPr>
        <w:t>zejména ve městě</w:t>
      </w:r>
      <w:r w:rsidR="00D44E9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D44E91" w:rsidRPr="00126AEA">
        <w:rPr>
          <w:rFonts w:asciiTheme="minorHAnsi" w:hAnsiTheme="minorHAnsi" w:cstheme="minorHAnsi"/>
          <w:color w:val="000000" w:themeColor="text1"/>
          <w:sz w:val="22"/>
          <w:szCs w:val="22"/>
        </w:rPr>
        <w:t>24 %</w:t>
      </w:r>
      <w:r w:rsidR="00D44E9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oslovených v průzkumu je toho názoru, že </w:t>
      </w:r>
      <w:r w:rsidR="008552FD" w:rsidRPr="00126AEA">
        <w:rPr>
          <w:rFonts w:asciiTheme="minorHAnsi" w:hAnsiTheme="minorHAnsi" w:cstheme="minorHAnsi"/>
          <w:color w:val="000000" w:themeColor="text1"/>
          <w:sz w:val="22"/>
          <w:szCs w:val="22"/>
        </w:rPr>
        <w:t>je vhodná jen pro začátečníky</w:t>
      </w:r>
      <w:r w:rsidR="00D44E9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</w:t>
      </w:r>
      <w:r w:rsidR="00D44E91" w:rsidRPr="00126AEA">
        <w:rPr>
          <w:rFonts w:asciiTheme="minorHAnsi" w:hAnsiTheme="minorHAnsi" w:cstheme="minorHAnsi"/>
          <w:color w:val="000000" w:themeColor="text1"/>
          <w:sz w:val="22"/>
          <w:szCs w:val="22"/>
        </w:rPr>
        <w:t>1</w:t>
      </w:r>
      <w:r w:rsidR="007F2A93">
        <w:rPr>
          <w:rFonts w:asciiTheme="minorHAnsi" w:hAnsiTheme="minorHAnsi" w:cstheme="minorHAnsi"/>
          <w:color w:val="000000" w:themeColor="text1"/>
          <w:sz w:val="22"/>
          <w:szCs w:val="22"/>
        </w:rPr>
        <w:t>6</w:t>
      </w:r>
      <w:r w:rsidR="00D44E91" w:rsidRPr="00126AE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%</w:t>
      </w:r>
      <w:r w:rsidR="00D44E9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že </w:t>
      </w:r>
      <w:r w:rsidR="008E6976" w:rsidRPr="00126AE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je </w:t>
      </w:r>
      <w:r w:rsidR="00D44E91">
        <w:rPr>
          <w:rFonts w:asciiTheme="minorHAnsi" w:hAnsiTheme="minorHAnsi" w:cstheme="minorHAnsi"/>
          <w:color w:val="000000" w:themeColor="text1"/>
          <w:sz w:val="22"/>
          <w:szCs w:val="22"/>
        </w:rPr>
        <w:t>pouze</w:t>
      </w:r>
      <w:r w:rsidR="008E6976" w:rsidRPr="00126AE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pro ženy</w:t>
      </w:r>
      <w:r w:rsidR="00D44E9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7F2A93">
        <w:rPr>
          <w:rFonts w:asciiTheme="minorHAnsi" w:hAnsiTheme="minorHAnsi" w:cstheme="minorHAnsi"/>
          <w:color w:val="000000" w:themeColor="text1"/>
          <w:sz w:val="22"/>
          <w:szCs w:val="22"/>
        </w:rPr>
        <w:t>S</w:t>
      </w:r>
      <w:r w:rsidR="004945E5">
        <w:rPr>
          <w:rFonts w:asciiTheme="minorHAnsi" w:hAnsiTheme="minorHAnsi" w:cstheme="minorHAnsi"/>
          <w:color w:val="000000" w:themeColor="text1"/>
          <w:sz w:val="22"/>
          <w:szCs w:val="22"/>
        </w:rPr>
        <w:t> posledním tvrzením</w:t>
      </w:r>
      <w:r w:rsidR="007F2A9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že by byla automatická převodovka vhodná pouze pro ženy pak </w:t>
      </w:r>
      <w:r w:rsidR="008E6976" w:rsidRPr="00126AE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nesouhlasí </w:t>
      </w:r>
      <w:r w:rsidR="007F2A9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celých </w:t>
      </w:r>
      <w:r w:rsidR="008E6976" w:rsidRPr="00126AEA">
        <w:rPr>
          <w:rFonts w:asciiTheme="minorHAnsi" w:hAnsiTheme="minorHAnsi" w:cstheme="minorHAnsi"/>
          <w:color w:val="000000" w:themeColor="text1"/>
          <w:sz w:val="22"/>
          <w:szCs w:val="22"/>
        </w:rPr>
        <w:t>7</w:t>
      </w:r>
      <w:r w:rsidR="007F2A93">
        <w:rPr>
          <w:rFonts w:asciiTheme="minorHAnsi" w:hAnsiTheme="minorHAnsi" w:cstheme="minorHAnsi"/>
          <w:color w:val="000000" w:themeColor="text1"/>
          <w:sz w:val="22"/>
          <w:szCs w:val="22"/>
        </w:rPr>
        <w:t>5</w:t>
      </w:r>
      <w:r w:rsidR="008E6976" w:rsidRPr="00126AE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%</w:t>
      </w:r>
      <w:r w:rsidR="004945E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oslovených</w:t>
      </w:r>
      <w:r w:rsidR="007F2A93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5F18272B" w14:textId="77777777" w:rsidR="008552FD" w:rsidRDefault="008552FD" w:rsidP="00126AEA">
      <w:pPr>
        <w:spacing w:line="276" w:lineRule="auto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</w:p>
    <w:p w14:paraId="4D2B65B1" w14:textId="77777777" w:rsidR="009A5D33" w:rsidRDefault="009A5D33" w:rsidP="00126AEA">
      <w:pPr>
        <w:spacing w:line="276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14:paraId="0E409164" w14:textId="6C214315" w:rsidR="00921085" w:rsidRPr="00002276" w:rsidRDefault="00002276" w:rsidP="00126AEA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022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Průzkum realizovala společnost </w:t>
      </w:r>
      <w:proofErr w:type="spellStart"/>
      <w:r w:rsidRPr="00002276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Pr="000022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společně s agenturou STEM/MARK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mezi obyvateli Prahy na vzorku 1018 respondentů</w:t>
      </w:r>
      <w:r w:rsidRPr="0000227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08B81B36" w14:textId="550F52C7" w:rsidR="00434D82" w:rsidRPr="00002276" w:rsidRDefault="00434D82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61A8AAE" w14:textId="43CA5EA5" w:rsidR="00434D82" w:rsidRDefault="00EB7B84" w:rsidP="001341C9">
      <w:pPr>
        <w:ind w:firstLine="708"/>
        <w:rPr>
          <w:rFonts w:asciiTheme="minorHAnsi" w:hAnsiTheme="minorHAnsi" w:cstheme="minorHAnsi"/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 wp14:anchorId="459DB582" wp14:editId="13438159">
            <wp:extent cx="5905183" cy="2800350"/>
            <wp:effectExtent l="0" t="0" r="635" b="0"/>
            <wp:docPr id="1" name="Graf 1">
              <a:extLst xmlns:a="http://schemas.openxmlformats.org/drawingml/2006/main">
                <a:ext uri="{FF2B5EF4-FFF2-40B4-BE49-F238E27FC236}">
                  <a16:creationId xmlns:a16="http://schemas.microsoft.com/office/drawing/2014/main" id="{6854D2C7-7120-939E-77B8-B22265672DD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0D6E9A1E" w14:textId="77777777" w:rsidR="00434D82" w:rsidRDefault="00434D82" w:rsidP="002D2997">
      <w:pPr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bookmarkEnd w:id="0"/>
    <w:p w14:paraId="1701D665" w14:textId="77777777" w:rsidR="00D23A25" w:rsidRDefault="00D23A25" w:rsidP="008802B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3E2D6AB" w14:textId="77777777" w:rsidR="00D23A25" w:rsidRDefault="00D23A25" w:rsidP="00D23A25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70D3A39" w14:textId="72F7B1EF" w:rsidR="00BE451E" w:rsidRDefault="00BE451E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32970B7" w14:textId="2684DA60" w:rsidR="00D34661" w:rsidRPr="008802B3" w:rsidRDefault="00D34661" w:rsidP="006034F9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D34661" w:rsidRPr="008802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76E6D"/>
    <w:multiLevelType w:val="hybridMultilevel"/>
    <w:tmpl w:val="2F38D0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40816647">
    <w:abstractNumId w:val="2"/>
  </w:num>
  <w:num w:numId="2" w16cid:durableId="1533373196">
    <w:abstractNumId w:val="0"/>
  </w:num>
  <w:num w:numId="3" w16cid:durableId="1353340375">
    <w:abstractNumId w:val="3"/>
  </w:num>
  <w:num w:numId="4" w16cid:durableId="3689193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02276"/>
    <w:rsid w:val="000308A6"/>
    <w:rsid w:val="00031A1A"/>
    <w:rsid w:val="00064D28"/>
    <w:rsid w:val="00065AC3"/>
    <w:rsid w:val="00074621"/>
    <w:rsid w:val="00080F25"/>
    <w:rsid w:val="00084CDB"/>
    <w:rsid w:val="00086CF1"/>
    <w:rsid w:val="000B7154"/>
    <w:rsid w:val="000D310E"/>
    <w:rsid w:val="000D5D67"/>
    <w:rsid w:val="000F40D2"/>
    <w:rsid w:val="000F65BB"/>
    <w:rsid w:val="001062E1"/>
    <w:rsid w:val="001105E8"/>
    <w:rsid w:val="00112CFD"/>
    <w:rsid w:val="001143AC"/>
    <w:rsid w:val="0012562E"/>
    <w:rsid w:val="00126AEA"/>
    <w:rsid w:val="001328BA"/>
    <w:rsid w:val="001341C9"/>
    <w:rsid w:val="00172180"/>
    <w:rsid w:val="00181FB3"/>
    <w:rsid w:val="001870D2"/>
    <w:rsid w:val="00194DDF"/>
    <w:rsid w:val="001B1853"/>
    <w:rsid w:val="001C3766"/>
    <w:rsid w:val="001C3BB9"/>
    <w:rsid w:val="001D308C"/>
    <w:rsid w:val="001E5C73"/>
    <w:rsid w:val="00215A92"/>
    <w:rsid w:val="00226FE0"/>
    <w:rsid w:val="0023336C"/>
    <w:rsid w:val="00241D06"/>
    <w:rsid w:val="00262287"/>
    <w:rsid w:val="00270FD0"/>
    <w:rsid w:val="002A122C"/>
    <w:rsid w:val="002C22E6"/>
    <w:rsid w:val="002D2997"/>
    <w:rsid w:val="002D7F15"/>
    <w:rsid w:val="002E03DA"/>
    <w:rsid w:val="00303442"/>
    <w:rsid w:val="00304038"/>
    <w:rsid w:val="00307D2B"/>
    <w:rsid w:val="00314807"/>
    <w:rsid w:val="00323287"/>
    <w:rsid w:val="00323C9F"/>
    <w:rsid w:val="00332F8B"/>
    <w:rsid w:val="00334441"/>
    <w:rsid w:val="003504AB"/>
    <w:rsid w:val="00353146"/>
    <w:rsid w:val="0036739D"/>
    <w:rsid w:val="00371DD2"/>
    <w:rsid w:val="00374CB2"/>
    <w:rsid w:val="003835D8"/>
    <w:rsid w:val="00386FEE"/>
    <w:rsid w:val="00392609"/>
    <w:rsid w:val="003A6D22"/>
    <w:rsid w:val="003B5A52"/>
    <w:rsid w:val="003C23BC"/>
    <w:rsid w:val="003D01C7"/>
    <w:rsid w:val="003D4959"/>
    <w:rsid w:val="00404D32"/>
    <w:rsid w:val="00416593"/>
    <w:rsid w:val="004246EB"/>
    <w:rsid w:val="0043228A"/>
    <w:rsid w:val="00434D82"/>
    <w:rsid w:val="00443B98"/>
    <w:rsid w:val="00452833"/>
    <w:rsid w:val="00455082"/>
    <w:rsid w:val="00486443"/>
    <w:rsid w:val="00490B09"/>
    <w:rsid w:val="004945E5"/>
    <w:rsid w:val="00496E83"/>
    <w:rsid w:val="004A21F0"/>
    <w:rsid w:val="004A2674"/>
    <w:rsid w:val="004A3608"/>
    <w:rsid w:val="004C1B0B"/>
    <w:rsid w:val="004C744B"/>
    <w:rsid w:val="004D24FF"/>
    <w:rsid w:val="004D53D9"/>
    <w:rsid w:val="004E2FCA"/>
    <w:rsid w:val="004E42B2"/>
    <w:rsid w:val="005030A5"/>
    <w:rsid w:val="005147D3"/>
    <w:rsid w:val="00543443"/>
    <w:rsid w:val="0055520E"/>
    <w:rsid w:val="005737DF"/>
    <w:rsid w:val="00580AD2"/>
    <w:rsid w:val="005A355F"/>
    <w:rsid w:val="005B4657"/>
    <w:rsid w:val="005C3ED9"/>
    <w:rsid w:val="005C4A0F"/>
    <w:rsid w:val="005D5B4F"/>
    <w:rsid w:val="005E139D"/>
    <w:rsid w:val="005E5288"/>
    <w:rsid w:val="006034F9"/>
    <w:rsid w:val="00606E64"/>
    <w:rsid w:val="00607B5D"/>
    <w:rsid w:val="0061285F"/>
    <w:rsid w:val="006365F6"/>
    <w:rsid w:val="00641424"/>
    <w:rsid w:val="00644FAD"/>
    <w:rsid w:val="00650312"/>
    <w:rsid w:val="00652AD3"/>
    <w:rsid w:val="00655392"/>
    <w:rsid w:val="00680BD3"/>
    <w:rsid w:val="00690C93"/>
    <w:rsid w:val="006B1AFC"/>
    <w:rsid w:val="006B615D"/>
    <w:rsid w:val="006C2052"/>
    <w:rsid w:val="006C7410"/>
    <w:rsid w:val="006D6769"/>
    <w:rsid w:val="006E4818"/>
    <w:rsid w:val="006F3EB2"/>
    <w:rsid w:val="006F4CD7"/>
    <w:rsid w:val="00700A79"/>
    <w:rsid w:val="00701E94"/>
    <w:rsid w:val="007103DC"/>
    <w:rsid w:val="007335A0"/>
    <w:rsid w:val="007466E8"/>
    <w:rsid w:val="00747A34"/>
    <w:rsid w:val="0075646F"/>
    <w:rsid w:val="00760C5A"/>
    <w:rsid w:val="00761980"/>
    <w:rsid w:val="0076654B"/>
    <w:rsid w:val="00767818"/>
    <w:rsid w:val="007774C6"/>
    <w:rsid w:val="00783D99"/>
    <w:rsid w:val="00793A22"/>
    <w:rsid w:val="007965B4"/>
    <w:rsid w:val="007A5C08"/>
    <w:rsid w:val="007A7682"/>
    <w:rsid w:val="007B7C77"/>
    <w:rsid w:val="007C0181"/>
    <w:rsid w:val="007C3FAE"/>
    <w:rsid w:val="007F2A93"/>
    <w:rsid w:val="00806E8B"/>
    <w:rsid w:val="00817200"/>
    <w:rsid w:val="00820C00"/>
    <w:rsid w:val="008236E2"/>
    <w:rsid w:val="008427AC"/>
    <w:rsid w:val="00843292"/>
    <w:rsid w:val="0084554F"/>
    <w:rsid w:val="00852449"/>
    <w:rsid w:val="008552FD"/>
    <w:rsid w:val="008802B3"/>
    <w:rsid w:val="00890359"/>
    <w:rsid w:val="00895F1A"/>
    <w:rsid w:val="008A2C5F"/>
    <w:rsid w:val="008A2EE8"/>
    <w:rsid w:val="008A45C8"/>
    <w:rsid w:val="008A7FE6"/>
    <w:rsid w:val="008B7BC6"/>
    <w:rsid w:val="008C12FE"/>
    <w:rsid w:val="008D0015"/>
    <w:rsid w:val="008D7F5C"/>
    <w:rsid w:val="008E6976"/>
    <w:rsid w:val="008F3E7F"/>
    <w:rsid w:val="00921085"/>
    <w:rsid w:val="00922EDE"/>
    <w:rsid w:val="00944809"/>
    <w:rsid w:val="00950866"/>
    <w:rsid w:val="009877FA"/>
    <w:rsid w:val="00992EA0"/>
    <w:rsid w:val="00993D38"/>
    <w:rsid w:val="00994E5E"/>
    <w:rsid w:val="00997AF2"/>
    <w:rsid w:val="009A5D33"/>
    <w:rsid w:val="009B6E40"/>
    <w:rsid w:val="009C70C3"/>
    <w:rsid w:val="009E450F"/>
    <w:rsid w:val="009E4BED"/>
    <w:rsid w:val="009F553A"/>
    <w:rsid w:val="00A02A6A"/>
    <w:rsid w:val="00A0761C"/>
    <w:rsid w:val="00A20D7C"/>
    <w:rsid w:val="00A21566"/>
    <w:rsid w:val="00A24BB8"/>
    <w:rsid w:val="00A2731D"/>
    <w:rsid w:val="00A3460C"/>
    <w:rsid w:val="00A543EF"/>
    <w:rsid w:val="00A62385"/>
    <w:rsid w:val="00A65469"/>
    <w:rsid w:val="00A66460"/>
    <w:rsid w:val="00A67CED"/>
    <w:rsid w:val="00A73119"/>
    <w:rsid w:val="00A83A29"/>
    <w:rsid w:val="00A92304"/>
    <w:rsid w:val="00A97BAF"/>
    <w:rsid w:val="00AB2B2F"/>
    <w:rsid w:val="00AC01CC"/>
    <w:rsid w:val="00AC06DA"/>
    <w:rsid w:val="00AC2D31"/>
    <w:rsid w:val="00AC5BC7"/>
    <w:rsid w:val="00AF355C"/>
    <w:rsid w:val="00B00836"/>
    <w:rsid w:val="00B21889"/>
    <w:rsid w:val="00B2508F"/>
    <w:rsid w:val="00B323BE"/>
    <w:rsid w:val="00B463E4"/>
    <w:rsid w:val="00B53C8C"/>
    <w:rsid w:val="00B651B0"/>
    <w:rsid w:val="00B71512"/>
    <w:rsid w:val="00B727D0"/>
    <w:rsid w:val="00B7494E"/>
    <w:rsid w:val="00B92FAE"/>
    <w:rsid w:val="00B95573"/>
    <w:rsid w:val="00B9617E"/>
    <w:rsid w:val="00B9709E"/>
    <w:rsid w:val="00BA04CD"/>
    <w:rsid w:val="00BC3B1B"/>
    <w:rsid w:val="00BC76E9"/>
    <w:rsid w:val="00BD2611"/>
    <w:rsid w:val="00BD2E53"/>
    <w:rsid w:val="00BE451E"/>
    <w:rsid w:val="00BF33F1"/>
    <w:rsid w:val="00BF37D1"/>
    <w:rsid w:val="00C01F92"/>
    <w:rsid w:val="00C02257"/>
    <w:rsid w:val="00C0456D"/>
    <w:rsid w:val="00C05C4C"/>
    <w:rsid w:val="00C140AC"/>
    <w:rsid w:val="00C210B3"/>
    <w:rsid w:val="00C2696F"/>
    <w:rsid w:val="00C345AB"/>
    <w:rsid w:val="00C3616C"/>
    <w:rsid w:val="00C37881"/>
    <w:rsid w:val="00C44E34"/>
    <w:rsid w:val="00C51446"/>
    <w:rsid w:val="00C63435"/>
    <w:rsid w:val="00C72232"/>
    <w:rsid w:val="00C74BA3"/>
    <w:rsid w:val="00C837A7"/>
    <w:rsid w:val="00C969B1"/>
    <w:rsid w:val="00CA128E"/>
    <w:rsid w:val="00CA3A68"/>
    <w:rsid w:val="00CA65BC"/>
    <w:rsid w:val="00CB1DE1"/>
    <w:rsid w:val="00CB65F9"/>
    <w:rsid w:val="00CD05E1"/>
    <w:rsid w:val="00CD483D"/>
    <w:rsid w:val="00CF60F3"/>
    <w:rsid w:val="00D038D8"/>
    <w:rsid w:val="00D05BE2"/>
    <w:rsid w:val="00D06962"/>
    <w:rsid w:val="00D07307"/>
    <w:rsid w:val="00D22755"/>
    <w:rsid w:val="00D23A25"/>
    <w:rsid w:val="00D26470"/>
    <w:rsid w:val="00D3326C"/>
    <w:rsid w:val="00D34661"/>
    <w:rsid w:val="00D44E91"/>
    <w:rsid w:val="00D47258"/>
    <w:rsid w:val="00D47260"/>
    <w:rsid w:val="00D5332D"/>
    <w:rsid w:val="00D53F6E"/>
    <w:rsid w:val="00D60ECE"/>
    <w:rsid w:val="00D6599D"/>
    <w:rsid w:val="00D768EC"/>
    <w:rsid w:val="00D874E7"/>
    <w:rsid w:val="00D97769"/>
    <w:rsid w:val="00DD253B"/>
    <w:rsid w:val="00DD539B"/>
    <w:rsid w:val="00DD634F"/>
    <w:rsid w:val="00DE10C2"/>
    <w:rsid w:val="00DE6628"/>
    <w:rsid w:val="00E15877"/>
    <w:rsid w:val="00E22D9E"/>
    <w:rsid w:val="00E43F80"/>
    <w:rsid w:val="00E46B30"/>
    <w:rsid w:val="00E5219C"/>
    <w:rsid w:val="00E56056"/>
    <w:rsid w:val="00E605DE"/>
    <w:rsid w:val="00E614E9"/>
    <w:rsid w:val="00E63E34"/>
    <w:rsid w:val="00E667FA"/>
    <w:rsid w:val="00E73EDC"/>
    <w:rsid w:val="00E94AA1"/>
    <w:rsid w:val="00E968A6"/>
    <w:rsid w:val="00EA2896"/>
    <w:rsid w:val="00EA660B"/>
    <w:rsid w:val="00EB58DB"/>
    <w:rsid w:val="00EB7405"/>
    <w:rsid w:val="00EB7B84"/>
    <w:rsid w:val="00EC238B"/>
    <w:rsid w:val="00EE0F90"/>
    <w:rsid w:val="00EE1053"/>
    <w:rsid w:val="00EE2D17"/>
    <w:rsid w:val="00EF15CA"/>
    <w:rsid w:val="00EF3F47"/>
    <w:rsid w:val="00EF43B4"/>
    <w:rsid w:val="00F1661A"/>
    <w:rsid w:val="00F37157"/>
    <w:rsid w:val="00F42BBF"/>
    <w:rsid w:val="00F47916"/>
    <w:rsid w:val="00F5051F"/>
    <w:rsid w:val="00F5612F"/>
    <w:rsid w:val="00F72C9B"/>
    <w:rsid w:val="00F95B4E"/>
    <w:rsid w:val="00F974C8"/>
    <w:rsid w:val="00FA0FAD"/>
    <w:rsid w:val="00FB7914"/>
    <w:rsid w:val="00FC29DB"/>
    <w:rsid w:val="00FC35EF"/>
    <w:rsid w:val="00FE2CD7"/>
    <w:rsid w:val="00FE6E09"/>
    <w:rsid w:val="00FF0CC2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Revize">
    <w:name w:val="Revision"/>
    <w:hidden/>
    <w:uiPriority w:val="99"/>
    <w:semiHidden/>
    <w:rsid w:val="00580A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0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61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3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0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Se&#353;it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cs-CZ" sz="1800" b="0" i="0" baseline="0">
                <a:effectLst/>
              </a:rPr>
              <a:t>Průzkum Anytime - Názory na automatickou převodovku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cs-CZ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List1!$A$2:$A$7</c:f>
              <c:strCache>
                <c:ptCount val="6"/>
                <c:pt idx="0">
                  <c:v>Automatická převodovka je výhodná z hlediska úsporného provozu, a to zejména ve městě</c:v>
                </c:pt>
                <c:pt idx="1">
                  <c:v>Manuální převodovku bych v žádném případě neměnil </c:v>
                </c:pt>
                <c:pt idx="2">
                  <c:v>Jízdu bez automatu si nedokáži představit</c:v>
                </c:pt>
                <c:pt idx="3">
                  <c:v>Automatická převodovka je jenom pro ženy</c:v>
                </c:pt>
                <c:pt idx="4">
                  <c:v>Automatická převodovka je vhodná jen pro začátečníky </c:v>
                </c:pt>
                <c:pt idx="5">
                  <c:v>Nesouhlasím, že automatická převodovka je vhodná pouze pro ženy </c:v>
                </c:pt>
              </c:strCache>
            </c:strRef>
          </c:cat>
          <c:val>
            <c:numRef>
              <c:f>List1!$B$2:$B$7</c:f>
              <c:numCache>
                <c:formatCode>0%</c:formatCode>
                <c:ptCount val="6"/>
                <c:pt idx="0">
                  <c:v>0.57999999999999996</c:v>
                </c:pt>
                <c:pt idx="1">
                  <c:v>0.43</c:v>
                </c:pt>
                <c:pt idx="2">
                  <c:v>0.18</c:v>
                </c:pt>
                <c:pt idx="3">
                  <c:v>0.16</c:v>
                </c:pt>
                <c:pt idx="4">
                  <c:v>0.24</c:v>
                </c:pt>
                <c:pt idx="5">
                  <c:v>0.75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8F6-412E-BCC5-908C44E9BB1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325468687"/>
        <c:axId val="1325456623"/>
      </c:barChart>
      <c:catAx>
        <c:axId val="132546868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1325456623"/>
        <c:crosses val="autoZero"/>
        <c:auto val="1"/>
        <c:lblAlgn val="ctr"/>
        <c:lblOffset val="100"/>
        <c:noMultiLvlLbl val="0"/>
      </c:catAx>
      <c:valAx>
        <c:axId val="132545662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1325468687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cs-CZ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1333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2021-07-26T08:13:00Z</cp:lastPrinted>
  <dcterms:created xsi:type="dcterms:W3CDTF">2022-06-03T09:42:00Z</dcterms:created>
  <dcterms:modified xsi:type="dcterms:W3CDTF">2022-06-03T09:42:00Z</dcterms:modified>
  <cp:category/>
</cp:coreProperties>
</file>