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0EAF08F" w14:textId="77777777" w:rsidR="007238D2" w:rsidRDefault="007238D2" w:rsidP="002F3894">
      <w:pPr>
        <w:pStyle w:val="Nadpis1"/>
      </w:pPr>
    </w:p>
    <w:p w14:paraId="3A4DA0DB" w14:textId="18F0327A" w:rsidR="00462092" w:rsidRPr="00462092" w:rsidRDefault="00246855" w:rsidP="00462092">
      <w:pPr>
        <w:tabs>
          <w:tab w:val="left" w:pos="750"/>
          <w:tab w:val="left" w:pos="6180"/>
        </w:tabs>
        <w:jc w:val="center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>Nový studijní portál nabízí možnost zvýšit si kvalifikaci v IT</w:t>
      </w:r>
    </w:p>
    <w:p w14:paraId="4F20BFEF" w14:textId="6B5A7E0D" w:rsidR="00EF4AA7" w:rsidRPr="007174E6" w:rsidRDefault="00246855" w:rsidP="007174E6">
      <w:pPr>
        <w:tabs>
          <w:tab w:val="left" w:pos="750"/>
          <w:tab w:val="left" w:pos="6180"/>
        </w:tabs>
        <w:jc w:val="center"/>
        <w:rPr>
          <w:rFonts w:ascii="Calibri" w:hAnsi="Calibri" w:cs="Calibri"/>
          <w:b/>
          <w:lang w:eastAsia="cs-CZ"/>
        </w:rPr>
      </w:pPr>
      <w:r w:rsidRPr="007174E6">
        <w:rPr>
          <w:rFonts w:ascii="Calibri" w:hAnsi="Calibri" w:cs="Calibri"/>
          <w:b/>
          <w:lang w:eastAsia="cs-CZ"/>
        </w:rPr>
        <w:t xml:space="preserve">Počítačová škola GOPAS </w:t>
      </w:r>
      <w:r w:rsidR="007174E6" w:rsidRPr="007174E6">
        <w:rPr>
          <w:rFonts w:ascii="Calibri" w:hAnsi="Calibri" w:cs="Calibri"/>
          <w:b/>
          <w:lang w:eastAsia="cs-CZ"/>
        </w:rPr>
        <w:t>vytvořila ve spolupráci</w:t>
      </w:r>
      <w:r w:rsidRPr="007174E6">
        <w:rPr>
          <w:rFonts w:ascii="Calibri" w:hAnsi="Calibri" w:cs="Calibri"/>
          <w:b/>
          <w:lang w:eastAsia="cs-CZ"/>
        </w:rPr>
        <w:t xml:space="preserve"> </w:t>
      </w:r>
      <w:r w:rsidR="008801C4">
        <w:rPr>
          <w:rFonts w:ascii="Calibri" w:hAnsi="Calibri" w:cs="Calibri"/>
          <w:b/>
          <w:lang w:eastAsia="cs-CZ"/>
        </w:rPr>
        <w:t xml:space="preserve">s </w:t>
      </w:r>
      <w:r w:rsidRPr="007174E6">
        <w:rPr>
          <w:rFonts w:ascii="Calibri" w:hAnsi="Calibri" w:cs="Calibri"/>
          <w:b/>
          <w:lang w:eastAsia="cs-CZ"/>
        </w:rPr>
        <w:t>Microsoft</w:t>
      </w:r>
      <w:r w:rsidR="007174E6" w:rsidRPr="007174E6">
        <w:rPr>
          <w:rFonts w:ascii="Calibri" w:hAnsi="Calibri" w:cs="Calibri"/>
          <w:b/>
          <w:lang w:eastAsia="cs-CZ"/>
        </w:rPr>
        <w:t>em</w:t>
      </w:r>
      <w:r w:rsidRPr="007174E6">
        <w:rPr>
          <w:rFonts w:ascii="Calibri" w:hAnsi="Calibri" w:cs="Calibri"/>
          <w:b/>
          <w:lang w:eastAsia="cs-CZ"/>
        </w:rPr>
        <w:t xml:space="preserve"> </w:t>
      </w:r>
      <w:r w:rsidR="007174E6" w:rsidRPr="007174E6">
        <w:rPr>
          <w:rFonts w:ascii="Calibri" w:hAnsi="Calibri" w:cs="Calibri"/>
          <w:b/>
          <w:lang w:eastAsia="cs-CZ"/>
        </w:rPr>
        <w:t xml:space="preserve">nový studijní portál Microsoft Fundamentals </w:t>
      </w:r>
      <w:proofErr w:type="spellStart"/>
      <w:r w:rsidR="007174E6" w:rsidRPr="007174E6">
        <w:rPr>
          <w:rFonts w:ascii="Calibri" w:hAnsi="Calibri" w:cs="Calibri"/>
          <w:b/>
          <w:lang w:eastAsia="cs-CZ"/>
        </w:rPr>
        <w:t>Academy</w:t>
      </w:r>
      <w:proofErr w:type="spellEnd"/>
      <w:r w:rsidR="002C5943">
        <w:rPr>
          <w:rFonts w:ascii="Calibri" w:hAnsi="Calibri" w:cs="Calibri"/>
          <w:b/>
          <w:lang w:eastAsia="cs-CZ"/>
        </w:rPr>
        <w:t>, který zájemce připraví na certifikační zkoušky</w:t>
      </w:r>
    </w:p>
    <w:p w14:paraId="4EDBE2D3" w14:textId="77777777" w:rsidR="007174E6" w:rsidRDefault="007174E6" w:rsidP="005C0212">
      <w:pPr>
        <w:tabs>
          <w:tab w:val="left" w:pos="750"/>
          <w:tab w:val="left" w:pos="6180"/>
        </w:tabs>
        <w:rPr>
          <w:rFonts w:ascii="Calibri" w:hAnsi="Calibri" w:cs="Calibri"/>
          <w:b/>
          <w:lang w:eastAsia="cs-CZ"/>
        </w:rPr>
      </w:pPr>
    </w:p>
    <w:p w14:paraId="0D4348FA" w14:textId="2821FCFB" w:rsidR="00037791" w:rsidRDefault="00571D6A" w:rsidP="005C021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 w:rsidRPr="00556CCA">
        <w:rPr>
          <w:rFonts w:ascii="Calibri" w:hAnsi="Calibri" w:cs="Calibri"/>
          <w:b/>
          <w:lang w:eastAsia="cs-CZ"/>
        </w:rPr>
        <w:t>Praha</w:t>
      </w:r>
      <w:r w:rsidR="00A92E8C">
        <w:rPr>
          <w:rFonts w:ascii="Calibri" w:hAnsi="Calibri" w:cs="Calibri"/>
          <w:b/>
          <w:lang w:eastAsia="cs-CZ"/>
        </w:rPr>
        <w:t>,</w:t>
      </w:r>
      <w:r w:rsidRPr="00556CCA">
        <w:rPr>
          <w:rFonts w:ascii="Calibri" w:hAnsi="Calibri" w:cs="Calibri"/>
          <w:b/>
          <w:lang w:eastAsia="cs-CZ"/>
        </w:rPr>
        <w:t xml:space="preserve"> </w:t>
      </w:r>
      <w:r w:rsidR="00BA2F5F">
        <w:rPr>
          <w:rFonts w:ascii="Calibri" w:hAnsi="Calibri" w:cs="Calibri"/>
          <w:b/>
          <w:lang w:eastAsia="cs-CZ"/>
        </w:rPr>
        <w:t>15</w:t>
      </w:r>
      <w:r w:rsidR="006A52A8">
        <w:rPr>
          <w:rFonts w:ascii="Calibri" w:hAnsi="Calibri" w:cs="Calibri"/>
          <w:b/>
          <w:lang w:eastAsia="cs-CZ"/>
        </w:rPr>
        <w:t xml:space="preserve">. </w:t>
      </w:r>
      <w:r w:rsidR="007174E6">
        <w:rPr>
          <w:rFonts w:ascii="Calibri" w:hAnsi="Calibri" w:cs="Calibri"/>
          <w:b/>
          <w:lang w:eastAsia="cs-CZ"/>
        </w:rPr>
        <w:t>července</w:t>
      </w:r>
      <w:r w:rsidR="006A52A8">
        <w:rPr>
          <w:rFonts w:ascii="Calibri" w:hAnsi="Calibri" w:cs="Calibri"/>
          <w:b/>
          <w:lang w:eastAsia="cs-CZ"/>
        </w:rPr>
        <w:t xml:space="preserve"> 20</w:t>
      </w:r>
      <w:r w:rsidR="007174E6">
        <w:rPr>
          <w:rFonts w:ascii="Calibri" w:hAnsi="Calibri" w:cs="Calibri"/>
          <w:b/>
          <w:lang w:eastAsia="cs-CZ"/>
        </w:rPr>
        <w:t>22</w:t>
      </w:r>
      <w:r w:rsidR="00587037" w:rsidRPr="00556CCA">
        <w:rPr>
          <w:rFonts w:ascii="Calibri" w:hAnsi="Calibri" w:cs="Calibri"/>
          <w:b/>
          <w:lang w:eastAsia="cs-CZ"/>
        </w:rPr>
        <w:t xml:space="preserve"> </w:t>
      </w:r>
      <w:r w:rsidR="00873578" w:rsidRPr="00556CCA">
        <w:rPr>
          <w:rFonts w:ascii="Calibri" w:hAnsi="Calibri" w:cs="Calibri"/>
          <w:b/>
          <w:lang w:eastAsia="cs-CZ"/>
        </w:rPr>
        <w:t>–</w:t>
      </w:r>
      <w:r w:rsidR="00DD2838" w:rsidRPr="00556CCA">
        <w:rPr>
          <w:rFonts w:ascii="Calibri" w:hAnsi="Calibri" w:cs="Calibri"/>
          <w:lang w:eastAsia="cs-CZ"/>
        </w:rPr>
        <w:t xml:space="preserve"> </w:t>
      </w:r>
      <w:r w:rsidR="00B10D2E">
        <w:rPr>
          <w:rFonts w:ascii="Calibri" w:hAnsi="Calibri" w:cs="Calibri"/>
          <w:lang w:eastAsia="cs-CZ"/>
        </w:rPr>
        <w:t>Vzdělání v IT oblasti je v současné době klíčem k </w:t>
      </w:r>
      <w:r w:rsidR="00ED1FD0">
        <w:rPr>
          <w:rFonts w:ascii="Calibri" w:hAnsi="Calibri" w:cs="Calibri"/>
          <w:lang w:eastAsia="cs-CZ"/>
        </w:rPr>
        <w:t>lepším</w:t>
      </w:r>
      <w:r w:rsidR="00B10D2E">
        <w:rPr>
          <w:rFonts w:ascii="Calibri" w:hAnsi="Calibri" w:cs="Calibri"/>
          <w:lang w:eastAsia="cs-CZ"/>
        </w:rPr>
        <w:t xml:space="preserve"> kariérním </w:t>
      </w:r>
      <w:r w:rsidR="00C92590">
        <w:rPr>
          <w:rFonts w:ascii="Calibri" w:hAnsi="Calibri" w:cs="Calibri"/>
          <w:lang w:eastAsia="cs-CZ"/>
        </w:rPr>
        <w:t>možnostem</w:t>
      </w:r>
      <w:r w:rsidR="00B10D2E">
        <w:rPr>
          <w:rFonts w:ascii="Calibri" w:hAnsi="Calibri" w:cs="Calibri"/>
          <w:lang w:eastAsia="cs-CZ"/>
        </w:rPr>
        <w:t xml:space="preserve">. </w:t>
      </w:r>
      <w:r w:rsidR="00037791" w:rsidRPr="00037791">
        <w:rPr>
          <w:rFonts w:ascii="Calibri" w:hAnsi="Calibri" w:cs="Calibri"/>
          <w:lang w:eastAsia="cs-CZ"/>
        </w:rPr>
        <w:t xml:space="preserve">Zkoušky Microsoft Fundamentals </w:t>
      </w:r>
      <w:r w:rsidR="00037791">
        <w:rPr>
          <w:rFonts w:ascii="Calibri" w:hAnsi="Calibri" w:cs="Calibri"/>
          <w:lang w:eastAsia="cs-CZ"/>
        </w:rPr>
        <w:t>pomohou</w:t>
      </w:r>
      <w:r w:rsidR="00037791" w:rsidRPr="00037791">
        <w:rPr>
          <w:rFonts w:ascii="Calibri" w:hAnsi="Calibri" w:cs="Calibri"/>
          <w:lang w:eastAsia="cs-CZ"/>
        </w:rPr>
        <w:t xml:space="preserve"> zorientovat se v cloudových konceptech, </w:t>
      </w:r>
      <w:r w:rsidR="00F8472D">
        <w:rPr>
          <w:rFonts w:ascii="Calibri" w:hAnsi="Calibri" w:cs="Calibri"/>
          <w:lang w:eastAsia="cs-CZ"/>
        </w:rPr>
        <w:t>nástrojích pro strojové učení i bezpečnostních technologiích a p</w:t>
      </w:r>
      <w:r w:rsidR="00037791" w:rsidRPr="00037791">
        <w:rPr>
          <w:rFonts w:ascii="Calibri" w:hAnsi="Calibri" w:cs="Calibri"/>
          <w:lang w:eastAsia="cs-CZ"/>
        </w:rPr>
        <w:t>ochopit jejich výhody</w:t>
      </w:r>
      <w:r w:rsidR="00F8472D">
        <w:rPr>
          <w:rFonts w:ascii="Calibri" w:hAnsi="Calibri" w:cs="Calibri"/>
          <w:lang w:eastAsia="cs-CZ"/>
        </w:rPr>
        <w:t>. T</w:t>
      </w:r>
      <w:r w:rsidR="00037791" w:rsidRPr="00037791">
        <w:rPr>
          <w:rFonts w:ascii="Calibri" w:hAnsi="Calibri" w:cs="Calibri"/>
          <w:lang w:eastAsia="cs-CZ"/>
        </w:rPr>
        <w:t xml:space="preserve">o vše v Microsoft prostředí, které je v dnešní době jedno z nejatraktivnějších na trhu. </w:t>
      </w:r>
      <w:r w:rsidR="00037791">
        <w:rPr>
          <w:rFonts w:ascii="Calibri" w:hAnsi="Calibri" w:cs="Calibri"/>
          <w:lang w:eastAsia="cs-CZ"/>
        </w:rPr>
        <w:t xml:space="preserve">Absolventi kurzu se </w:t>
      </w:r>
      <w:r w:rsidR="00037791" w:rsidRPr="00037791">
        <w:rPr>
          <w:rFonts w:ascii="Calibri" w:hAnsi="Calibri" w:cs="Calibri"/>
          <w:lang w:eastAsia="cs-CZ"/>
        </w:rPr>
        <w:t>naučí</w:t>
      </w:r>
      <w:r w:rsidR="00F8472D">
        <w:rPr>
          <w:rFonts w:ascii="Calibri" w:hAnsi="Calibri" w:cs="Calibri"/>
          <w:lang w:eastAsia="cs-CZ"/>
        </w:rPr>
        <w:t xml:space="preserve"> získané znalosti</w:t>
      </w:r>
      <w:r w:rsidR="00037791" w:rsidRPr="00037791">
        <w:rPr>
          <w:rFonts w:ascii="Calibri" w:hAnsi="Calibri" w:cs="Calibri"/>
          <w:lang w:eastAsia="cs-CZ"/>
        </w:rPr>
        <w:t xml:space="preserve"> vnést do každodenní práce</w:t>
      </w:r>
      <w:r w:rsidR="00037791">
        <w:rPr>
          <w:rFonts w:ascii="Calibri" w:hAnsi="Calibri" w:cs="Calibri"/>
          <w:lang w:eastAsia="cs-CZ"/>
        </w:rPr>
        <w:t xml:space="preserve"> a reálně je využívat. </w:t>
      </w:r>
    </w:p>
    <w:p w14:paraId="725AE408" w14:textId="6B549DA0" w:rsidR="002C5943" w:rsidRDefault="00037791" w:rsidP="005C021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>
        <w:rPr>
          <w:rFonts w:ascii="Calibri" w:hAnsi="Calibri" w:cs="Calibri"/>
          <w:lang w:eastAsia="cs-CZ"/>
        </w:rPr>
        <w:t xml:space="preserve">„Znalost Microsoft technologií je na současném trhu práce velmi žádanou </w:t>
      </w:r>
      <w:r w:rsidR="004E07CA">
        <w:rPr>
          <w:rFonts w:ascii="Calibri" w:hAnsi="Calibri" w:cs="Calibri"/>
          <w:lang w:eastAsia="cs-CZ"/>
        </w:rPr>
        <w:t>odborností</w:t>
      </w:r>
      <w:r>
        <w:rPr>
          <w:rFonts w:ascii="Calibri" w:hAnsi="Calibri" w:cs="Calibri"/>
          <w:lang w:eastAsia="cs-CZ"/>
        </w:rPr>
        <w:t xml:space="preserve">. </w:t>
      </w:r>
      <w:r w:rsidR="00606BC6">
        <w:rPr>
          <w:rFonts w:ascii="Calibri" w:hAnsi="Calibri" w:cs="Calibri"/>
          <w:lang w:eastAsia="cs-CZ"/>
        </w:rPr>
        <w:t>P</w:t>
      </w:r>
      <w:r>
        <w:rPr>
          <w:rFonts w:ascii="Calibri" w:hAnsi="Calibri" w:cs="Calibri"/>
          <w:lang w:eastAsia="cs-CZ"/>
        </w:rPr>
        <w:t xml:space="preserve">roto jsme </w:t>
      </w:r>
      <w:r w:rsidR="004E07CA">
        <w:rPr>
          <w:rFonts w:ascii="Calibri" w:hAnsi="Calibri" w:cs="Calibri"/>
          <w:lang w:eastAsia="cs-CZ"/>
        </w:rPr>
        <w:t xml:space="preserve">připravili </w:t>
      </w:r>
      <w:r w:rsidR="002512E7">
        <w:rPr>
          <w:rFonts w:ascii="Calibri" w:hAnsi="Calibri" w:cs="Calibri"/>
          <w:lang w:eastAsia="cs-CZ"/>
        </w:rPr>
        <w:t xml:space="preserve">nový studijní portál, na </w:t>
      </w:r>
      <w:r w:rsidR="002C5943">
        <w:rPr>
          <w:rFonts w:ascii="Calibri" w:hAnsi="Calibri" w:cs="Calibri"/>
          <w:lang w:eastAsia="cs-CZ"/>
        </w:rPr>
        <w:t>němž</w:t>
      </w:r>
      <w:r w:rsidR="002512E7">
        <w:rPr>
          <w:rFonts w:ascii="Calibri" w:hAnsi="Calibri" w:cs="Calibri"/>
          <w:lang w:eastAsia="cs-CZ"/>
        </w:rPr>
        <w:t xml:space="preserve"> se zájemci mohou v on-line </w:t>
      </w:r>
      <w:r w:rsidR="002C5943">
        <w:rPr>
          <w:rFonts w:ascii="Calibri" w:hAnsi="Calibri" w:cs="Calibri"/>
          <w:lang w:eastAsia="cs-CZ"/>
        </w:rPr>
        <w:t xml:space="preserve">režimu připravit na certifikační zkoušky z Microsoft technologií v několika oblastech – od cloudových technologií, přes oblast strojového učení a umělé inteligence až po IT bezpečnost,“ říká Jan </w:t>
      </w:r>
      <w:r w:rsidR="005A7472">
        <w:rPr>
          <w:rFonts w:ascii="Calibri" w:hAnsi="Calibri" w:cs="Calibri"/>
          <w:lang w:eastAsia="cs-CZ"/>
        </w:rPr>
        <w:t>D</w:t>
      </w:r>
      <w:r w:rsidR="002C5943">
        <w:rPr>
          <w:rFonts w:ascii="Calibri" w:hAnsi="Calibri" w:cs="Calibri"/>
          <w:lang w:eastAsia="cs-CZ"/>
        </w:rPr>
        <w:t>vořák, výkonný ředitel Počítačové školy GOPAS.</w:t>
      </w:r>
    </w:p>
    <w:p w14:paraId="20B44CE5" w14:textId="3AF2E73A" w:rsidR="00DD44D3" w:rsidRDefault="00C019BD" w:rsidP="005C0212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 w:rsidRPr="00BA2F5F">
        <w:rPr>
          <w:rFonts w:ascii="Calibri" w:hAnsi="Calibri" w:cs="Calibri"/>
          <w:lang w:eastAsia="cs-CZ"/>
        </w:rPr>
        <w:t xml:space="preserve">Zkoušky Microsoft Fundamentals jsou mezinárodně uznávaná certifikace, která prověřuje znalosti aktuálních technologií Microsoft. Jednotlivé typy zkoušek se zaměřují </w:t>
      </w:r>
      <w:r w:rsidR="00695052" w:rsidRPr="00BA2F5F">
        <w:rPr>
          <w:rFonts w:ascii="Calibri" w:hAnsi="Calibri" w:cs="Calibri"/>
          <w:lang w:eastAsia="cs-CZ"/>
        </w:rPr>
        <w:t xml:space="preserve">například na Microsoft Azure – ve vztahu k AI, cloudu </w:t>
      </w:r>
      <w:r w:rsidR="00662DD8" w:rsidRPr="00BA2F5F">
        <w:rPr>
          <w:rFonts w:ascii="Calibri" w:hAnsi="Calibri" w:cs="Calibri"/>
          <w:lang w:eastAsia="cs-CZ"/>
        </w:rPr>
        <w:t xml:space="preserve">a zpracování dat, Dynamics 365 nebo </w:t>
      </w:r>
      <w:proofErr w:type="spellStart"/>
      <w:r w:rsidR="00662DD8" w:rsidRPr="00BA2F5F">
        <w:rPr>
          <w:rFonts w:ascii="Calibri" w:hAnsi="Calibri" w:cs="Calibri"/>
          <w:lang w:eastAsia="cs-CZ"/>
        </w:rPr>
        <w:t>Power</w:t>
      </w:r>
      <w:proofErr w:type="spellEnd"/>
      <w:r w:rsidR="00662DD8" w:rsidRPr="00BA2F5F">
        <w:rPr>
          <w:rFonts w:ascii="Calibri" w:hAnsi="Calibri" w:cs="Calibri"/>
          <w:lang w:eastAsia="cs-CZ"/>
        </w:rPr>
        <w:t xml:space="preserve"> </w:t>
      </w:r>
      <w:proofErr w:type="spellStart"/>
      <w:r w:rsidR="00662DD8" w:rsidRPr="00BA2F5F">
        <w:rPr>
          <w:rFonts w:ascii="Calibri" w:hAnsi="Calibri" w:cs="Calibri"/>
          <w:lang w:eastAsia="cs-CZ"/>
        </w:rPr>
        <w:t>Platform</w:t>
      </w:r>
      <w:proofErr w:type="spellEnd"/>
      <w:r w:rsidR="00662DD8" w:rsidRPr="00BA2F5F">
        <w:rPr>
          <w:rFonts w:ascii="Calibri" w:hAnsi="Calibri" w:cs="Calibri"/>
          <w:lang w:eastAsia="cs-CZ"/>
        </w:rPr>
        <w:t>. Z</w:t>
      </w:r>
      <w:r w:rsidRPr="00BA2F5F">
        <w:rPr>
          <w:rFonts w:ascii="Calibri" w:hAnsi="Calibri" w:cs="Calibri"/>
          <w:lang w:eastAsia="cs-CZ"/>
        </w:rPr>
        <w:t xml:space="preserve">ákladní školení a zkoušky poskytují přehled o </w:t>
      </w:r>
      <w:r w:rsidR="00662DD8" w:rsidRPr="00BA2F5F">
        <w:rPr>
          <w:rFonts w:ascii="Calibri" w:hAnsi="Calibri" w:cs="Calibri"/>
          <w:lang w:eastAsia="cs-CZ"/>
        </w:rPr>
        <w:t xml:space="preserve">těchto </w:t>
      </w:r>
      <w:r w:rsidRPr="00BA2F5F">
        <w:rPr>
          <w:rFonts w:ascii="Calibri" w:hAnsi="Calibri" w:cs="Calibri"/>
          <w:lang w:eastAsia="cs-CZ"/>
        </w:rPr>
        <w:t xml:space="preserve">technologiích a ověřují </w:t>
      </w:r>
      <w:r w:rsidR="00662DD8" w:rsidRPr="00BA2F5F">
        <w:rPr>
          <w:rFonts w:ascii="Calibri" w:hAnsi="Calibri" w:cs="Calibri"/>
          <w:lang w:eastAsia="cs-CZ"/>
        </w:rPr>
        <w:t>praktické</w:t>
      </w:r>
      <w:r w:rsidRPr="00BA2F5F">
        <w:rPr>
          <w:rFonts w:ascii="Calibri" w:hAnsi="Calibri" w:cs="Calibri"/>
          <w:lang w:eastAsia="cs-CZ"/>
        </w:rPr>
        <w:t xml:space="preserve"> znalosti o tématech.</w:t>
      </w:r>
      <w:r w:rsidR="00662DD8" w:rsidRPr="00BA2F5F">
        <w:rPr>
          <w:rFonts w:ascii="Calibri" w:hAnsi="Calibri" w:cs="Calibri"/>
          <w:lang w:eastAsia="cs-CZ"/>
        </w:rPr>
        <w:t xml:space="preserve"> Jsou určené nejen pro technické profesionály, ale i lidi na manažerských a</w:t>
      </w:r>
      <w:r w:rsidR="00DD44D3" w:rsidRPr="00BA2F5F">
        <w:rPr>
          <w:rFonts w:ascii="Calibri" w:hAnsi="Calibri" w:cs="Calibri"/>
          <w:lang w:eastAsia="cs-CZ"/>
        </w:rPr>
        <w:t> </w:t>
      </w:r>
      <w:r w:rsidR="00C92590" w:rsidRPr="00BA2F5F">
        <w:rPr>
          <w:rFonts w:ascii="Calibri" w:hAnsi="Calibri" w:cs="Calibri"/>
          <w:lang w:eastAsia="cs-CZ"/>
        </w:rPr>
        <w:t xml:space="preserve">obchodních </w:t>
      </w:r>
      <w:r w:rsidR="00662DD8" w:rsidRPr="00BA2F5F">
        <w:rPr>
          <w:rFonts w:ascii="Calibri" w:hAnsi="Calibri" w:cs="Calibri"/>
          <w:lang w:eastAsia="cs-CZ"/>
        </w:rPr>
        <w:t xml:space="preserve">pozicích, </w:t>
      </w:r>
      <w:r w:rsidR="00886E56" w:rsidRPr="00BA2F5F">
        <w:rPr>
          <w:rFonts w:ascii="Calibri" w:hAnsi="Calibri" w:cs="Calibri"/>
          <w:lang w:eastAsia="cs-CZ"/>
        </w:rPr>
        <w:t xml:space="preserve">kterým se otevře cesta k lepší </w:t>
      </w:r>
      <w:r w:rsidR="00DD44D3" w:rsidRPr="00BA2F5F">
        <w:rPr>
          <w:rFonts w:ascii="Calibri" w:hAnsi="Calibri" w:cs="Calibri"/>
          <w:lang w:eastAsia="cs-CZ"/>
        </w:rPr>
        <w:t>komunikaci s IT profesionály. Jsou také ideální ke zvýšení kvalifikačních předpokladů pro čerstvé absolventy nebo ty, kteří chtějí svou kariéru přesměrovat do IT oblasti.</w:t>
      </w:r>
    </w:p>
    <w:p w14:paraId="399352C2" w14:textId="50C98795" w:rsidR="005A7472" w:rsidRPr="00BA2F5F" w:rsidRDefault="002C5943" w:rsidP="005C0212">
      <w:pPr>
        <w:tabs>
          <w:tab w:val="left" w:pos="750"/>
          <w:tab w:val="left" w:pos="6180"/>
        </w:tabs>
        <w:rPr>
          <w:rFonts w:asciiTheme="minorHAnsi" w:hAnsiTheme="minorHAnsi" w:cstheme="minorHAnsi"/>
          <w:lang w:eastAsia="cs-CZ"/>
        </w:rPr>
      </w:pPr>
      <w:r>
        <w:rPr>
          <w:rFonts w:ascii="Calibri" w:hAnsi="Calibri" w:cs="Calibri"/>
          <w:lang w:eastAsia="cs-CZ"/>
        </w:rPr>
        <w:t xml:space="preserve">Výukový balíček obsahuje </w:t>
      </w:r>
      <w:r w:rsidR="005A7472">
        <w:rPr>
          <w:rFonts w:ascii="Calibri" w:hAnsi="Calibri" w:cs="Calibri"/>
          <w:lang w:eastAsia="cs-CZ"/>
        </w:rPr>
        <w:t>videa pokrývající vybranou oblast Microsoft technologií</w:t>
      </w:r>
      <w:r w:rsidR="00FB074F">
        <w:rPr>
          <w:rFonts w:ascii="Calibri" w:hAnsi="Calibri" w:cs="Calibri"/>
          <w:lang w:eastAsia="cs-CZ"/>
        </w:rPr>
        <w:t xml:space="preserve">, která jsou </w:t>
      </w:r>
      <w:r w:rsidR="005A7472">
        <w:rPr>
          <w:rFonts w:ascii="Calibri" w:hAnsi="Calibri" w:cs="Calibri"/>
          <w:lang w:eastAsia="cs-CZ"/>
        </w:rPr>
        <w:t>natočen</w:t>
      </w:r>
      <w:r w:rsidR="00FB074F">
        <w:rPr>
          <w:rFonts w:ascii="Calibri" w:hAnsi="Calibri" w:cs="Calibri"/>
          <w:lang w:eastAsia="cs-CZ"/>
        </w:rPr>
        <w:t>a</w:t>
      </w:r>
      <w:r w:rsidR="005A7472">
        <w:rPr>
          <w:rFonts w:ascii="Calibri" w:hAnsi="Calibri" w:cs="Calibri"/>
          <w:lang w:eastAsia="cs-CZ"/>
        </w:rPr>
        <w:t xml:space="preserve"> zkušenými lektory</w:t>
      </w:r>
      <w:r w:rsidR="007835A6">
        <w:rPr>
          <w:rFonts w:ascii="Calibri" w:hAnsi="Calibri" w:cs="Calibri"/>
          <w:lang w:eastAsia="cs-CZ"/>
        </w:rPr>
        <w:t xml:space="preserve"> v češtině nebo slovenštině</w:t>
      </w:r>
      <w:r w:rsidR="005A7472">
        <w:rPr>
          <w:rFonts w:ascii="Calibri" w:hAnsi="Calibri" w:cs="Calibri"/>
          <w:lang w:eastAsia="cs-CZ"/>
        </w:rPr>
        <w:t xml:space="preserve">, originální studijní materiály, cvičný test k prověření znalostí a voucher na certifikační zkoušku. </w:t>
      </w:r>
      <w:r w:rsidR="008801C4" w:rsidRPr="00F1057E">
        <w:rPr>
          <w:rFonts w:asciiTheme="minorHAnsi" w:hAnsiTheme="minorHAnsi" w:cstheme="minorHAnsi"/>
          <w:lang w:eastAsia="cs-CZ"/>
        </w:rPr>
        <w:t xml:space="preserve">Jednotlivé lekce připravili zkušení lektoři, například Vladimír Mužný, Petr </w:t>
      </w:r>
      <w:proofErr w:type="spellStart"/>
      <w:r w:rsidR="008801C4" w:rsidRPr="00F1057E">
        <w:rPr>
          <w:rFonts w:asciiTheme="minorHAnsi" w:hAnsiTheme="minorHAnsi" w:cstheme="minorHAnsi"/>
          <w:lang w:eastAsia="cs-CZ"/>
        </w:rPr>
        <w:t>Malášek</w:t>
      </w:r>
      <w:proofErr w:type="spellEnd"/>
      <w:r w:rsidR="008801C4" w:rsidRPr="00F1057E">
        <w:rPr>
          <w:rFonts w:asciiTheme="minorHAnsi" w:hAnsiTheme="minorHAnsi" w:cstheme="minorHAnsi"/>
          <w:lang w:eastAsia="cs-CZ"/>
        </w:rPr>
        <w:t xml:space="preserve"> nebo Brent </w:t>
      </w:r>
      <w:proofErr w:type="spellStart"/>
      <w:r w:rsidR="008801C4" w:rsidRPr="00F1057E">
        <w:rPr>
          <w:rFonts w:asciiTheme="minorHAnsi" w:hAnsiTheme="minorHAnsi" w:cstheme="minorHAnsi"/>
          <w:lang w:eastAsia="cs-CZ"/>
        </w:rPr>
        <w:t>Dawson</w:t>
      </w:r>
      <w:proofErr w:type="spellEnd"/>
      <w:r w:rsidR="008801C4" w:rsidRPr="00F1057E">
        <w:rPr>
          <w:rFonts w:asciiTheme="minorHAnsi" w:hAnsiTheme="minorHAnsi" w:cstheme="minorHAnsi"/>
          <w:lang w:eastAsia="cs-CZ"/>
        </w:rPr>
        <w:t>.</w:t>
      </w:r>
      <w:r w:rsidR="008801C4" w:rsidRPr="00F1057E">
        <w:rPr>
          <w:rFonts w:asciiTheme="minorHAnsi" w:hAnsiTheme="minorHAnsi" w:cstheme="minorHAnsi"/>
          <w:color w:val="5C5C5C"/>
          <w:shd w:val="clear" w:color="auto" w:fill="F6F6F7"/>
        </w:rPr>
        <w:t xml:space="preserve"> </w:t>
      </w:r>
      <w:r w:rsidR="008801C4" w:rsidRPr="00BA2F5F">
        <w:rPr>
          <w:rFonts w:asciiTheme="minorHAnsi" w:hAnsiTheme="minorHAnsi" w:cstheme="minorHAnsi"/>
          <w:lang w:eastAsia="cs-CZ"/>
        </w:rPr>
        <w:t xml:space="preserve">Podrobné informace </w:t>
      </w:r>
      <w:r w:rsidR="00F1057E" w:rsidRPr="00BA2F5F">
        <w:rPr>
          <w:rFonts w:asciiTheme="minorHAnsi" w:hAnsiTheme="minorHAnsi" w:cstheme="minorHAnsi"/>
          <w:lang w:eastAsia="cs-CZ"/>
        </w:rPr>
        <w:t>o zaměření jednotlivých typ</w:t>
      </w:r>
      <w:r w:rsidR="002E7B8A">
        <w:rPr>
          <w:rFonts w:asciiTheme="minorHAnsi" w:hAnsiTheme="minorHAnsi" w:cstheme="minorHAnsi"/>
          <w:lang w:eastAsia="cs-CZ"/>
        </w:rPr>
        <w:t>ů</w:t>
      </w:r>
      <w:r w:rsidR="00F1057E" w:rsidRPr="00BA2F5F">
        <w:rPr>
          <w:rFonts w:asciiTheme="minorHAnsi" w:hAnsiTheme="minorHAnsi" w:cstheme="minorHAnsi"/>
          <w:lang w:eastAsia="cs-CZ"/>
        </w:rPr>
        <w:t xml:space="preserve"> kurzů i zkoušek najdete na </w:t>
      </w:r>
      <w:hyperlink r:id="rId8" w:history="1">
        <w:r w:rsidR="00BA2F5F" w:rsidRPr="00BA2F5F">
          <w:rPr>
            <w:rFonts w:asciiTheme="minorHAnsi" w:hAnsiTheme="minorHAnsi" w:cstheme="minorHAnsi"/>
            <w:lang w:eastAsia="cs-CZ"/>
          </w:rPr>
          <w:t>www.gopas.cz</w:t>
        </w:r>
      </w:hyperlink>
      <w:r w:rsidR="00BA2F5F">
        <w:rPr>
          <w:rFonts w:asciiTheme="minorHAnsi" w:hAnsiTheme="minorHAnsi" w:cstheme="minorHAnsi"/>
          <w:lang w:eastAsia="cs-CZ"/>
        </w:rPr>
        <w:t>.</w:t>
      </w:r>
    </w:p>
    <w:p w14:paraId="214D2590" w14:textId="77777777" w:rsidR="007835A6" w:rsidRDefault="007835A6">
      <w:pPr>
        <w:spacing w:before="0" w:after="0" w:line="240" w:lineRule="auto"/>
        <w:jc w:val="left"/>
        <w:rPr>
          <w:rFonts w:ascii="Arial" w:hAnsi="Arial" w:cs="Arial"/>
          <w:sz w:val="20"/>
          <w:szCs w:val="20"/>
          <w:u w:val="single"/>
          <w:lang w:eastAsia="cs-CZ"/>
        </w:rPr>
      </w:pPr>
      <w:r>
        <w:rPr>
          <w:rFonts w:ascii="Arial" w:hAnsi="Arial" w:cs="Arial"/>
          <w:sz w:val="20"/>
          <w:szCs w:val="20"/>
          <w:u w:val="single"/>
          <w:lang w:eastAsia="cs-CZ"/>
        </w:rPr>
        <w:br w:type="page"/>
      </w:r>
    </w:p>
    <w:p w14:paraId="0CEEB499" w14:textId="24991F29" w:rsidR="00E3533C" w:rsidRPr="00556CCA" w:rsidRDefault="00E3533C" w:rsidP="005C0212">
      <w:pPr>
        <w:tabs>
          <w:tab w:val="left" w:pos="750"/>
          <w:tab w:val="left" w:pos="6180"/>
        </w:tabs>
        <w:rPr>
          <w:rFonts w:ascii="Arial" w:hAnsi="Arial" w:cs="Arial"/>
          <w:sz w:val="20"/>
          <w:szCs w:val="20"/>
          <w:u w:val="single"/>
          <w:lang w:eastAsia="cs-CZ"/>
        </w:rPr>
      </w:pPr>
      <w:r w:rsidRPr="00556CCA">
        <w:rPr>
          <w:rFonts w:ascii="Arial" w:hAnsi="Arial" w:cs="Arial"/>
          <w:sz w:val="20"/>
          <w:szCs w:val="20"/>
          <w:u w:val="single"/>
          <w:lang w:eastAsia="cs-CZ"/>
        </w:rPr>
        <w:lastRenderedPageBreak/>
        <w:t>O společnosti GOPAS, a. s.</w:t>
      </w:r>
    </w:p>
    <w:p w14:paraId="3C931B9D" w14:textId="77777777" w:rsidR="008E5867" w:rsidRDefault="00E3533C" w:rsidP="00A52C83">
      <w:pPr>
        <w:spacing w:before="100" w:beforeAutospacing="1" w:after="100" w:afterAutospacing="1"/>
        <w:rPr>
          <w:rFonts w:ascii="Arial" w:hAnsi="Arial" w:cs="Arial"/>
          <w:sz w:val="20"/>
          <w:szCs w:val="20"/>
          <w:lang w:eastAsia="cs-CZ"/>
        </w:rPr>
      </w:pPr>
      <w:r w:rsidRPr="00556CCA">
        <w:rPr>
          <w:rFonts w:ascii="Arial" w:hAnsi="Arial" w:cs="Arial"/>
          <w:sz w:val="20"/>
          <w:szCs w:val="20"/>
          <w:lang w:eastAsia="cs-CZ"/>
        </w:rPr>
        <w:t>Počítačová škola GOPAS je největším poskytovatelem školení v oblasti informačních technologií na českém i slovenském trhu. Ročně absolvuje odborné kurzy téměř 30 tisíc studentů, z nichž většinu tvoří specialisté IT. I přesto, že působí na poměrně malém trhu, patří GOPAS k jedněm z největších poskytovatelů IT školení v Evropě.</w:t>
      </w:r>
    </w:p>
    <w:p w14:paraId="72971B31" w14:textId="2ADB33FD" w:rsidR="000B4AA7" w:rsidRDefault="00000000" w:rsidP="00A52C83">
      <w:pPr>
        <w:spacing w:before="100" w:beforeAutospacing="1" w:after="100" w:afterAutospacing="1"/>
        <w:rPr>
          <w:rFonts w:ascii="Arial" w:hAnsi="Arial" w:cs="Arial"/>
          <w:sz w:val="20"/>
          <w:szCs w:val="20"/>
          <w:lang w:eastAsia="cs-CZ"/>
        </w:rPr>
      </w:pPr>
      <w:hyperlink r:id="rId9" w:history="1">
        <w:r w:rsidR="000B4AA7" w:rsidRPr="000B4AA7">
          <w:rPr>
            <w:rStyle w:val="Hypertextovodkaz"/>
            <w:rFonts w:ascii="Arial" w:hAnsi="Arial" w:cs="Arial"/>
            <w:sz w:val="20"/>
            <w:szCs w:val="20"/>
            <w:lang w:eastAsia="cs-CZ"/>
          </w:rPr>
          <w:t>Gopas.cz</w:t>
        </w:r>
      </w:hyperlink>
      <w:r w:rsidR="000B4AA7">
        <w:rPr>
          <w:rFonts w:ascii="Arial" w:hAnsi="Arial" w:cs="Arial"/>
          <w:sz w:val="20"/>
          <w:szCs w:val="20"/>
          <w:lang w:eastAsia="cs-CZ"/>
        </w:rPr>
        <w:t xml:space="preserve"> </w:t>
      </w:r>
    </w:p>
    <w:sectPr w:rsidR="000B4AA7" w:rsidSect="00362CE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BE3BF" w14:textId="77777777" w:rsidR="009E50E7" w:rsidRDefault="009E50E7">
      <w:r>
        <w:separator/>
      </w:r>
    </w:p>
  </w:endnote>
  <w:endnote w:type="continuationSeparator" w:id="0">
    <w:p w14:paraId="11E0F0EF" w14:textId="77777777" w:rsidR="009E50E7" w:rsidRDefault="009E5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68AE2" w14:textId="77777777" w:rsidR="00C92590" w:rsidRDefault="00C9259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5E343" w14:textId="77777777" w:rsidR="00C92590" w:rsidRDefault="00C92590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C9BFB" w14:textId="77777777" w:rsidR="00C92590" w:rsidRDefault="00C9259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0B9D3" w14:textId="77777777" w:rsidR="009E50E7" w:rsidRDefault="009E50E7">
      <w:r>
        <w:separator/>
      </w:r>
    </w:p>
  </w:footnote>
  <w:footnote w:type="continuationSeparator" w:id="0">
    <w:p w14:paraId="49E878FE" w14:textId="77777777" w:rsidR="009E50E7" w:rsidRDefault="009E5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0EEB0" w14:textId="77777777" w:rsidR="00C92590" w:rsidRDefault="00C9259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A5B6D" w14:textId="77777777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  <w:r w:rsidR="002A4B23">
      <w:t xml:space="preserve">Tisková </w:t>
    </w:r>
    <w:r>
      <w:t>zpráva</w:t>
    </w:r>
  </w:p>
  <w:p w14:paraId="36023765" w14:textId="24E13579" w:rsidR="002A4B23" w:rsidRDefault="002512E7">
    <w:pPr>
      <w:pStyle w:val="Zhlav"/>
    </w:pPr>
    <w:r>
      <w:rPr>
        <w:noProof/>
        <w:lang w:eastAsia="cs-CZ"/>
      </w:rPr>
      <w:drawing>
        <wp:inline distT="0" distB="0" distL="0" distR="0" wp14:anchorId="254A80BB" wp14:editId="13F1233A">
          <wp:extent cx="1562100" cy="3619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55463" w14:textId="77777777" w:rsidR="00C92590" w:rsidRDefault="00C9259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2427793">
    <w:abstractNumId w:val="1"/>
  </w:num>
  <w:num w:numId="2" w16cid:durableId="617682547">
    <w:abstractNumId w:val="14"/>
  </w:num>
  <w:num w:numId="3" w16cid:durableId="2078429386">
    <w:abstractNumId w:val="7"/>
  </w:num>
  <w:num w:numId="4" w16cid:durableId="323432462">
    <w:abstractNumId w:val="2"/>
  </w:num>
  <w:num w:numId="5" w16cid:durableId="944266504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2262508">
    <w:abstractNumId w:val="6"/>
  </w:num>
  <w:num w:numId="7" w16cid:durableId="971789630">
    <w:abstractNumId w:val="9"/>
  </w:num>
  <w:num w:numId="8" w16cid:durableId="85735164">
    <w:abstractNumId w:val="3"/>
  </w:num>
  <w:num w:numId="9" w16cid:durableId="772868712">
    <w:abstractNumId w:val="4"/>
  </w:num>
  <w:num w:numId="10" w16cid:durableId="1759983108">
    <w:abstractNumId w:val="10"/>
  </w:num>
  <w:num w:numId="11" w16cid:durableId="2093769254">
    <w:abstractNumId w:val="11"/>
  </w:num>
  <w:num w:numId="12" w16cid:durableId="168563812">
    <w:abstractNumId w:val="8"/>
  </w:num>
  <w:num w:numId="13" w16cid:durableId="1936551090">
    <w:abstractNumId w:val="13"/>
  </w:num>
  <w:num w:numId="14" w16cid:durableId="1187866133">
    <w:abstractNumId w:val="15"/>
  </w:num>
  <w:num w:numId="15" w16cid:durableId="2108118004">
    <w:abstractNumId w:val="5"/>
  </w:num>
  <w:num w:numId="16" w16cid:durableId="1933850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855"/>
    <w:rsid w:val="000000A6"/>
    <w:rsid w:val="00004FA2"/>
    <w:rsid w:val="00011DE6"/>
    <w:rsid w:val="000215E5"/>
    <w:rsid w:val="00035785"/>
    <w:rsid w:val="00035EB3"/>
    <w:rsid w:val="00037791"/>
    <w:rsid w:val="00052826"/>
    <w:rsid w:val="0005385E"/>
    <w:rsid w:val="000606D5"/>
    <w:rsid w:val="000627E5"/>
    <w:rsid w:val="000641E1"/>
    <w:rsid w:val="00070464"/>
    <w:rsid w:val="00070D8D"/>
    <w:rsid w:val="00071708"/>
    <w:rsid w:val="00082A6D"/>
    <w:rsid w:val="00083642"/>
    <w:rsid w:val="0008727D"/>
    <w:rsid w:val="00092D23"/>
    <w:rsid w:val="000A3C40"/>
    <w:rsid w:val="000B0B1F"/>
    <w:rsid w:val="000B451E"/>
    <w:rsid w:val="000B4AA7"/>
    <w:rsid w:val="000D28A2"/>
    <w:rsid w:val="000D4C02"/>
    <w:rsid w:val="000D4D0E"/>
    <w:rsid w:val="000E1CE9"/>
    <w:rsid w:val="000E3D42"/>
    <w:rsid w:val="000F1852"/>
    <w:rsid w:val="000F4FB7"/>
    <w:rsid w:val="00101D9A"/>
    <w:rsid w:val="001031E5"/>
    <w:rsid w:val="00103211"/>
    <w:rsid w:val="001156CF"/>
    <w:rsid w:val="00116C78"/>
    <w:rsid w:val="00123595"/>
    <w:rsid w:val="0013069F"/>
    <w:rsid w:val="001315B7"/>
    <w:rsid w:val="001375AB"/>
    <w:rsid w:val="0014049B"/>
    <w:rsid w:val="00157199"/>
    <w:rsid w:val="001625EB"/>
    <w:rsid w:val="001659AE"/>
    <w:rsid w:val="00170E1A"/>
    <w:rsid w:val="00186822"/>
    <w:rsid w:val="001C0C2F"/>
    <w:rsid w:val="001C5F56"/>
    <w:rsid w:val="001C77D0"/>
    <w:rsid w:val="001D7DC4"/>
    <w:rsid w:val="001D7EBD"/>
    <w:rsid w:val="001F12F9"/>
    <w:rsid w:val="001F3518"/>
    <w:rsid w:val="00200B55"/>
    <w:rsid w:val="0020489E"/>
    <w:rsid w:val="00216CC0"/>
    <w:rsid w:val="002207ED"/>
    <w:rsid w:val="00223A4C"/>
    <w:rsid w:val="00230A43"/>
    <w:rsid w:val="002345B6"/>
    <w:rsid w:val="00237FF4"/>
    <w:rsid w:val="00243B7B"/>
    <w:rsid w:val="00244698"/>
    <w:rsid w:val="00246855"/>
    <w:rsid w:val="00246F36"/>
    <w:rsid w:val="002512E7"/>
    <w:rsid w:val="0025346B"/>
    <w:rsid w:val="00257BB1"/>
    <w:rsid w:val="00264247"/>
    <w:rsid w:val="0026662B"/>
    <w:rsid w:val="00281028"/>
    <w:rsid w:val="002833E5"/>
    <w:rsid w:val="002908F7"/>
    <w:rsid w:val="00291112"/>
    <w:rsid w:val="00292E4C"/>
    <w:rsid w:val="00293B84"/>
    <w:rsid w:val="002942EA"/>
    <w:rsid w:val="00294882"/>
    <w:rsid w:val="00295D6D"/>
    <w:rsid w:val="002A25C6"/>
    <w:rsid w:val="002A3F1F"/>
    <w:rsid w:val="002A4B23"/>
    <w:rsid w:val="002A5F93"/>
    <w:rsid w:val="002A65D7"/>
    <w:rsid w:val="002B0BB3"/>
    <w:rsid w:val="002B40F2"/>
    <w:rsid w:val="002B4A04"/>
    <w:rsid w:val="002B705A"/>
    <w:rsid w:val="002C00C7"/>
    <w:rsid w:val="002C5943"/>
    <w:rsid w:val="002D34F6"/>
    <w:rsid w:val="002D64AC"/>
    <w:rsid w:val="002D7B17"/>
    <w:rsid w:val="002E23F1"/>
    <w:rsid w:val="002E7B8A"/>
    <w:rsid w:val="002F3894"/>
    <w:rsid w:val="002F4A75"/>
    <w:rsid w:val="003050A9"/>
    <w:rsid w:val="00310173"/>
    <w:rsid w:val="00310249"/>
    <w:rsid w:val="00313DEC"/>
    <w:rsid w:val="0031521E"/>
    <w:rsid w:val="00316122"/>
    <w:rsid w:val="00320C73"/>
    <w:rsid w:val="003315A4"/>
    <w:rsid w:val="00343147"/>
    <w:rsid w:val="00344669"/>
    <w:rsid w:val="0034644C"/>
    <w:rsid w:val="00354B79"/>
    <w:rsid w:val="003614F0"/>
    <w:rsid w:val="00362CE5"/>
    <w:rsid w:val="003659FC"/>
    <w:rsid w:val="00371EBE"/>
    <w:rsid w:val="003747F2"/>
    <w:rsid w:val="00376D01"/>
    <w:rsid w:val="00390B87"/>
    <w:rsid w:val="003A1EF4"/>
    <w:rsid w:val="003A5434"/>
    <w:rsid w:val="003A71AC"/>
    <w:rsid w:val="003B14B3"/>
    <w:rsid w:val="003C16CE"/>
    <w:rsid w:val="003C4E30"/>
    <w:rsid w:val="003D6342"/>
    <w:rsid w:val="003D7511"/>
    <w:rsid w:val="003E3502"/>
    <w:rsid w:val="003E425D"/>
    <w:rsid w:val="00405727"/>
    <w:rsid w:val="00405D18"/>
    <w:rsid w:val="004112C1"/>
    <w:rsid w:val="00417541"/>
    <w:rsid w:val="0042521F"/>
    <w:rsid w:val="00431264"/>
    <w:rsid w:val="00435C18"/>
    <w:rsid w:val="00445DCC"/>
    <w:rsid w:val="0045627D"/>
    <w:rsid w:val="00462092"/>
    <w:rsid w:val="00464198"/>
    <w:rsid w:val="00465848"/>
    <w:rsid w:val="004663A4"/>
    <w:rsid w:val="00466936"/>
    <w:rsid w:val="00474C75"/>
    <w:rsid w:val="00485939"/>
    <w:rsid w:val="0049267F"/>
    <w:rsid w:val="004A02FF"/>
    <w:rsid w:val="004A1681"/>
    <w:rsid w:val="004A3F6F"/>
    <w:rsid w:val="004A43BB"/>
    <w:rsid w:val="004A6F84"/>
    <w:rsid w:val="004B1B74"/>
    <w:rsid w:val="004C7578"/>
    <w:rsid w:val="004D0B62"/>
    <w:rsid w:val="004D70A9"/>
    <w:rsid w:val="004E07CA"/>
    <w:rsid w:val="004E0B89"/>
    <w:rsid w:val="004E320E"/>
    <w:rsid w:val="004E3684"/>
    <w:rsid w:val="00506247"/>
    <w:rsid w:val="00507A01"/>
    <w:rsid w:val="005137D3"/>
    <w:rsid w:val="00515D94"/>
    <w:rsid w:val="00515EF5"/>
    <w:rsid w:val="0052270B"/>
    <w:rsid w:val="00526A26"/>
    <w:rsid w:val="00530856"/>
    <w:rsid w:val="00540FFA"/>
    <w:rsid w:val="005511BB"/>
    <w:rsid w:val="0055251C"/>
    <w:rsid w:val="005545A3"/>
    <w:rsid w:val="005546D2"/>
    <w:rsid w:val="00556CCA"/>
    <w:rsid w:val="00571D6A"/>
    <w:rsid w:val="00575BEF"/>
    <w:rsid w:val="00581AD6"/>
    <w:rsid w:val="00587037"/>
    <w:rsid w:val="00592038"/>
    <w:rsid w:val="00592394"/>
    <w:rsid w:val="005A6FBC"/>
    <w:rsid w:val="005A7472"/>
    <w:rsid w:val="005B238E"/>
    <w:rsid w:val="005C0212"/>
    <w:rsid w:val="005C134F"/>
    <w:rsid w:val="005C446E"/>
    <w:rsid w:val="005D23EE"/>
    <w:rsid w:val="005D58BC"/>
    <w:rsid w:val="005D6EF3"/>
    <w:rsid w:val="0060083A"/>
    <w:rsid w:val="00606BC6"/>
    <w:rsid w:val="0061209C"/>
    <w:rsid w:val="00613093"/>
    <w:rsid w:val="006203EA"/>
    <w:rsid w:val="00622FB8"/>
    <w:rsid w:val="00631581"/>
    <w:rsid w:val="00632E3D"/>
    <w:rsid w:val="006377F6"/>
    <w:rsid w:val="00651372"/>
    <w:rsid w:val="00655D40"/>
    <w:rsid w:val="00662DD8"/>
    <w:rsid w:val="00666BBF"/>
    <w:rsid w:val="006717E7"/>
    <w:rsid w:val="006858CD"/>
    <w:rsid w:val="00686397"/>
    <w:rsid w:val="00695052"/>
    <w:rsid w:val="006A0732"/>
    <w:rsid w:val="006A17B8"/>
    <w:rsid w:val="006A52A8"/>
    <w:rsid w:val="006B705B"/>
    <w:rsid w:val="006C5414"/>
    <w:rsid w:val="006D3B7F"/>
    <w:rsid w:val="006D4CF7"/>
    <w:rsid w:val="006E197E"/>
    <w:rsid w:val="006E263A"/>
    <w:rsid w:val="006F35D3"/>
    <w:rsid w:val="006F605E"/>
    <w:rsid w:val="00702E80"/>
    <w:rsid w:val="007174E6"/>
    <w:rsid w:val="007238D2"/>
    <w:rsid w:val="007256F0"/>
    <w:rsid w:val="00734E03"/>
    <w:rsid w:val="00735359"/>
    <w:rsid w:val="0073573D"/>
    <w:rsid w:val="00742BBE"/>
    <w:rsid w:val="00746EF7"/>
    <w:rsid w:val="0075181C"/>
    <w:rsid w:val="00754066"/>
    <w:rsid w:val="00755ADF"/>
    <w:rsid w:val="00763C90"/>
    <w:rsid w:val="007641D7"/>
    <w:rsid w:val="00764AE4"/>
    <w:rsid w:val="007835A6"/>
    <w:rsid w:val="00791426"/>
    <w:rsid w:val="007A09ED"/>
    <w:rsid w:val="007A1C01"/>
    <w:rsid w:val="007B0FDC"/>
    <w:rsid w:val="007B652D"/>
    <w:rsid w:val="007C2E35"/>
    <w:rsid w:val="007D40AC"/>
    <w:rsid w:val="007D417D"/>
    <w:rsid w:val="007D7641"/>
    <w:rsid w:val="007F6A15"/>
    <w:rsid w:val="00801752"/>
    <w:rsid w:val="00806DD9"/>
    <w:rsid w:val="008213FB"/>
    <w:rsid w:val="008245B5"/>
    <w:rsid w:val="0084441C"/>
    <w:rsid w:val="00844F99"/>
    <w:rsid w:val="00850D29"/>
    <w:rsid w:val="00861588"/>
    <w:rsid w:val="00865EAD"/>
    <w:rsid w:val="00873578"/>
    <w:rsid w:val="00877DC7"/>
    <w:rsid w:val="008801C4"/>
    <w:rsid w:val="00886E56"/>
    <w:rsid w:val="00894336"/>
    <w:rsid w:val="00897840"/>
    <w:rsid w:val="008A71C1"/>
    <w:rsid w:val="008B1A6B"/>
    <w:rsid w:val="008B2075"/>
    <w:rsid w:val="008B30C8"/>
    <w:rsid w:val="008B4196"/>
    <w:rsid w:val="008C17B2"/>
    <w:rsid w:val="008C3C5C"/>
    <w:rsid w:val="008D23ED"/>
    <w:rsid w:val="008E4638"/>
    <w:rsid w:val="008E5867"/>
    <w:rsid w:val="008E6F4B"/>
    <w:rsid w:val="00901022"/>
    <w:rsid w:val="00903E3F"/>
    <w:rsid w:val="00905594"/>
    <w:rsid w:val="009113D0"/>
    <w:rsid w:val="00917F6C"/>
    <w:rsid w:val="00922D47"/>
    <w:rsid w:val="00922EF0"/>
    <w:rsid w:val="00934905"/>
    <w:rsid w:val="00935D9B"/>
    <w:rsid w:val="009554B6"/>
    <w:rsid w:val="009556A3"/>
    <w:rsid w:val="00955ECB"/>
    <w:rsid w:val="00956F94"/>
    <w:rsid w:val="00964613"/>
    <w:rsid w:val="0096716C"/>
    <w:rsid w:val="0098780B"/>
    <w:rsid w:val="0099035B"/>
    <w:rsid w:val="00991F6A"/>
    <w:rsid w:val="00992515"/>
    <w:rsid w:val="00992C54"/>
    <w:rsid w:val="009A0A81"/>
    <w:rsid w:val="009A611D"/>
    <w:rsid w:val="009A76B7"/>
    <w:rsid w:val="009B212B"/>
    <w:rsid w:val="009B212D"/>
    <w:rsid w:val="009C2EF6"/>
    <w:rsid w:val="009C427E"/>
    <w:rsid w:val="009C5788"/>
    <w:rsid w:val="009C724D"/>
    <w:rsid w:val="009D5A1E"/>
    <w:rsid w:val="009D6E3E"/>
    <w:rsid w:val="009D75F1"/>
    <w:rsid w:val="009E50E7"/>
    <w:rsid w:val="009E7578"/>
    <w:rsid w:val="009F0167"/>
    <w:rsid w:val="00A00A3C"/>
    <w:rsid w:val="00A1290D"/>
    <w:rsid w:val="00A13594"/>
    <w:rsid w:val="00A15568"/>
    <w:rsid w:val="00A23190"/>
    <w:rsid w:val="00A238EE"/>
    <w:rsid w:val="00A31288"/>
    <w:rsid w:val="00A345CF"/>
    <w:rsid w:val="00A354A9"/>
    <w:rsid w:val="00A375F8"/>
    <w:rsid w:val="00A403DB"/>
    <w:rsid w:val="00A41ADB"/>
    <w:rsid w:val="00A42A77"/>
    <w:rsid w:val="00A50546"/>
    <w:rsid w:val="00A52C83"/>
    <w:rsid w:val="00A5386E"/>
    <w:rsid w:val="00A53D06"/>
    <w:rsid w:val="00A5525C"/>
    <w:rsid w:val="00A56F33"/>
    <w:rsid w:val="00A60D18"/>
    <w:rsid w:val="00A63CA2"/>
    <w:rsid w:val="00A709D2"/>
    <w:rsid w:val="00A7613C"/>
    <w:rsid w:val="00A76B44"/>
    <w:rsid w:val="00A856A3"/>
    <w:rsid w:val="00A86549"/>
    <w:rsid w:val="00A92E8C"/>
    <w:rsid w:val="00A93960"/>
    <w:rsid w:val="00AB3363"/>
    <w:rsid w:val="00AB3CBE"/>
    <w:rsid w:val="00AC4121"/>
    <w:rsid w:val="00AC67BD"/>
    <w:rsid w:val="00AD01FE"/>
    <w:rsid w:val="00AE4BE3"/>
    <w:rsid w:val="00AF291A"/>
    <w:rsid w:val="00AF331E"/>
    <w:rsid w:val="00AF3968"/>
    <w:rsid w:val="00B02868"/>
    <w:rsid w:val="00B04566"/>
    <w:rsid w:val="00B04D82"/>
    <w:rsid w:val="00B10D2E"/>
    <w:rsid w:val="00B1582B"/>
    <w:rsid w:val="00B16234"/>
    <w:rsid w:val="00B179B8"/>
    <w:rsid w:val="00B3139B"/>
    <w:rsid w:val="00B331DF"/>
    <w:rsid w:val="00B33A98"/>
    <w:rsid w:val="00B37AB6"/>
    <w:rsid w:val="00B415C7"/>
    <w:rsid w:val="00B46C0D"/>
    <w:rsid w:val="00B519AF"/>
    <w:rsid w:val="00B53317"/>
    <w:rsid w:val="00B55F48"/>
    <w:rsid w:val="00B607AC"/>
    <w:rsid w:val="00B618E2"/>
    <w:rsid w:val="00B63A01"/>
    <w:rsid w:val="00B73052"/>
    <w:rsid w:val="00B76DD0"/>
    <w:rsid w:val="00B95B53"/>
    <w:rsid w:val="00BA2986"/>
    <w:rsid w:val="00BA2F5F"/>
    <w:rsid w:val="00BA5FD9"/>
    <w:rsid w:val="00BB1EA8"/>
    <w:rsid w:val="00BC5171"/>
    <w:rsid w:val="00BD052E"/>
    <w:rsid w:val="00BF1F23"/>
    <w:rsid w:val="00BF25F0"/>
    <w:rsid w:val="00C019BD"/>
    <w:rsid w:val="00C01B55"/>
    <w:rsid w:val="00C0220C"/>
    <w:rsid w:val="00C05191"/>
    <w:rsid w:val="00C10EED"/>
    <w:rsid w:val="00C13040"/>
    <w:rsid w:val="00C22925"/>
    <w:rsid w:val="00C266CD"/>
    <w:rsid w:val="00C321D7"/>
    <w:rsid w:val="00C35F7D"/>
    <w:rsid w:val="00C44EEB"/>
    <w:rsid w:val="00C51B14"/>
    <w:rsid w:val="00C53C59"/>
    <w:rsid w:val="00C60610"/>
    <w:rsid w:val="00C70010"/>
    <w:rsid w:val="00C70B2B"/>
    <w:rsid w:val="00C725CD"/>
    <w:rsid w:val="00C90FB8"/>
    <w:rsid w:val="00C92590"/>
    <w:rsid w:val="00C9469D"/>
    <w:rsid w:val="00C96EAB"/>
    <w:rsid w:val="00C9709E"/>
    <w:rsid w:val="00CB00F1"/>
    <w:rsid w:val="00CE124C"/>
    <w:rsid w:val="00CF0DE5"/>
    <w:rsid w:val="00CF49A0"/>
    <w:rsid w:val="00D03336"/>
    <w:rsid w:val="00D12342"/>
    <w:rsid w:val="00D20B9A"/>
    <w:rsid w:val="00D26CEB"/>
    <w:rsid w:val="00D304ED"/>
    <w:rsid w:val="00D318D2"/>
    <w:rsid w:val="00D31988"/>
    <w:rsid w:val="00D37FB8"/>
    <w:rsid w:val="00D44794"/>
    <w:rsid w:val="00D455AF"/>
    <w:rsid w:val="00D531BA"/>
    <w:rsid w:val="00D53E2C"/>
    <w:rsid w:val="00D578C2"/>
    <w:rsid w:val="00D57E17"/>
    <w:rsid w:val="00D62344"/>
    <w:rsid w:val="00D62871"/>
    <w:rsid w:val="00D63C2F"/>
    <w:rsid w:val="00D6697F"/>
    <w:rsid w:val="00D80D87"/>
    <w:rsid w:val="00D94DEE"/>
    <w:rsid w:val="00D96A6D"/>
    <w:rsid w:val="00DA262C"/>
    <w:rsid w:val="00DA3BCF"/>
    <w:rsid w:val="00DB0A19"/>
    <w:rsid w:val="00DB7385"/>
    <w:rsid w:val="00DC367E"/>
    <w:rsid w:val="00DC4C1B"/>
    <w:rsid w:val="00DC56FD"/>
    <w:rsid w:val="00DD2838"/>
    <w:rsid w:val="00DD44D3"/>
    <w:rsid w:val="00DD5F3C"/>
    <w:rsid w:val="00DD646D"/>
    <w:rsid w:val="00DE00EA"/>
    <w:rsid w:val="00DE6C27"/>
    <w:rsid w:val="00DF4261"/>
    <w:rsid w:val="00E00FA2"/>
    <w:rsid w:val="00E03B04"/>
    <w:rsid w:val="00E04E24"/>
    <w:rsid w:val="00E111AC"/>
    <w:rsid w:val="00E17F2A"/>
    <w:rsid w:val="00E20C75"/>
    <w:rsid w:val="00E27A74"/>
    <w:rsid w:val="00E30235"/>
    <w:rsid w:val="00E3533C"/>
    <w:rsid w:val="00E35608"/>
    <w:rsid w:val="00E40DF0"/>
    <w:rsid w:val="00E45593"/>
    <w:rsid w:val="00E52853"/>
    <w:rsid w:val="00E6022B"/>
    <w:rsid w:val="00E61A60"/>
    <w:rsid w:val="00E71F95"/>
    <w:rsid w:val="00E77819"/>
    <w:rsid w:val="00E91C25"/>
    <w:rsid w:val="00EB6334"/>
    <w:rsid w:val="00EC7654"/>
    <w:rsid w:val="00EC7B0C"/>
    <w:rsid w:val="00ED1FD0"/>
    <w:rsid w:val="00ED7D9A"/>
    <w:rsid w:val="00EE49F3"/>
    <w:rsid w:val="00EE78B4"/>
    <w:rsid w:val="00EF4AA7"/>
    <w:rsid w:val="00EF7585"/>
    <w:rsid w:val="00EF78EE"/>
    <w:rsid w:val="00F0406F"/>
    <w:rsid w:val="00F052CC"/>
    <w:rsid w:val="00F064CB"/>
    <w:rsid w:val="00F104D9"/>
    <w:rsid w:val="00F1057E"/>
    <w:rsid w:val="00F122C9"/>
    <w:rsid w:val="00F265A6"/>
    <w:rsid w:val="00F27727"/>
    <w:rsid w:val="00F30768"/>
    <w:rsid w:val="00F42A0D"/>
    <w:rsid w:val="00F4321D"/>
    <w:rsid w:val="00F45708"/>
    <w:rsid w:val="00F4673D"/>
    <w:rsid w:val="00F50DE9"/>
    <w:rsid w:val="00F53ACC"/>
    <w:rsid w:val="00F63378"/>
    <w:rsid w:val="00F6652F"/>
    <w:rsid w:val="00F75511"/>
    <w:rsid w:val="00F8472D"/>
    <w:rsid w:val="00F931C3"/>
    <w:rsid w:val="00FA0B15"/>
    <w:rsid w:val="00FB043F"/>
    <w:rsid w:val="00FB074F"/>
    <w:rsid w:val="00FB2BCF"/>
    <w:rsid w:val="00FB576B"/>
    <w:rsid w:val="00FB5B71"/>
    <w:rsid w:val="00FC4EDC"/>
    <w:rsid w:val="00FC7E93"/>
    <w:rsid w:val="00FE2C1D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DD717C"/>
  <w15:chartTrackingRefBased/>
  <w15:docId w15:val="{6F2C25AF-E0E8-4CD1-A9A9-360BB5425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Revize">
    <w:name w:val="Revision"/>
    <w:hidden/>
    <w:uiPriority w:val="99"/>
    <w:semiHidden/>
    <w:rsid w:val="008801C4"/>
    <w:rPr>
      <w:sz w:val="24"/>
      <w:szCs w:val="24"/>
      <w:lang w:eastAsia="ar-SA"/>
    </w:rPr>
  </w:style>
  <w:style w:type="character" w:styleId="Nevyeenzmnka">
    <w:name w:val="Unresolved Mention"/>
    <w:basedOn w:val="Standardnpsmoodstavce"/>
    <w:uiPriority w:val="99"/>
    <w:semiHidden/>
    <w:unhideWhenUsed/>
    <w:rsid w:val="00F105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pas.cz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C:\Users\Mark&#233;ta%20Cinkov&#225;\Documents\Aspen\Gopas\P&#345;ipravovan&#233;\12\work\plocha\23_11\Desktop\12\work\plocha\23_11\plocha%2019\AppData\Local\Microsoft\Windows\Temporary%20Internet%20Files\Content.Outlook\AppData\Local\Microsoft\Windows\Temporary%20Internet%20Files\Content.Outlook\PKLFLKBH\Gopas.cz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Gopas_2017</Template>
  <TotalTime>2</TotalTime>
  <Pages>2</Pages>
  <Words>428</Words>
  <Characters>2526</Characters>
  <Application>Microsoft Office Word</Application>
  <DocSecurity>0</DocSecurity>
  <Lines>21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2949</CharactersWithSpaces>
  <SharedDoc>false</SharedDoc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Šárka Lachoutová</cp:lastModifiedBy>
  <cp:revision>2</cp:revision>
  <cp:lastPrinted>2006-02-16T12:18:00Z</cp:lastPrinted>
  <dcterms:created xsi:type="dcterms:W3CDTF">2022-07-23T12:57:00Z</dcterms:created>
  <dcterms:modified xsi:type="dcterms:W3CDTF">2022-07-23T12:57:00Z</dcterms:modified>
</cp:coreProperties>
</file>