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FA9FC" w14:textId="718F521E" w:rsidR="00770836" w:rsidRPr="004E75B8" w:rsidRDefault="00FB035B">
      <w:pPr>
        <w:pStyle w:val="Text"/>
        <w:rPr>
          <w:rFonts w:cs="Calibri"/>
          <w:b/>
          <w:bCs/>
          <w:color w:val="000000" w:themeColor="text1"/>
          <w:sz w:val="28"/>
          <w:szCs w:val="28"/>
        </w:rPr>
      </w:pPr>
      <w:r w:rsidRPr="004E75B8">
        <w:rPr>
          <w:rFonts w:cs="Calibri"/>
          <w:b/>
          <w:bCs/>
          <w:color w:val="000000" w:themeColor="text1"/>
          <w:sz w:val="28"/>
          <w:szCs w:val="28"/>
        </w:rPr>
        <w:t>Zvýšen</w:t>
      </w:r>
      <w:r w:rsidR="00E11DDA" w:rsidRPr="004E75B8">
        <w:rPr>
          <w:rFonts w:cs="Calibri"/>
          <w:b/>
          <w:bCs/>
          <w:color w:val="000000" w:themeColor="text1"/>
          <w:sz w:val="28"/>
          <w:szCs w:val="28"/>
        </w:rPr>
        <w:t>ého</w:t>
      </w:r>
      <w:r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 cholestero</w:t>
      </w:r>
      <w:r w:rsidR="00E65763"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lu </w:t>
      </w:r>
      <w:r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během těhotenství </w:t>
      </w:r>
      <w:r w:rsidR="00E65763"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se </w:t>
      </w:r>
      <w:r w:rsidR="00E11DDA" w:rsidRPr="004E75B8">
        <w:rPr>
          <w:rFonts w:cs="Calibri"/>
          <w:b/>
          <w:bCs/>
          <w:color w:val="000000" w:themeColor="text1"/>
          <w:sz w:val="28"/>
          <w:szCs w:val="28"/>
        </w:rPr>
        <w:t>není třeb</w:t>
      </w:r>
      <w:r w:rsidR="00E65763" w:rsidRPr="004E75B8">
        <w:rPr>
          <w:rFonts w:cs="Calibri"/>
          <w:b/>
          <w:bCs/>
          <w:color w:val="000000" w:themeColor="text1"/>
          <w:sz w:val="28"/>
          <w:szCs w:val="28"/>
        </w:rPr>
        <w:t>a</w:t>
      </w:r>
      <w:r w:rsidR="00E11DDA"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 tolik obávat</w:t>
      </w:r>
      <w:r w:rsidR="003601E5"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. </w:t>
      </w:r>
      <w:r w:rsidR="005530B5" w:rsidRPr="004E75B8">
        <w:rPr>
          <w:rFonts w:cs="Calibri"/>
          <w:b/>
          <w:bCs/>
          <w:color w:val="000000" w:themeColor="text1"/>
          <w:sz w:val="28"/>
          <w:szCs w:val="28"/>
        </w:rPr>
        <w:br/>
        <w:t xml:space="preserve">Současně </w:t>
      </w:r>
      <w:r w:rsidR="00D452D1"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je </w:t>
      </w:r>
      <w:r w:rsidR="005530B5" w:rsidRPr="004E75B8">
        <w:rPr>
          <w:rFonts w:cs="Calibri"/>
          <w:b/>
          <w:bCs/>
          <w:color w:val="000000" w:themeColor="text1"/>
          <w:sz w:val="28"/>
          <w:szCs w:val="28"/>
        </w:rPr>
        <w:t xml:space="preserve">však </w:t>
      </w:r>
      <w:r w:rsidR="00D452D1" w:rsidRPr="004E75B8">
        <w:rPr>
          <w:rFonts w:cs="Calibri"/>
          <w:b/>
          <w:bCs/>
          <w:color w:val="000000" w:themeColor="text1"/>
          <w:sz w:val="28"/>
          <w:szCs w:val="28"/>
        </w:rPr>
        <w:t>třeba pečlivě volit správné aktivity a potraviny</w:t>
      </w:r>
    </w:p>
    <w:p w14:paraId="7A192586" w14:textId="77777777" w:rsidR="00770836" w:rsidRPr="004E75B8" w:rsidRDefault="00770836">
      <w:pPr>
        <w:pStyle w:val="Text"/>
        <w:rPr>
          <w:rFonts w:cs="Calibri"/>
          <w:color w:val="000000" w:themeColor="text1"/>
        </w:rPr>
      </w:pPr>
    </w:p>
    <w:p w14:paraId="68178266" w14:textId="4FA54134" w:rsidR="00770836" w:rsidRPr="004E75B8" w:rsidRDefault="00E11DDA">
      <w:pPr>
        <w:pStyle w:val="Text"/>
        <w:rPr>
          <w:rFonts w:cs="Calibri"/>
          <w:b/>
          <w:bCs/>
          <w:color w:val="000000" w:themeColor="text1"/>
        </w:rPr>
      </w:pPr>
      <w:r w:rsidRPr="004E75B8">
        <w:rPr>
          <w:rFonts w:cs="Calibri"/>
          <w:b/>
          <w:bCs/>
          <w:color w:val="000000" w:themeColor="text1"/>
        </w:rPr>
        <w:t xml:space="preserve">Praha, </w:t>
      </w:r>
      <w:r w:rsidR="00724178">
        <w:rPr>
          <w:rFonts w:cs="Calibri"/>
          <w:b/>
          <w:bCs/>
          <w:color w:val="000000" w:themeColor="text1"/>
        </w:rPr>
        <w:t>2</w:t>
      </w:r>
      <w:r w:rsidRPr="004E75B8">
        <w:rPr>
          <w:rFonts w:cs="Calibri"/>
          <w:b/>
          <w:bCs/>
          <w:color w:val="000000" w:themeColor="text1"/>
        </w:rPr>
        <w:t xml:space="preserve">. září 2022 - Během těhotenství postihují </w:t>
      </w:r>
      <w:r w:rsidR="00B52916" w:rsidRPr="004E75B8">
        <w:rPr>
          <w:rFonts w:cs="Calibri"/>
          <w:b/>
          <w:bCs/>
          <w:color w:val="000000" w:themeColor="text1"/>
        </w:rPr>
        <w:t>často</w:t>
      </w:r>
      <w:r w:rsidRPr="004E75B8">
        <w:rPr>
          <w:rFonts w:cs="Calibri"/>
          <w:b/>
          <w:bCs/>
          <w:color w:val="000000" w:themeColor="text1"/>
        </w:rPr>
        <w:t xml:space="preserve"> ženy některé</w:t>
      </w:r>
      <w:r w:rsidR="007905D1" w:rsidRPr="004E75B8">
        <w:rPr>
          <w:rFonts w:cs="Calibri"/>
          <w:b/>
          <w:bCs/>
          <w:color w:val="000000" w:themeColor="text1"/>
        </w:rPr>
        <w:t xml:space="preserve"> zdravotní</w:t>
      </w:r>
      <w:r w:rsidRPr="004E75B8">
        <w:rPr>
          <w:rFonts w:cs="Calibri"/>
          <w:b/>
          <w:bCs/>
          <w:color w:val="000000" w:themeColor="text1"/>
        </w:rPr>
        <w:t xml:space="preserve"> </w:t>
      </w:r>
      <w:r w:rsidR="007905D1" w:rsidRPr="004E75B8">
        <w:rPr>
          <w:rFonts w:cs="Calibri"/>
          <w:b/>
          <w:bCs/>
          <w:color w:val="000000" w:themeColor="text1"/>
        </w:rPr>
        <w:t>komplikace</w:t>
      </w:r>
      <w:r w:rsidRPr="004E75B8">
        <w:rPr>
          <w:rFonts w:cs="Calibri"/>
          <w:b/>
          <w:bCs/>
          <w:color w:val="000000" w:themeColor="text1"/>
        </w:rPr>
        <w:t>. Od nevolnosti, přes otoky, těhotenskou cukrovku až po zvýšený cholesterol</w:t>
      </w:r>
      <w:r w:rsidR="007905D1" w:rsidRPr="004E75B8">
        <w:rPr>
          <w:rFonts w:cs="Calibri"/>
          <w:b/>
          <w:bCs/>
          <w:color w:val="000000" w:themeColor="text1"/>
        </w:rPr>
        <w:t>.</w:t>
      </w:r>
      <w:r w:rsidRPr="004E75B8">
        <w:rPr>
          <w:rFonts w:cs="Calibri"/>
          <w:b/>
          <w:bCs/>
          <w:color w:val="000000" w:themeColor="text1"/>
        </w:rPr>
        <w:t xml:space="preserve"> </w:t>
      </w:r>
      <w:r w:rsidR="007905D1" w:rsidRPr="004E75B8">
        <w:rPr>
          <w:rFonts w:cs="Calibri"/>
          <w:b/>
          <w:bCs/>
          <w:color w:val="000000" w:themeColor="text1"/>
        </w:rPr>
        <w:t>V</w:t>
      </w:r>
      <w:r w:rsidRPr="004E75B8">
        <w:rPr>
          <w:rFonts w:cs="Calibri"/>
          <w:b/>
          <w:bCs/>
          <w:color w:val="000000" w:themeColor="text1"/>
        </w:rPr>
        <w:t>yšší hladina cholesterolu v těhotenství je</w:t>
      </w:r>
      <w:r w:rsidR="007905D1" w:rsidRPr="004E75B8">
        <w:rPr>
          <w:rFonts w:cs="Calibri"/>
          <w:b/>
          <w:bCs/>
          <w:color w:val="000000" w:themeColor="text1"/>
        </w:rPr>
        <w:t xml:space="preserve"> ale</w:t>
      </w:r>
      <w:r w:rsidRPr="004E75B8">
        <w:rPr>
          <w:rFonts w:cs="Calibri"/>
          <w:b/>
          <w:bCs/>
          <w:color w:val="000000" w:themeColor="text1"/>
        </w:rPr>
        <w:t xml:space="preserve"> běžná</w:t>
      </w:r>
      <w:r w:rsidR="007905D1" w:rsidRPr="004E75B8">
        <w:rPr>
          <w:rFonts w:cs="Calibri"/>
          <w:b/>
          <w:bCs/>
          <w:color w:val="000000" w:themeColor="text1"/>
        </w:rPr>
        <w:t xml:space="preserve"> a není třeba se jí </w:t>
      </w:r>
      <w:r w:rsidR="00B52916" w:rsidRPr="004E75B8">
        <w:rPr>
          <w:rFonts w:cs="Calibri"/>
          <w:b/>
          <w:bCs/>
          <w:color w:val="000000" w:themeColor="text1"/>
        </w:rPr>
        <w:t xml:space="preserve">tolik </w:t>
      </w:r>
      <w:r w:rsidR="007905D1" w:rsidRPr="004E75B8">
        <w:rPr>
          <w:rFonts w:cs="Calibri"/>
          <w:b/>
          <w:bCs/>
          <w:color w:val="000000" w:themeColor="text1"/>
        </w:rPr>
        <w:t>obávat.</w:t>
      </w:r>
      <w:r w:rsidRPr="004E75B8">
        <w:rPr>
          <w:rFonts w:cs="Calibri"/>
          <w:b/>
          <w:bCs/>
          <w:color w:val="000000" w:themeColor="text1"/>
        </w:rPr>
        <w:t xml:space="preserve"> </w:t>
      </w:r>
      <w:r w:rsidR="007905D1" w:rsidRPr="004E75B8">
        <w:rPr>
          <w:rFonts w:cs="Calibri"/>
          <w:b/>
          <w:bCs/>
          <w:color w:val="000000" w:themeColor="text1"/>
        </w:rPr>
        <w:t>P</w:t>
      </w:r>
      <w:r w:rsidRPr="004E75B8">
        <w:rPr>
          <w:rFonts w:cs="Calibri"/>
          <w:b/>
          <w:bCs/>
          <w:color w:val="000000" w:themeColor="text1"/>
        </w:rPr>
        <w:t>omáhá</w:t>
      </w:r>
      <w:r w:rsidR="007905D1" w:rsidRPr="004E75B8">
        <w:rPr>
          <w:rFonts w:cs="Calibri"/>
          <w:b/>
          <w:bCs/>
          <w:color w:val="000000" w:themeColor="text1"/>
        </w:rPr>
        <w:t xml:space="preserve"> totiž</w:t>
      </w:r>
      <w:r w:rsidRPr="004E75B8">
        <w:rPr>
          <w:rFonts w:cs="Calibri"/>
          <w:b/>
          <w:bCs/>
          <w:color w:val="000000" w:themeColor="text1"/>
        </w:rPr>
        <w:t xml:space="preserve"> poskytovat živiny, které jsou přínosné pro zdrav</w:t>
      </w:r>
      <w:r w:rsidR="004D732D">
        <w:rPr>
          <w:rFonts w:cs="Calibri"/>
          <w:b/>
          <w:bCs/>
          <w:color w:val="000000" w:themeColor="text1"/>
        </w:rPr>
        <w:t>í</w:t>
      </w:r>
      <w:r w:rsidRPr="004E75B8">
        <w:rPr>
          <w:rFonts w:cs="Calibri"/>
          <w:b/>
          <w:bCs/>
          <w:color w:val="000000" w:themeColor="text1"/>
        </w:rPr>
        <w:t xml:space="preserve"> rostoucího plodu</w:t>
      </w:r>
      <w:r w:rsidRPr="004E75B8">
        <w:rPr>
          <w:rFonts w:cs="Calibri"/>
          <w:color w:val="000000" w:themeColor="text1"/>
        </w:rPr>
        <w:t xml:space="preserve">. </w:t>
      </w:r>
      <w:r w:rsidRPr="004E75B8">
        <w:rPr>
          <w:rFonts w:cs="Calibri"/>
          <w:b/>
          <w:bCs/>
          <w:color w:val="000000" w:themeColor="text1"/>
        </w:rPr>
        <w:t xml:space="preserve">Ale i </w:t>
      </w:r>
      <w:r w:rsidR="00B52916" w:rsidRPr="004E75B8">
        <w:rPr>
          <w:rFonts w:cs="Calibri"/>
          <w:b/>
          <w:bCs/>
          <w:color w:val="000000" w:themeColor="text1"/>
        </w:rPr>
        <w:t>přesto</w:t>
      </w:r>
      <w:r w:rsidRPr="004E75B8">
        <w:rPr>
          <w:rFonts w:cs="Calibri"/>
          <w:b/>
          <w:bCs/>
          <w:color w:val="000000" w:themeColor="text1"/>
        </w:rPr>
        <w:t xml:space="preserve"> je důležité dodržovat zdravé návyky</w:t>
      </w:r>
      <w:r w:rsidR="004D732D">
        <w:rPr>
          <w:rFonts w:cs="Calibri"/>
          <w:b/>
          <w:bCs/>
          <w:color w:val="000000" w:themeColor="text1"/>
        </w:rPr>
        <w:t xml:space="preserve">, </w:t>
      </w:r>
      <w:r w:rsidR="007905D1" w:rsidRPr="004E75B8">
        <w:rPr>
          <w:rFonts w:cs="Calibri"/>
          <w:b/>
          <w:bCs/>
          <w:color w:val="000000" w:themeColor="text1"/>
        </w:rPr>
        <w:t xml:space="preserve">pečlivě </w:t>
      </w:r>
      <w:r w:rsidR="003601E5" w:rsidRPr="004E75B8">
        <w:rPr>
          <w:rFonts w:cs="Calibri"/>
          <w:b/>
          <w:bCs/>
          <w:color w:val="000000" w:themeColor="text1"/>
        </w:rPr>
        <w:t>vybírat stravu</w:t>
      </w:r>
      <w:r w:rsidR="006229AD" w:rsidRPr="004E75B8">
        <w:rPr>
          <w:rFonts w:cs="Calibri"/>
          <w:b/>
          <w:bCs/>
          <w:color w:val="000000" w:themeColor="text1"/>
        </w:rPr>
        <w:t xml:space="preserve"> a vše konzultovat se svým lékařem.</w:t>
      </w:r>
    </w:p>
    <w:p w14:paraId="7DD80B68" w14:textId="77777777" w:rsidR="006229AD" w:rsidRPr="004E75B8" w:rsidRDefault="006229AD">
      <w:pPr>
        <w:pStyle w:val="Text"/>
        <w:rPr>
          <w:rFonts w:cs="Calibri"/>
          <w:b/>
          <w:bCs/>
          <w:color w:val="000000" w:themeColor="text1"/>
        </w:rPr>
      </w:pPr>
    </w:p>
    <w:p w14:paraId="68F26E80" w14:textId="758BFC8A" w:rsidR="00770836" w:rsidRPr="004E75B8" w:rsidRDefault="00FB035B">
      <w:pPr>
        <w:pStyle w:val="Text"/>
        <w:rPr>
          <w:rFonts w:cs="Calibri"/>
          <w:b/>
          <w:bCs/>
          <w:color w:val="000000" w:themeColor="text1"/>
        </w:rPr>
      </w:pPr>
      <w:r w:rsidRPr="004E75B8">
        <w:rPr>
          <w:rFonts w:cs="Calibri"/>
          <w:b/>
          <w:bCs/>
          <w:color w:val="000000" w:themeColor="text1"/>
        </w:rPr>
        <w:t>V čem vyšší cholesterol</w:t>
      </w:r>
      <w:r w:rsidR="003601E5" w:rsidRPr="004E75B8">
        <w:rPr>
          <w:rFonts w:cs="Calibri"/>
          <w:b/>
          <w:bCs/>
          <w:color w:val="000000" w:themeColor="text1"/>
        </w:rPr>
        <w:t xml:space="preserve"> v těhotenství</w:t>
      </w:r>
      <w:r w:rsidRPr="004E75B8">
        <w:rPr>
          <w:rFonts w:cs="Calibri"/>
          <w:b/>
          <w:bCs/>
          <w:color w:val="000000" w:themeColor="text1"/>
        </w:rPr>
        <w:t xml:space="preserve"> prospívá</w:t>
      </w:r>
      <w:r w:rsidR="00A025C2">
        <w:rPr>
          <w:rFonts w:cs="Calibri"/>
          <w:b/>
          <w:bCs/>
          <w:color w:val="000000" w:themeColor="text1"/>
        </w:rPr>
        <w:t>?</w:t>
      </w:r>
    </w:p>
    <w:p w14:paraId="37861079" w14:textId="4B2B5D6D" w:rsidR="00770836" w:rsidRPr="004E75B8" w:rsidRDefault="00FB035B">
      <w:pPr>
        <w:pStyle w:val="Text"/>
        <w:rPr>
          <w:rFonts w:cs="Calibri"/>
          <w:color w:val="000000" w:themeColor="text1"/>
          <w:u w:color="FF0000"/>
        </w:rPr>
      </w:pPr>
      <w:r w:rsidRPr="004E75B8">
        <w:rPr>
          <w:rFonts w:cs="Calibri"/>
          <w:color w:val="000000" w:themeColor="text1"/>
        </w:rPr>
        <w:t>Fyziologický vzestup hodnot</w:t>
      </w:r>
      <w:r w:rsidRPr="004E75B8">
        <w:rPr>
          <w:rFonts w:cs="Calibri"/>
          <w:b/>
          <w:bCs/>
          <w:color w:val="000000" w:themeColor="text1"/>
        </w:rPr>
        <w:t xml:space="preserve"> </w:t>
      </w:r>
      <w:r w:rsidRPr="004E75B8">
        <w:rPr>
          <w:rFonts w:cs="Calibri"/>
          <w:color w:val="000000" w:themeColor="text1"/>
        </w:rPr>
        <w:t>cholesterolu během gravidity je běžný a je potřebný pro matku i rozvoj dítěte. Pro matku jsou tuky hlavním palivem uspokojujícím zvýšené energetické nároky, pro plod pak zůstává hlavním palivem glukóza. Tuky ale potřebuje především pro správný vývoj mozku a pro růst. Chol</w:t>
      </w:r>
      <w:r w:rsidR="00B52916" w:rsidRPr="004E75B8">
        <w:rPr>
          <w:rFonts w:cs="Calibri"/>
          <w:color w:val="000000" w:themeColor="text1"/>
        </w:rPr>
        <w:t>e</w:t>
      </w:r>
      <w:r w:rsidRPr="004E75B8">
        <w:rPr>
          <w:rFonts w:cs="Calibri"/>
          <w:color w:val="000000" w:themeColor="text1"/>
        </w:rPr>
        <w:t>s</w:t>
      </w:r>
      <w:r w:rsidR="005530B5" w:rsidRPr="004E75B8">
        <w:rPr>
          <w:rFonts w:cs="Calibri"/>
          <w:color w:val="000000" w:themeColor="text1"/>
        </w:rPr>
        <w:t>te</w:t>
      </w:r>
      <w:r w:rsidRPr="004E75B8">
        <w:rPr>
          <w:rFonts w:cs="Calibri"/>
          <w:color w:val="000000" w:themeColor="text1"/>
        </w:rPr>
        <w:t>rol se také podílí na produkci a funkci ženských hormonů progesteronu a estrogenu, syntéze vitamínu D a žlučových kyselin. Má také pozitivní vliv na zdravé mateřské mléko.</w:t>
      </w:r>
    </w:p>
    <w:p w14:paraId="2D32C1FB" w14:textId="77777777" w:rsidR="00770836" w:rsidRPr="004E75B8" w:rsidRDefault="00770836">
      <w:pPr>
        <w:pStyle w:val="Text"/>
        <w:rPr>
          <w:rFonts w:cs="Calibri"/>
          <w:b/>
          <w:bCs/>
          <w:color w:val="000000" w:themeColor="text1"/>
        </w:rPr>
      </w:pPr>
    </w:p>
    <w:p w14:paraId="0F4893BA" w14:textId="77777777" w:rsidR="00770836" w:rsidRPr="004E75B8" w:rsidRDefault="00FB035B">
      <w:pPr>
        <w:pStyle w:val="Text"/>
        <w:rPr>
          <w:rFonts w:cs="Calibri"/>
          <w:b/>
          <w:bCs/>
          <w:color w:val="000000" w:themeColor="text1"/>
        </w:rPr>
      </w:pPr>
      <w:r w:rsidRPr="004E75B8">
        <w:rPr>
          <w:rFonts w:cs="Calibri"/>
          <w:b/>
          <w:bCs/>
          <w:color w:val="000000" w:themeColor="text1"/>
        </w:rPr>
        <w:t>Pozor by si měly dát ženy s vyšším cholesterolem před těhotenstvím</w:t>
      </w:r>
    </w:p>
    <w:p w14:paraId="6E57FC5E" w14:textId="61FBF068" w:rsidR="00770836" w:rsidRPr="004E75B8" w:rsidRDefault="00FB035B">
      <w:pPr>
        <w:pStyle w:val="Text"/>
        <w:rPr>
          <w:rFonts w:cs="Calibri"/>
          <w:color w:val="000000" w:themeColor="text1"/>
        </w:rPr>
      </w:pPr>
      <w:r w:rsidRPr="004E75B8">
        <w:rPr>
          <w:rFonts w:cs="Calibri"/>
          <w:color w:val="000000" w:themeColor="text1"/>
        </w:rPr>
        <w:t>Hormonální změny běžně způsobují zvýšení hladiny cholesterolu od 12. týdne těhotenství. Často se hladina cholesterolu může zvýšit až o 50 %. Po porodu se zase hodnoty snižuj</w:t>
      </w:r>
      <w:r w:rsidR="00B52916" w:rsidRPr="004E75B8">
        <w:rPr>
          <w:rFonts w:cs="Calibri"/>
          <w:color w:val="000000" w:themeColor="text1"/>
        </w:rPr>
        <w:t>í</w:t>
      </w:r>
      <w:r w:rsidRPr="004E75B8">
        <w:rPr>
          <w:rFonts w:cs="Calibri"/>
          <w:color w:val="000000" w:themeColor="text1"/>
        </w:rPr>
        <w:t xml:space="preserve"> a navrací se k původní hladině. </w:t>
      </w:r>
    </w:p>
    <w:p w14:paraId="40798C06" w14:textId="77B21B0B" w:rsidR="00770836" w:rsidRPr="004E75B8" w:rsidRDefault="00FB035B">
      <w:pPr>
        <w:pStyle w:val="Text"/>
        <w:rPr>
          <w:rFonts w:cs="Calibri"/>
          <w:color w:val="000000" w:themeColor="text1"/>
        </w:rPr>
      </w:pPr>
      <w:r w:rsidRPr="004E75B8">
        <w:rPr>
          <w:rFonts w:cs="Calibri"/>
          <w:color w:val="000000" w:themeColor="text1"/>
        </w:rPr>
        <w:t>„Vyšší cholesterol má většina těhotných žen</w:t>
      </w:r>
      <w:r w:rsidR="002044DE">
        <w:rPr>
          <w:rFonts w:cs="Calibri"/>
          <w:color w:val="000000" w:themeColor="text1"/>
        </w:rPr>
        <w:t>,</w:t>
      </w:r>
      <w:r w:rsidRPr="004E75B8">
        <w:rPr>
          <w:rFonts w:cs="Calibri"/>
          <w:color w:val="000000" w:themeColor="text1"/>
        </w:rPr>
        <w:t xml:space="preserve"> a</w:t>
      </w:r>
      <w:r w:rsidR="002044DE">
        <w:rPr>
          <w:rFonts w:cs="Calibri"/>
          <w:color w:val="000000" w:themeColor="text1"/>
        </w:rPr>
        <w:t>le</w:t>
      </w:r>
      <w:r w:rsidRPr="004E75B8">
        <w:rPr>
          <w:rFonts w:cs="Calibri"/>
          <w:color w:val="000000" w:themeColor="text1"/>
        </w:rPr>
        <w:t xml:space="preserve"> není třeba se ho </w:t>
      </w:r>
      <w:r w:rsidR="002044DE">
        <w:rPr>
          <w:rFonts w:cs="Calibri"/>
          <w:color w:val="000000" w:themeColor="text1"/>
        </w:rPr>
        <w:t xml:space="preserve">vždy </w:t>
      </w:r>
      <w:r w:rsidRPr="004E75B8">
        <w:rPr>
          <w:rFonts w:cs="Calibri"/>
          <w:color w:val="000000" w:themeColor="text1"/>
        </w:rPr>
        <w:t xml:space="preserve">obávat.  Jiná situace je ale u žen, které měly zvýšený cholesterol </w:t>
      </w:r>
      <w:r w:rsidR="00B52916" w:rsidRPr="004E75B8">
        <w:rPr>
          <w:rFonts w:cs="Calibri"/>
          <w:color w:val="000000" w:themeColor="text1"/>
        </w:rPr>
        <w:t>již</w:t>
      </w:r>
      <w:r w:rsidRPr="004E75B8">
        <w:rPr>
          <w:rFonts w:cs="Calibri"/>
          <w:color w:val="000000" w:themeColor="text1"/>
        </w:rPr>
        <w:t xml:space="preserve"> před těhotenstvím nebo jim</w:t>
      </w:r>
      <w:r w:rsidR="00B52916" w:rsidRPr="004E75B8">
        <w:rPr>
          <w:rFonts w:cs="Calibri"/>
          <w:color w:val="000000" w:themeColor="text1"/>
        </w:rPr>
        <w:t xml:space="preserve"> byla</w:t>
      </w:r>
      <w:r w:rsidRPr="004E75B8">
        <w:rPr>
          <w:rFonts w:cs="Calibri"/>
          <w:color w:val="000000" w:themeColor="text1"/>
        </w:rPr>
        <w:t xml:space="preserve"> zjištěna vysoká hodnota v prvním trimestru těhotenství. Studie ukazují, že v takovém případě jsou ženy nejen ohroženy rozvojem aterosklerózy a onemocněním srdce a cév v dalším životě, ale také těhotenskými komplikacemi, jako je předčasný porod preeklampsie nebo přílišný růst plodu</w:t>
      </w:r>
      <w:r w:rsidR="00B52916" w:rsidRPr="004E75B8">
        <w:rPr>
          <w:rFonts w:cs="Calibri"/>
          <w:color w:val="000000" w:themeColor="text1"/>
        </w:rPr>
        <w:t>,“ říká MUDr. Eva Kociánová, garantka projektu Srdce v hlavě a dodává: „V tomto případě</w:t>
      </w:r>
      <w:r w:rsidRPr="004E75B8">
        <w:rPr>
          <w:rFonts w:cs="Calibri"/>
          <w:color w:val="000000" w:themeColor="text1"/>
        </w:rPr>
        <w:t xml:space="preserve"> je důležité se poradit se svým lékařem, protože některé léky na cholesterol nemusí být během gravidity vhodné. Buď vám lékař doporučí jiné či poradí, jak vyšší hladinu cholesterolu zvládat i bez léku, a to například vhodnou dietou a sportem. V každém případě je po porodu v těchto případech potřeba dlouhodobého a pečlivého sledování nejen hladin</w:t>
      </w:r>
      <w:r w:rsidR="002044DE">
        <w:rPr>
          <w:rFonts w:cs="Calibri"/>
          <w:color w:val="000000" w:themeColor="text1"/>
        </w:rPr>
        <w:t>y</w:t>
      </w:r>
      <w:r w:rsidRPr="004E75B8">
        <w:rPr>
          <w:rFonts w:cs="Calibri"/>
          <w:color w:val="000000" w:themeColor="text1"/>
        </w:rPr>
        <w:t xml:space="preserve"> cholesterolu, ale i ostatních rizikových faktorů, jako je obezita nebo hypertenze a určitě se vyvarovat kouření.</w:t>
      </w:r>
      <w:r w:rsidR="002044DE">
        <w:rPr>
          <w:rFonts w:cs="Calibri"/>
          <w:color w:val="000000" w:themeColor="text1"/>
        </w:rPr>
        <w:t>“</w:t>
      </w:r>
      <w:r w:rsidRPr="004E75B8">
        <w:rPr>
          <w:rFonts w:cs="Calibri"/>
          <w:color w:val="000000" w:themeColor="text1"/>
        </w:rPr>
        <w:t xml:space="preserve"> </w:t>
      </w:r>
    </w:p>
    <w:p w14:paraId="11FD8EFC" w14:textId="77777777" w:rsidR="00770836" w:rsidRPr="004E75B8" w:rsidRDefault="00770836">
      <w:pPr>
        <w:pStyle w:val="Text"/>
        <w:rPr>
          <w:rFonts w:cs="Calibri"/>
          <w:b/>
          <w:bCs/>
          <w:color w:val="000000" w:themeColor="text1"/>
        </w:rPr>
      </w:pPr>
    </w:p>
    <w:p w14:paraId="476313FE" w14:textId="6C123E95" w:rsidR="00770836" w:rsidRPr="004E75B8" w:rsidRDefault="00FB035B">
      <w:pPr>
        <w:pStyle w:val="Text"/>
        <w:rPr>
          <w:rFonts w:cs="Calibri"/>
          <w:b/>
          <w:bCs/>
          <w:color w:val="000000" w:themeColor="text1"/>
        </w:rPr>
      </w:pPr>
      <w:r w:rsidRPr="004E75B8">
        <w:rPr>
          <w:rFonts w:cs="Calibri"/>
          <w:b/>
          <w:bCs/>
          <w:color w:val="000000" w:themeColor="text1"/>
        </w:rPr>
        <w:t>Aktivity pro přirozené snížení cholesterolu u těhotných ž</w:t>
      </w:r>
      <w:r w:rsidRPr="004E75B8">
        <w:rPr>
          <w:rFonts w:cs="Calibri"/>
          <w:b/>
          <w:bCs/>
          <w:color w:val="000000" w:themeColor="text1"/>
          <w:lang w:eastAsia="zh-TW"/>
        </w:rPr>
        <w:t>en</w:t>
      </w:r>
    </w:p>
    <w:p w14:paraId="5E9D97E9" w14:textId="2B8BAF16" w:rsidR="00770836" w:rsidRPr="004E75B8" w:rsidRDefault="006229AD" w:rsidP="006229AD">
      <w:pPr>
        <w:rPr>
          <w:rFonts w:ascii="Calibri" w:hAnsi="Calibri" w:cs="Calibri"/>
          <w:color w:val="000000" w:themeColor="text1"/>
          <w:sz w:val="22"/>
          <w:szCs w:val="22"/>
          <w:lang w:val="cs-CZ"/>
        </w:rPr>
      </w:pP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Doporučena je zvýšená fyzická aktivit</w:t>
      </w:r>
      <w:r w:rsidR="002044DE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a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, například svižná chůze, těhotenská jóga či plavání. Pozor, těhotným se nedoporučuje plavat v rybnících či přehradách, kvůli možným bakteriálním infekcím.</w:t>
      </w:r>
      <w:r w:rsidRPr="004E75B8">
        <w:rPr>
          <w:rFonts w:ascii="Calibri" w:hAnsi="Calibri" w:cs="Calibri"/>
          <w:color w:val="000000" w:themeColor="text1"/>
          <w:sz w:val="22"/>
          <w:szCs w:val="22"/>
          <w:lang w:val="cs-CZ"/>
        </w:rPr>
        <w:t xml:space="preserve"> Dále je vhodná 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 xml:space="preserve">větší konzumace vlákniny a zdravých tuků, jako jsou ořechy či avokádo. </w:t>
      </w:r>
      <w:r w:rsidRPr="004E75B8">
        <w:rPr>
          <w:rFonts w:ascii="Calibri" w:hAnsi="Calibri" w:cs="Calibri"/>
          <w:color w:val="000000" w:themeColor="text1"/>
          <w:sz w:val="22"/>
          <w:szCs w:val="22"/>
          <w:lang w:val="cs-CZ"/>
        </w:rPr>
        <w:t xml:space="preserve">Důležité je 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 xml:space="preserve">omezení smažených jídel a potravin s vysokým obsahem nasycených tuků a rafinovaný cukrů. Ideální je do jídelníčku přidat potraviny nebo doplňky stravy bohaté na omega 3 a omega 6 mastné kyseliny (lněný, 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lastRenderedPageBreak/>
        <w:t xml:space="preserve">řepkový a olivový olej, chia semínka, vlašské ořechy, tofu, sójové mléko, </w:t>
      </w:r>
      <w:r w:rsidR="00FB035B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rostlinné tuky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).</w:t>
      </w:r>
      <w:r w:rsidRPr="004E75B8">
        <w:rPr>
          <w:rFonts w:ascii="Calibri" w:hAnsi="Calibri" w:cs="Calibri"/>
          <w:color w:val="000000" w:themeColor="text1"/>
          <w:sz w:val="22"/>
          <w:szCs w:val="22"/>
          <w:lang w:val="cs-CZ"/>
        </w:rPr>
        <w:t xml:space="preserve"> 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Nebojte se ani tučnějších ryb, jsou zdravé a bohaté na vitamíny a zdravé tuky, které prospívají srdečnímu – cévnímu oběhu</w:t>
      </w:r>
      <w:r w:rsidR="00F7394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, j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en se vyvarujte syro</w:t>
      </w:r>
      <w:r w:rsidR="00F7394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 xml:space="preserve">vých ryb, které jsou obsaženy třeba v 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sushi. Ideální</w:t>
      </w:r>
      <w:r w:rsidR="00F7394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m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 xml:space="preserve"> </w:t>
      </w:r>
      <w:r w:rsidR="00F7394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 xml:space="preserve">způsobem přípravy 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 xml:space="preserve">je pára či </w:t>
      </w:r>
      <w:r w:rsidR="00F7394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pečení v</w:t>
      </w:r>
      <w:r w:rsidR="00F73948"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 </w:t>
      </w:r>
      <w:r w:rsidRPr="004E75B8">
        <w:rPr>
          <w:rFonts w:ascii="Calibri" w:hAnsi="Calibri" w:cs="Calibri"/>
          <w:color w:val="000000" w:themeColor="text1"/>
          <w:sz w:val="22"/>
          <w:szCs w:val="22"/>
          <w:u w:color="252525"/>
          <w:lang w:val="cs-CZ"/>
        </w:rPr>
        <w:t>troubě.</w:t>
      </w:r>
    </w:p>
    <w:p w14:paraId="68428DC4" w14:textId="69C9320A" w:rsidR="006229AD" w:rsidRDefault="006229AD">
      <w:pPr>
        <w:pStyle w:val="Text"/>
        <w:rPr>
          <w:rFonts w:cs="Calibri"/>
          <w:color w:val="000000" w:themeColor="text1"/>
          <w:u w:color="272425"/>
          <w:shd w:val="clear" w:color="auto" w:fill="FFFFFF"/>
        </w:rPr>
      </w:pPr>
    </w:p>
    <w:p w14:paraId="66919980" w14:textId="623DF579" w:rsidR="00C35B3D" w:rsidRPr="00C35B3D" w:rsidRDefault="00C35B3D">
      <w:pPr>
        <w:pStyle w:val="Text"/>
        <w:rPr>
          <w:rFonts w:cs="Calibri"/>
          <w:b/>
          <w:bCs/>
          <w:color w:val="000000" w:themeColor="text1"/>
          <w:u w:color="272425"/>
          <w:shd w:val="clear" w:color="auto" w:fill="FFFFFF"/>
        </w:rPr>
      </w:pPr>
      <w:r w:rsidRPr="00C35B3D">
        <w:rPr>
          <w:rFonts w:cs="Calibri"/>
          <w:b/>
          <w:bCs/>
          <w:color w:val="000000" w:themeColor="text1"/>
          <w:u w:color="272425"/>
          <w:shd w:val="clear" w:color="auto" w:fill="FFFFFF"/>
        </w:rPr>
        <w:t>Poraďte se se svým lékařem</w:t>
      </w:r>
    </w:p>
    <w:p w14:paraId="5ED9B9DB" w14:textId="661D4566" w:rsidR="00770836" w:rsidRPr="004E75B8" w:rsidRDefault="005530B5">
      <w:pPr>
        <w:pStyle w:val="Text"/>
        <w:rPr>
          <w:rFonts w:cs="Calibri"/>
          <w:color w:val="000000" w:themeColor="text1"/>
          <w:u w:color="272425"/>
          <w:shd w:val="clear" w:color="auto" w:fill="FFFFFF"/>
        </w:rPr>
      </w:pPr>
      <w:r w:rsidRPr="004E75B8">
        <w:rPr>
          <w:rFonts w:cs="Calibri"/>
          <w:color w:val="000000" w:themeColor="text1"/>
          <w:u w:color="272425"/>
          <w:shd w:val="clear" w:color="auto" w:fill="FFFFFF"/>
        </w:rPr>
        <w:t xml:space="preserve">„Zásadní je ale zdůraznit, že v těhotenství je </w:t>
      </w:r>
      <w:r w:rsidR="005C448E" w:rsidRPr="004E75B8">
        <w:rPr>
          <w:rFonts w:cs="Calibri"/>
          <w:color w:val="000000" w:themeColor="text1"/>
          <w:u w:color="272425"/>
          <w:shd w:val="clear" w:color="auto" w:fill="FFFFFF"/>
        </w:rPr>
        <w:t xml:space="preserve">nezbytné </w:t>
      </w:r>
      <w:r w:rsidRPr="004E75B8">
        <w:rPr>
          <w:rFonts w:cs="Calibri"/>
          <w:color w:val="000000" w:themeColor="text1"/>
          <w:u w:color="272425"/>
          <w:shd w:val="clear" w:color="auto" w:fill="FFFFFF"/>
        </w:rPr>
        <w:t xml:space="preserve">se o </w:t>
      </w:r>
      <w:r w:rsidR="005C448E" w:rsidRPr="004E75B8">
        <w:rPr>
          <w:rFonts w:cs="Calibri"/>
          <w:color w:val="000000" w:themeColor="text1"/>
          <w:u w:color="272425"/>
          <w:shd w:val="clear" w:color="auto" w:fill="FFFFFF"/>
        </w:rPr>
        <w:t xml:space="preserve">správném </w:t>
      </w:r>
      <w:r w:rsidRPr="004E75B8">
        <w:rPr>
          <w:rFonts w:cs="Calibri"/>
          <w:color w:val="000000" w:themeColor="text1"/>
          <w:u w:color="272425"/>
          <w:shd w:val="clear" w:color="auto" w:fill="FFFFFF"/>
        </w:rPr>
        <w:t>stravování poradit s lékařem či odborníkem přes výživu</w:t>
      </w:r>
      <w:r w:rsidR="005C448E" w:rsidRPr="004E75B8">
        <w:rPr>
          <w:rFonts w:cs="Calibri"/>
          <w:color w:val="000000" w:themeColor="text1"/>
          <w:u w:color="272425"/>
          <w:shd w:val="clear" w:color="auto" w:fill="FFFFFF"/>
        </w:rPr>
        <w:t>.</w:t>
      </w:r>
      <w:r w:rsidRPr="004E75B8">
        <w:rPr>
          <w:rFonts w:cs="Calibri"/>
          <w:color w:val="000000" w:themeColor="text1"/>
          <w:u w:color="272425"/>
          <w:shd w:val="clear" w:color="auto" w:fill="FFFFFF"/>
        </w:rPr>
        <w:t xml:space="preserve"> </w:t>
      </w:r>
      <w:r w:rsidR="005C448E" w:rsidRPr="004E75B8">
        <w:rPr>
          <w:rFonts w:cs="Calibri"/>
          <w:color w:val="000000" w:themeColor="text1"/>
          <w:u w:color="272425"/>
          <w:shd w:val="clear" w:color="auto" w:fill="FFFFFF"/>
        </w:rPr>
        <w:t>Ne</w:t>
      </w:r>
      <w:r w:rsidRPr="004E75B8">
        <w:rPr>
          <w:rFonts w:cs="Calibri"/>
          <w:color w:val="000000" w:themeColor="text1"/>
          <w:u w:color="272425"/>
          <w:shd w:val="clear" w:color="auto" w:fill="FFFFFF"/>
        </w:rPr>
        <w:t>vhodný jídelníček může být rizikem nedostatečného příjmu potřebných živin pro matku i dítě</w:t>
      </w:r>
      <w:r w:rsidR="005C448E" w:rsidRPr="004E75B8">
        <w:rPr>
          <w:rFonts w:cs="Calibri"/>
          <w:color w:val="000000" w:themeColor="text1"/>
          <w:u w:color="272425"/>
          <w:shd w:val="clear" w:color="auto" w:fill="FFFFFF"/>
        </w:rPr>
        <w:t>,“</w:t>
      </w:r>
      <w:r w:rsidRPr="004E75B8">
        <w:rPr>
          <w:rFonts w:cs="Calibri"/>
          <w:color w:val="000000" w:themeColor="text1"/>
          <w:u w:color="272425"/>
          <w:shd w:val="clear" w:color="auto" w:fill="FFFFFF"/>
        </w:rPr>
        <w:t xml:space="preserve"> dodává MUDr. Eva Kociánová z projektu Srdce v hlavě.</w:t>
      </w:r>
    </w:p>
    <w:p w14:paraId="0BFC39BE" w14:textId="7E4E9E89" w:rsidR="004E75B8" w:rsidRPr="004E75B8" w:rsidRDefault="004E75B8">
      <w:pPr>
        <w:pStyle w:val="Text"/>
        <w:rPr>
          <w:rFonts w:cs="Calibri"/>
          <w:color w:val="000000" w:themeColor="text1"/>
        </w:rPr>
      </w:pPr>
      <w:r w:rsidRPr="004E75B8">
        <w:rPr>
          <w:rFonts w:cs="Calibri"/>
          <w:color w:val="000000" w:themeColor="text1"/>
        </w:rPr>
        <w:t>O prevenci a léčbě kardiovaskulárních onemocnění se dozvíte více na stránkách projektu www.srdcevhlave.cz. Projekt se snaží zlepšit informovanost ohledně rizik spojených s vysokým krevním tlakem a vysokým cholesterolem či nedodržováním předepsaného léčebného schématu.</w:t>
      </w:r>
    </w:p>
    <w:p w14:paraId="61BBFC32" w14:textId="77777777" w:rsidR="00770836" w:rsidRPr="004E75B8" w:rsidRDefault="00770836">
      <w:pPr>
        <w:pStyle w:val="Text"/>
        <w:rPr>
          <w:rFonts w:cs="Calibri"/>
          <w:color w:val="000000" w:themeColor="text1"/>
        </w:rPr>
      </w:pPr>
    </w:p>
    <w:p w14:paraId="03C6EAC0" w14:textId="77777777" w:rsidR="00770836" w:rsidRPr="004E75B8" w:rsidRDefault="00FB035B">
      <w:pPr>
        <w:pStyle w:val="Text"/>
        <w:rPr>
          <w:rFonts w:cs="Calibri"/>
          <w:color w:val="000000" w:themeColor="text1"/>
        </w:rPr>
      </w:pPr>
      <w:r w:rsidRPr="004E75B8">
        <w:rPr>
          <w:rFonts w:cs="Calibri"/>
          <w:color w:val="000000" w:themeColor="text1"/>
        </w:rPr>
        <w:t xml:space="preserve"> </w:t>
      </w:r>
    </w:p>
    <w:p w14:paraId="01288066" w14:textId="77777777" w:rsidR="00770836" w:rsidRPr="004E75B8" w:rsidRDefault="00770836">
      <w:pPr>
        <w:pStyle w:val="Text"/>
        <w:rPr>
          <w:rFonts w:cs="Calibri"/>
          <w:color w:val="000000" w:themeColor="text1"/>
        </w:rPr>
      </w:pPr>
    </w:p>
    <w:sectPr w:rsidR="00770836" w:rsidRPr="004E75B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5BA62" w14:textId="77777777" w:rsidR="006921B3" w:rsidRDefault="006921B3">
      <w:r>
        <w:separator/>
      </w:r>
    </w:p>
  </w:endnote>
  <w:endnote w:type="continuationSeparator" w:id="0">
    <w:p w14:paraId="6AA9C585" w14:textId="77777777" w:rsidR="006921B3" w:rsidRDefault="00692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66962" w14:textId="77777777" w:rsidR="00770836" w:rsidRDefault="00770836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C6EE8" w14:textId="77777777" w:rsidR="006921B3" w:rsidRDefault="006921B3">
      <w:r>
        <w:separator/>
      </w:r>
    </w:p>
  </w:footnote>
  <w:footnote w:type="continuationSeparator" w:id="0">
    <w:p w14:paraId="09F720E7" w14:textId="77777777" w:rsidR="006921B3" w:rsidRDefault="00692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9689C" w14:textId="77777777" w:rsidR="00770836" w:rsidRDefault="00770836">
    <w:pPr>
      <w:pStyle w:val="Zhlavazpa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F744F"/>
    <w:multiLevelType w:val="hybridMultilevel"/>
    <w:tmpl w:val="720EEACE"/>
    <w:styleLink w:val="Importovanstyl1"/>
    <w:lvl w:ilvl="0" w:tplc="82F2F80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FEE6C20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048107A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DE63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AE78E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CB4BAA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BAA1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2EEF13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8029DE6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F406F7D"/>
    <w:multiLevelType w:val="hybridMultilevel"/>
    <w:tmpl w:val="720EEACE"/>
    <w:numStyleLink w:val="Importovanstyl1"/>
  </w:abstractNum>
  <w:num w:numId="1" w16cid:durableId="455030549">
    <w:abstractNumId w:val="0"/>
  </w:num>
  <w:num w:numId="2" w16cid:durableId="2145804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836"/>
    <w:rsid w:val="00124617"/>
    <w:rsid w:val="002044DE"/>
    <w:rsid w:val="00343A27"/>
    <w:rsid w:val="003601E5"/>
    <w:rsid w:val="00395B15"/>
    <w:rsid w:val="00465ED3"/>
    <w:rsid w:val="004D732D"/>
    <w:rsid w:val="004E75B8"/>
    <w:rsid w:val="005530B5"/>
    <w:rsid w:val="005C448E"/>
    <w:rsid w:val="006229AD"/>
    <w:rsid w:val="006459CB"/>
    <w:rsid w:val="006728C7"/>
    <w:rsid w:val="006921B3"/>
    <w:rsid w:val="00724178"/>
    <w:rsid w:val="00770836"/>
    <w:rsid w:val="007905D1"/>
    <w:rsid w:val="008703AE"/>
    <w:rsid w:val="00A025C2"/>
    <w:rsid w:val="00B52916"/>
    <w:rsid w:val="00C35B3D"/>
    <w:rsid w:val="00CB3BCB"/>
    <w:rsid w:val="00D452D1"/>
    <w:rsid w:val="00E05D7F"/>
    <w:rsid w:val="00E10692"/>
    <w:rsid w:val="00E11DDA"/>
    <w:rsid w:val="00E65763"/>
    <w:rsid w:val="00E752B7"/>
    <w:rsid w:val="00F42B1F"/>
    <w:rsid w:val="00F73948"/>
    <w:rsid w:val="00FB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F537A"/>
  <w15:docId w15:val="{9D959FA2-B72F-9F41-9EE5-61804184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ext">
    <w:name w:val="Text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Odstavecseseznamem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Importovanstyl1">
    <w:name w:val="Importovaný styl 1"/>
    <w:pPr>
      <w:numPr>
        <w:numId w:val="1"/>
      </w:numPr>
    </w:pPr>
  </w:style>
  <w:style w:type="paragraph" w:styleId="Revize">
    <w:name w:val="Revision"/>
    <w:hidden/>
    <w:uiPriority w:val="99"/>
    <w:semiHidden/>
    <w:rsid w:val="004D732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Props1.xml><?xml version="1.0" encoding="utf-8"?>
<ds:datastoreItem xmlns:ds="http://schemas.openxmlformats.org/officeDocument/2006/customXml" ds:itemID="{C247806F-7958-4824-9671-64B178A45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E11080-EEB2-43FC-8DE4-2F2AD72BD0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441E2A-E0C7-4DA1-ADF2-2B8E87EDC9C8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dcterms:created xsi:type="dcterms:W3CDTF">2022-09-06T20:10:00Z</dcterms:created>
  <dcterms:modified xsi:type="dcterms:W3CDTF">2022-09-06T20:10:00Z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  <property fmtid="{D5CDD505-2E9C-101B-9397-08002B2CF9AE}" pid="3" name="MediaServiceImageTags">
    <vt:lpwstr/>
  </property>
</Properties>
</file>