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381C2E" w14:textId="77777777" w:rsidR="007238D2" w:rsidRPr="00C069F2" w:rsidRDefault="007238D2" w:rsidP="00B23535">
      <w:pPr>
        <w:pStyle w:val="Bezmezer"/>
      </w:pPr>
    </w:p>
    <w:p w14:paraId="619D0D0D" w14:textId="58B812BC" w:rsidR="004F779C" w:rsidRPr="00587465" w:rsidRDefault="00F154A8" w:rsidP="00587465">
      <w:pPr>
        <w:spacing w:before="100" w:beforeAutospacing="1" w:after="100" w:afterAutospacing="1"/>
        <w:jc w:val="center"/>
        <w:outlineLvl w:val="0"/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</w:pP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Jaké jsou nejnovější trendy v oblasti IT vzdělávání?</w:t>
      </w:r>
      <w:r w:rsidR="007232FF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Proč hybridní forma </w:t>
      </w:r>
      <w:r w:rsidR="00D04447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školení nefunguje?</w:t>
      </w:r>
    </w:p>
    <w:p w14:paraId="7E7E1D8F" w14:textId="31986978" w:rsidR="00F154A8" w:rsidRDefault="00571D6A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587465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A92E8C" w:rsidRPr="00587465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9E579A">
        <w:rPr>
          <w:rFonts w:ascii="Calibri" w:hAnsi="Calibri" w:cs="Calibri"/>
          <w:b/>
          <w:sz w:val="22"/>
          <w:szCs w:val="22"/>
          <w:lang w:eastAsia="cs-CZ"/>
        </w:rPr>
        <w:t>5</w:t>
      </w:r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9E579A">
        <w:rPr>
          <w:rFonts w:ascii="Calibri" w:hAnsi="Calibri" w:cs="Calibri"/>
          <w:b/>
          <w:sz w:val="22"/>
          <w:szCs w:val="22"/>
          <w:lang w:eastAsia="cs-CZ"/>
        </w:rPr>
        <w:t>října</w:t>
      </w:r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642B6F" w:rsidRPr="00587465">
        <w:rPr>
          <w:rFonts w:ascii="Calibri" w:hAnsi="Calibri" w:cs="Calibri"/>
          <w:b/>
          <w:sz w:val="22"/>
          <w:szCs w:val="22"/>
          <w:lang w:eastAsia="cs-CZ"/>
        </w:rPr>
        <w:t>22</w:t>
      </w:r>
      <w:r w:rsidR="00587037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587465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Počítačová škola G</w:t>
      </w:r>
      <w:r w:rsidR="00C94C69" w:rsidRPr="00587465">
        <w:rPr>
          <w:rFonts w:ascii="Calibri" w:hAnsi="Calibri" w:cs="Calibri"/>
          <w:b/>
          <w:sz w:val="22"/>
          <w:szCs w:val="22"/>
          <w:lang w:eastAsia="cs-CZ"/>
        </w:rPr>
        <w:t>OPAS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>, největší poskytovatel školení v oblasti informačních technologií na českém trhu, slaví 30</w:t>
      </w:r>
      <w:r w:rsidR="00F13E88" w:rsidRPr="00587465">
        <w:rPr>
          <w:rFonts w:ascii="Calibri" w:hAnsi="Calibri" w:cs="Calibri"/>
          <w:b/>
          <w:sz w:val="22"/>
          <w:szCs w:val="22"/>
          <w:lang w:eastAsia="cs-CZ"/>
        </w:rPr>
        <w:t>. narozeniny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F154A8">
        <w:rPr>
          <w:rFonts w:ascii="Calibri" w:hAnsi="Calibri" w:cs="Calibri"/>
          <w:b/>
          <w:sz w:val="22"/>
          <w:szCs w:val="22"/>
          <w:lang w:eastAsia="cs-CZ"/>
        </w:rPr>
        <w:t>Jak tento obor změnila pandemie a jaké jsou nejnovější trendy v oblasti IT vzdělávání prozrazuje výkonný ředitel Jan Dvořák. Ten ve firmě působí již 23 let.</w:t>
      </w:r>
    </w:p>
    <w:p w14:paraId="1F6266DB" w14:textId="77777777" w:rsidR="00F154A8" w:rsidRDefault="00F154A8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21472209" w14:textId="77777777" w:rsidR="00F154A8" w:rsidRDefault="00F154A8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0C74ABB8" w14:textId="0CA3AB78" w:rsidR="00F154A8" w:rsidRDefault="00AA2215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>
        <w:rPr>
          <w:rFonts w:ascii="Calibri" w:hAnsi="Calibri" w:cs="Calibri"/>
          <w:b/>
          <w:sz w:val="22"/>
          <w:szCs w:val="22"/>
          <w:lang w:eastAsia="cs-CZ"/>
        </w:rPr>
        <w:t>Prezenční školení je nejpřínosnější</w:t>
      </w:r>
    </w:p>
    <w:p w14:paraId="7DF5C693" w14:textId="58CFE724" w:rsidR="00AA2215" w:rsidRDefault="00AA2215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5F2841AF" w14:textId="63780A67" w:rsidR="00AA2215" w:rsidRDefault="00AA2215" w:rsidP="00AA2215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AA2215">
        <w:rPr>
          <w:rFonts w:ascii="Calibri" w:hAnsi="Calibri" w:cs="Calibri"/>
          <w:bCs/>
          <w:sz w:val="22"/>
          <w:szCs w:val="22"/>
          <w:lang w:eastAsia="cs-CZ"/>
        </w:rPr>
        <w:t>I když pandemie měla výrazný vliv na popularitu on-line kur</w:t>
      </w:r>
      <w:r w:rsidR="00D92E04">
        <w:rPr>
          <w:rFonts w:ascii="Calibri" w:hAnsi="Calibri" w:cs="Calibri"/>
          <w:bCs/>
          <w:sz w:val="22"/>
          <w:szCs w:val="22"/>
          <w:lang w:eastAsia="cs-CZ"/>
        </w:rPr>
        <w:t>z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>ů, fyzické školení</w:t>
      </w:r>
      <w:r w:rsidR="00D04447">
        <w:rPr>
          <w:rFonts w:ascii="Calibri" w:hAnsi="Calibri" w:cs="Calibri"/>
          <w:bCs/>
          <w:sz w:val="22"/>
          <w:szCs w:val="22"/>
          <w:lang w:eastAsia="cs-CZ"/>
        </w:rPr>
        <w:t xml:space="preserve"> ve své kvalit</w:t>
      </w:r>
      <w:r w:rsidR="00D92E04">
        <w:rPr>
          <w:rFonts w:ascii="Calibri" w:hAnsi="Calibri" w:cs="Calibri"/>
          <w:bCs/>
          <w:sz w:val="22"/>
          <w:szCs w:val="22"/>
          <w:lang w:eastAsia="cs-CZ"/>
        </w:rPr>
        <w:t>ě</w:t>
      </w:r>
      <w:r w:rsidR="00D04447">
        <w:rPr>
          <w:rFonts w:ascii="Calibri" w:hAnsi="Calibri" w:cs="Calibri"/>
          <w:bCs/>
          <w:sz w:val="22"/>
          <w:szCs w:val="22"/>
          <w:lang w:eastAsia="cs-CZ"/>
        </w:rPr>
        <w:t xml:space="preserve"> a přínosu plně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nenahradí.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Aby byl kurz opravdu efektivní, musejí všichni </w:t>
      </w:r>
      <w:r w:rsidR="00D92E04">
        <w:rPr>
          <w:rFonts w:ascii="Calibri" w:hAnsi="Calibri" w:cs="Calibri"/>
          <w:bCs/>
          <w:sz w:val="22"/>
          <w:szCs w:val="22"/>
          <w:lang w:eastAsia="cs-CZ"/>
        </w:rPr>
        <w:t xml:space="preserve">plně 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spolupracovat, nikoliv jen lektor. </w:t>
      </w:r>
      <w:r w:rsidR="00D92E04">
        <w:rPr>
          <w:rFonts w:ascii="Calibri" w:hAnsi="Calibri" w:cs="Calibri"/>
          <w:bCs/>
          <w:sz w:val="22"/>
          <w:szCs w:val="22"/>
          <w:lang w:eastAsia="cs-CZ"/>
        </w:rPr>
        <w:t>A t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oho se v on-line školení 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často velice 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>špatně dosahuje.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B47A17">
        <w:rPr>
          <w:rFonts w:ascii="Calibri" w:hAnsi="Calibri" w:cs="Calibri"/>
          <w:bCs/>
          <w:sz w:val="22"/>
          <w:szCs w:val="22"/>
          <w:lang w:eastAsia="cs-CZ"/>
        </w:rPr>
        <w:t>Vnímání</w:t>
      </w:r>
      <w:r w:rsidR="00DB517A">
        <w:rPr>
          <w:rFonts w:ascii="Calibri" w:hAnsi="Calibri" w:cs="Calibri"/>
          <w:bCs/>
          <w:sz w:val="22"/>
          <w:szCs w:val="22"/>
          <w:lang w:eastAsia="cs-CZ"/>
        </w:rPr>
        <w:t xml:space="preserve"> obsahu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ve třídě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při fyzické účasti všech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je na zcela jiné úrovni</w:t>
      </w:r>
      <w:r>
        <w:rPr>
          <w:rFonts w:ascii="Calibri" w:hAnsi="Calibri" w:cs="Calibri"/>
          <w:bCs/>
          <w:sz w:val="22"/>
          <w:szCs w:val="22"/>
          <w:lang w:eastAsia="cs-CZ"/>
        </w:rPr>
        <w:t>. Účastníci kur</w:t>
      </w:r>
      <w:r w:rsidR="00D92E04">
        <w:rPr>
          <w:rFonts w:ascii="Calibri" w:hAnsi="Calibri" w:cs="Calibri"/>
          <w:bCs/>
          <w:sz w:val="22"/>
          <w:szCs w:val="22"/>
          <w:lang w:eastAsia="cs-CZ"/>
        </w:rPr>
        <w:t>z</w:t>
      </w:r>
      <w:r>
        <w:rPr>
          <w:rFonts w:ascii="Calibri" w:hAnsi="Calibri" w:cs="Calibri"/>
          <w:bCs/>
          <w:sz w:val="22"/>
          <w:szCs w:val="22"/>
          <w:lang w:eastAsia="cs-CZ"/>
        </w:rPr>
        <w:t>u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se soustředí, sdílejí poznatky, ptají se, neřeší e-mail ani telefon. </w:t>
      </w:r>
      <w:r w:rsidR="00D92E04">
        <w:rPr>
          <w:rFonts w:ascii="Calibri" w:hAnsi="Calibri" w:cs="Calibri"/>
          <w:bCs/>
          <w:sz w:val="22"/>
          <w:szCs w:val="22"/>
          <w:lang w:eastAsia="cs-CZ"/>
        </w:rPr>
        <w:t>A navíc b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ěhem přestávek mají prostor pro </w:t>
      </w:r>
      <w:r w:rsidR="00D04447">
        <w:rPr>
          <w:rFonts w:ascii="Calibri" w:hAnsi="Calibri" w:cs="Calibri"/>
          <w:bCs/>
          <w:sz w:val="22"/>
          <w:szCs w:val="22"/>
          <w:lang w:eastAsia="cs-CZ"/>
        </w:rPr>
        <w:t>sdílení zkušeností a</w:t>
      </w:r>
      <w:r w:rsidRPr="00AA2215">
        <w:rPr>
          <w:rFonts w:ascii="Calibri" w:hAnsi="Calibri" w:cs="Calibri"/>
          <w:bCs/>
          <w:sz w:val="22"/>
          <w:szCs w:val="22"/>
          <w:lang w:eastAsia="cs-CZ"/>
        </w:rPr>
        <w:t xml:space="preserve"> networking. </w:t>
      </w:r>
    </w:p>
    <w:p w14:paraId="37336AA7" w14:textId="4A8F650E" w:rsidR="007232FF" w:rsidRDefault="007232FF" w:rsidP="00AA2215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7A24A280" w14:textId="146E838E" w:rsidR="007232FF" w:rsidRPr="007232FF" w:rsidRDefault="005F77BB" w:rsidP="00AA2215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>
        <w:rPr>
          <w:rFonts w:ascii="Calibri" w:hAnsi="Calibri" w:cs="Calibri"/>
          <w:b/>
          <w:sz w:val="22"/>
          <w:szCs w:val="22"/>
          <w:lang w:eastAsia="cs-CZ"/>
        </w:rPr>
        <w:t xml:space="preserve">Má </w:t>
      </w:r>
      <w:r w:rsidR="007232FF" w:rsidRPr="007232FF">
        <w:rPr>
          <w:rFonts w:ascii="Calibri" w:hAnsi="Calibri" w:cs="Calibri"/>
          <w:b/>
          <w:sz w:val="22"/>
          <w:szCs w:val="22"/>
          <w:lang w:eastAsia="cs-CZ"/>
        </w:rPr>
        <w:t>on-line školení</w:t>
      </w:r>
      <w:r w:rsidRPr="005F77BB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nějaké </w:t>
      </w:r>
      <w:r w:rsidRPr="007232FF">
        <w:rPr>
          <w:rFonts w:ascii="Calibri" w:hAnsi="Calibri" w:cs="Calibri"/>
          <w:b/>
          <w:sz w:val="22"/>
          <w:szCs w:val="22"/>
          <w:lang w:eastAsia="cs-CZ"/>
        </w:rPr>
        <w:t>další nevýhody</w:t>
      </w:r>
      <w:r w:rsidR="008C5F01">
        <w:rPr>
          <w:rFonts w:ascii="Calibri" w:hAnsi="Calibri" w:cs="Calibri"/>
          <w:b/>
          <w:sz w:val="22"/>
          <w:szCs w:val="22"/>
          <w:lang w:eastAsia="cs-CZ"/>
        </w:rPr>
        <w:t>?</w:t>
      </w:r>
    </w:p>
    <w:p w14:paraId="6027B727" w14:textId="6EAA3B2A" w:rsidR="007232FF" w:rsidRDefault="007232FF" w:rsidP="00AA2215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22F030A5" w14:textId="05C20820" w:rsidR="00D04447" w:rsidRDefault="007232FF" w:rsidP="007232FF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Ř</w:t>
      </w:r>
      <w:r w:rsidRPr="007232FF">
        <w:rPr>
          <w:rFonts w:ascii="Calibri" w:hAnsi="Calibri" w:cs="Calibri"/>
          <w:bCs/>
          <w:sz w:val="22"/>
          <w:szCs w:val="22"/>
          <w:lang w:eastAsia="cs-CZ"/>
        </w:rPr>
        <w:t xml:space="preserve">ada lidí nechce být vidět na kameře, nevěnuje se plně obsahu školení a má </w:t>
      </w:r>
      <w:r>
        <w:rPr>
          <w:rFonts w:ascii="Calibri" w:hAnsi="Calibri" w:cs="Calibri"/>
          <w:bCs/>
          <w:sz w:val="22"/>
          <w:szCs w:val="22"/>
          <w:lang w:eastAsia="cs-CZ"/>
        </w:rPr>
        <w:t>jej</w:t>
      </w:r>
      <w:r w:rsidRPr="007232FF">
        <w:rPr>
          <w:rFonts w:ascii="Calibri" w:hAnsi="Calibri" w:cs="Calibri"/>
          <w:bCs/>
          <w:sz w:val="22"/>
          <w:szCs w:val="22"/>
          <w:lang w:eastAsia="cs-CZ"/>
        </w:rPr>
        <w:t xml:space="preserve"> puštěné jen na pozadí. To pak komplikuje práci lektora, který fakticky nemá žádnou zpětnou vazbu na svou výuku. </w:t>
      </w:r>
      <w:r>
        <w:rPr>
          <w:rFonts w:ascii="Calibri" w:hAnsi="Calibri" w:cs="Calibri"/>
          <w:bCs/>
          <w:sz w:val="22"/>
          <w:szCs w:val="22"/>
          <w:lang w:eastAsia="cs-CZ"/>
        </w:rPr>
        <w:t>Často se stává, že nám lektor dává zpětnou vazbu, že některé účastníky vůbec neviděl, ani mu nepoložili žádnou otázku. V tom případě pak výsledek a přínos pro účastníka bude málokdy totožn</w:t>
      </w:r>
      <w:r w:rsidR="005F77BB">
        <w:rPr>
          <w:rFonts w:ascii="Calibri" w:hAnsi="Calibri" w:cs="Calibri"/>
          <w:bCs/>
          <w:sz w:val="22"/>
          <w:szCs w:val="22"/>
          <w:lang w:eastAsia="cs-CZ"/>
        </w:rPr>
        <w:t>ý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, jako při prezenčním školení. </w:t>
      </w:r>
    </w:p>
    <w:p w14:paraId="19C36E35" w14:textId="77777777" w:rsidR="00D04447" w:rsidRDefault="00D04447" w:rsidP="007232FF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47DC3C4B" w14:textId="598E0182" w:rsidR="007232FF" w:rsidRPr="007232FF" w:rsidRDefault="007232FF" w:rsidP="007232FF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7232FF">
        <w:rPr>
          <w:rFonts w:ascii="Calibri" w:hAnsi="Calibri" w:cs="Calibri"/>
          <w:bCs/>
          <w:sz w:val="22"/>
          <w:szCs w:val="22"/>
          <w:lang w:eastAsia="cs-CZ"/>
        </w:rPr>
        <w:t xml:space="preserve">Některé 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naše </w:t>
      </w:r>
      <w:r w:rsidRPr="007232FF">
        <w:rPr>
          <w:rFonts w:ascii="Calibri" w:hAnsi="Calibri" w:cs="Calibri"/>
          <w:bCs/>
          <w:sz w:val="22"/>
          <w:szCs w:val="22"/>
          <w:lang w:eastAsia="cs-CZ"/>
        </w:rPr>
        <w:t>kurzy trvají i deset hodin denně</w:t>
      </w:r>
      <w:r w:rsidR="005F77BB">
        <w:rPr>
          <w:rFonts w:ascii="Calibri" w:hAnsi="Calibri" w:cs="Calibri"/>
          <w:bCs/>
          <w:sz w:val="22"/>
          <w:szCs w:val="22"/>
          <w:lang w:eastAsia="cs-CZ"/>
        </w:rPr>
        <w:t xml:space="preserve"> a</w:t>
      </w:r>
      <w:r w:rsidRPr="007232FF">
        <w:rPr>
          <w:rFonts w:ascii="Calibri" w:hAnsi="Calibri" w:cs="Calibri"/>
          <w:bCs/>
          <w:sz w:val="22"/>
          <w:szCs w:val="22"/>
          <w:lang w:eastAsia="cs-CZ"/>
        </w:rPr>
        <w:t xml:space="preserve"> není fyzicky možné to efektivně prožít před obrazovkou. I když se i do on-line kurzů snažíme dávat co nejvíc interakce, děláme je formou hry, investujeme vysoké sumy do technického vybavení, aby byl špičkový zvuk i obraz, tak to prostě není ekvivalentní </w:t>
      </w:r>
      <w:r w:rsidR="005F77BB">
        <w:rPr>
          <w:rFonts w:ascii="Calibri" w:hAnsi="Calibri" w:cs="Calibri"/>
          <w:bCs/>
          <w:sz w:val="22"/>
          <w:szCs w:val="22"/>
          <w:lang w:eastAsia="cs-CZ"/>
        </w:rPr>
        <w:t xml:space="preserve">událost jako živé </w:t>
      </w:r>
      <w:r w:rsidRPr="007232FF">
        <w:rPr>
          <w:rFonts w:ascii="Calibri" w:hAnsi="Calibri" w:cs="Calibri"/>
          <w:bCs/>
          <w:sz w:val="22"/>
          <w:szCs w:val="22"/>
          <w:lang w:eastAsia="cs-CZ"/>
        </w:rPr>
        <w:t>školení.</w:t>
      </w:r>
      <w:r w:rsidR="00D04447">
        <w:rPr>
          <w:rFonts w:ascii="Calibri" w:hAnsi="Calibri" w:cs="Calibri"/>
          <w:bCs/>
          <w:sz w:val="22"/>
          <w:szCs w:val="22"/>
          <w:lang w:eastAsia="cs-CZ"/>
        </w:rPr>
        <w:t xml:space="preserve"> Přesto se on-line kur</w:t>
      </w:r>
      <w:r w:rsidR="005F77BB">
        <w:rPr>
          <w:rFonts w:ascii="Calibri" w:hAnsi="Calibri" w:cs="Calibri"/>
          <w:bCs/>
          <w:sz w:val="22"/>
          <w:szCs w:val="22"/>
          <w:lang w:eastAsia="cs-CZ"/>
        </w:rPr>
        <w:t>z</w:t>
      </w:r>
      <w:r w:rsidR="00D04447">
        <w:rPr>
          <w:rFonts w:ascii="Calibri" w:hAnsi="Calibri" w:cs="Calibri"/>
          <w:bCs/>
          <w:sz w:val="22"/>
          <w:szCs w:val="22"/>
          <w:lang w:eastAsia="cs-CZ"/>
        </w:rPr>
        <w:t>ům úplně nevyhýbáme, určité místo na trhu v současné době mají.</w:t>
      </w:r>
    </w:p>
    <w:p w14:paraId="07B6E0F8" w14:textId="6701E063" w:rsidR="007232FF" w:rsidRDefault="007232FF" w:rsidP="00AA2215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1728E303" w14:textId="37DCBD15" w:rsidR="007232FF" w:rsidRPr="00D04447" w:rsidRDefault="007232FF" w:rsidP="00AA2215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D04447">
        <w:rPr>
          <w:rFonts w:ascii="Calibri" w:hAnsi="Calibri" w:cs="Calibri"/>
          <w:b/>
          <w:sz w:val="22"/>
          <w:szCs w:val="22"/>
          <w:lang w:eastAsia="cs-CZ"/>
        </w:rPr>
        <w:t>Proč nefungují ani hybridní kur</w:t>
      </w:r>
      <w:r w:rsidR="005F77BB">
        <w:rPr>
          <w:rFonts w:ascii="Calibri" w:hAnsi="Calibri" w:cs="Calibri"/>
          <w:b/>
          <w:sz w:val="22"/>
          <w:szCs w:val="22"/>
          <w:lang w:eastAsia="cs-CZ"/>
        </w:rPr>
        <w:t>z</w:t>
      </w:r>
      <w:r w:rsidRPr="00D04447">
        <w:rPr>
          <w:rFonts w:ascii="Calibri" w:hAnsi="Calibri" w:cs="Calibri"/>
          <w:b/>
          <w:sz w:val="22"/>
          <w:szCs w:val="22"/>
          <w:lang w:eastAsia="cs-CZ"/>
        </w:rPr>
        <w:t>y</w:t>
      </w:r>
    </w:p>
    <w:p w14:paraId="75AABAFB" w14:textId="31D419A8" w:rsidR="007232FF" w:rsidRDefault="007232FF" w:rsidP="00AA2215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30E92038" w14:textId="62194963" w:rsidR="007232FF" w:rsidRDefault="00D04447" w:rsidP="00AA2215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Na začátku pandemie jsme zkoušeli i hybridní formu školení, ale ta se vůbec neosvědčila. A zjistili jsme, že</w:t>
      </w:r>
      <w:r w:rsidRPr="00D04447">
        <w:rPr>
          <w:rFonts w:ascii="Calibri" w:hAnsi="Calibri" w:cs="Calibri"/>
          <w:bCs/>
          <w:sz w:val="22"/>
          <w:szCs w:val="22"/>
          <w:lang w:eastAsia="cs-CZ"/>
        </w:rPr>
        <w:t xml:space="preserve"> je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to</w:t>
      </w:r>
      <w:r w:rsidRPr="00D04447">
        <w:rPr>
          <w:rFonts w:ascii="Calibri" w:hAnsi="Calibri" w:cs="Calibri"/>
          <w:bCs/>
          <w:sz w:val="22"/>
          <w:szCs w:val="22"/>
          <w:lang w:eastAsia="cs-CZ"/>
        </w:rPr>
        <w:t xml:space="preserve"> paradoxně asi to nejhorší, co v oblasti vzdělávání může být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  <w:r w:rsidRPr="00D04447">
        <w:rPr>
          <w:rFonts w:ascii="Calibri" w:hAnsi="Calibri" w:cs="Calibri"/>
          <w:bCs/>
          <w:sz w:val="22"/>
          <w:szCs w:val="22"/>
          <w:lang w:eastAsia="cs-CZ"/>
        </w:rPr>
        <w:t xml:space="preserve"> Lidem připojeným on-line občas něco nefunguje, ruší a zdržují tím lidi v učebně. A my bohužel řešíme jejich technické problémy dost komplikovaně, ať už je to internetové připojení nebo například firemní firewall. Ti vzdáleně připojení </w:t>
      </w:r>
      <w:r>
        <w:rPr>
          <w:rFonts w:ascii="Calibri" w:hAnsi="Calibri" w:cs="Calibri"/>
          <w:bCs/>
          <w:sz w:val="22"/>
          <w:szCs w:val="22"/>
          <w:lang w:eastAsia="cs-CZ"/>
        </w:rPr>
        <w:t>jsou</w:t>
      </w:r>
      <w:r w:rsidRPr="00D04447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FD3916">
        <w:rPr>
          <w:rFonts w:ascii="Calibri" w:hAnsi="Calibri" w:cs="Calibri"/>
          <w:bCs/>
          <w:sz w:val="22"/>
          <w:szCs w:val="22"/>
          <w:lang w:eastAsia="cs-CZ"/>
        </w:rPr>
        <w:t>také často</w:t>
      </w:r>
      <w:r w:rsidRPr="00D04447">
        <w:rPr>
          <w:rFonts w:ascii="Calibri" w:hAnsi="Calibri" w:cs="Calibri"/>
          <w:bCs/>
          <w:sz w:val="22"/>
          <w:szCs w:val="22"/>
          <w:lang w:eastAsia="cs-CZ"/>
        </w:rPr>
        <w:t xml:space="preserve"> naštvaní, že lektor v konverzaci upřednostňuje jedince v učebně a občas na ně může v interakci zapomenout.</w:t>
      </w:r>
    </w:p>
    <w:p w14:paraId="7AB0638F" w14:textId="5BE852DE" w:rsidR="00FD3916" w:rsidRDefault="00FD3916" w:rsidP="00AA2215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7ABFFA78" w14:textId="2A4E94D7" w:rsidR="00FD3916" w:rsidRDefault="00FD3916" w:rsidP="00AA2215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Hybridní model je </w:t>
      </w:r>
      <w:r w:rsidR="00A177F4">
        <w:rPr>
          <w:rFonts w:ascii="Calibri" w:hAnsi="Calibri" w:cs="Calibri"/>
          <w:bCs/>
          <w:sz w:val="22"/>
          <w:szCs w:val="22"/>
          <w:lang w:eastAsia="cs-CZ"/>
        </w:rPr>
        <w:t xml:space="preserve">zkrátka 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pro </w:t>
      </w:r>
      <w:r>
        <w:rPr>
          <w:rFonts w:ascii="Calibri" w:hAnsi="Calibri" w:cs="Calibri"/>
          <w:bCs/>
          <w:sz w:val="22"/>
          <w:szCs w:val="22"/>
          <w:lang w:eastAsia="cs-CZ"/>
        </w:rPr>
        <w:t>obě skupiny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 nevhodný. Funguje pouze v případě, že vše šlape perfektně a účastníci mají opravdu snahu se něco naučit. Takže dokud to jde, snažíme se striktně držet v každém kurzu buď účastníky on-line, nebo v učebně a ideálně je mezi sebou nemíchat.</w:t>
      </w:r>
    </w:p>
    <w:p w14:paraId="68B1BDF5" w14:textId="145E1770" w:rsidR="00AA2215" w:rsidRDefault="00AA2215" w:rsidP="00F13E88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78B5CF38" w14:textId="71DB85A3" w:rsidR="007232FF" w:rsidRDefault="007232FF" w:rsidP="00F13E88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0DA2A672" w14:textId="33D80A01" w:rsidR="007232FF" w:rsidRDefault="007232FF" w:rsidP="00F13E88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020490C0" w14:textId="77777777" w:rsidR="007232FF" w:rsidRDefault="007232FF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221EF337" w14:textId="77777777" w:rsidR="00AA2215" w:rsidRDefault="00AA2215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7BD470A3" w14:textId="23B0B727" w:rsidR="00F154A8" w:rsidRPr="00FD3916" w:rsidRDefault="00FD3916" w:rsidP="006B4505">
      <w:pPr>
        <w:tabs>
          <w:tab w:val="left" w:pos="750"/>
          <w:tab w:val="left" w:pos="6180"/>
        </w:tabs>
        <w:rPr>
          <w:rFonts w:ascii="Calibri" w:hAnsi="Calibri" w:cs="Calibri"/>
          <w:b/>
          <w:sz w:val="22"/>
          <w:szCs w:val="22"/>
          <w:lang w:eastAsia="cs-CZ"/>
        </w:rPr>
      </w:pPr>
      <w:r w:rsidRPr="00FD3916">
        <w:rPr>
          <w:rFonts w:ascii="Calibri" w:hAnsi="Calibri" w:cs="Calibri"/>
          <w:b/>
          <w:sz w:val="22"/>
          <w:szCs w:val="22"/>
          <w:lang w:eastAsia="cs-CZ"/>
        </w:rPr>
        <w:t>Nejúspěšnější kur</w:t>
      </w:r>
      <w:r w:rsidR="00A177F4">
        <w:rPr>
          <w:rFonts w:ascii="Calibri" w:hAnsi="Calibri" w:cs="Calibri"/>
          <w:b/>
          <w:sz w:val="22"/>
          <w:szCs w:val="22"/>
          <w:lang w:eastAsia="cs-CZ"/>
        </w:rPr>
        <w:t>z</w:t>
      </w:r>
      <w:r w:rsidRPr="00FD3916">
        <w:rPr>
          <w:rFonts w:ascii="Calibri" w:hAnsi="Calibri" w:cs="Calibri"/>
          <w:b/>
          <w:sz w:val="22"/>
          <w:szCs w:val="22"/>
          <w:lang w:eastAsia="cs-CZ"/>
        </w:rPr>
        <w:t>y</w:t>
      </w:r>
      <w:r w:rsidR="00E65B5F">
        <w:rPr>
          <w:rFonts w:ascii="Calibri" w:hAnsi="Calibri" w:cs="Calibri"/>
          <w:b/>
          <w:sz w:val="22"/>
          <w:szCs w:val="22"/>
          <w:lang w:eastAsia="cs-CZ"/>
        </w:rPr>
        <w:t>: dlouhodobě vítězí Excel</w:t>
      </w:r>
    </w:p>
    <w:p w14:paraId="31303125" w14:textId="12B7B5FE" w:rsidR="00FD3916" w:rsidRDefault="00FD3916" w:rsidP="00FD3916">
      <w:pPr>
        <w:tabs>
          <w:tab w:val="left" w:pos="750"/>
          <w:tab w:val="left" w:pos="6180"/>
        </w:tabs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Historicky patří dlouhodobě na první místa kur</w:t>
      </w:r>
      <w:r w:rsidR="00A177F4">
        <w:rPr>
          <w:rFonts w:ascii="Calibri" w:hAnsi="Calibri" w:cs="Calibri"/>
          <w:bCs/>
          <w:sz w:val="22"/>
          <w:szCs w:val="22"/>
          <w:lang w:eastAsia="cs-CZ"/>
        </w:rPr>
        <w:t>z</w:t>
      </w:r>
      <w:r>
        <w:rPr>
          <w:rFonts w:ascii="Calibri" w:hAnsi="Calibri" w:cs="Calibri"/>
          <w:bCs/>
          <w:sz w:val="22"/>
          <w:szCs w:val="22"/>
          <w:lang w:eastAsia="cs-CZ"/>
        </w:rPr>
        <w:t>y MS Office a Microsoft 365. Vůbec nejúspěšnějším kur</w:t>
      </w:r>
      <w:r w:rsidR="00A177F4">
        <w:rPr>
          <w:rFonts w:ascii="Calibri" w:hAnsi="Calibri" w:cs="Calibri"/>
          <w:bCs/>
          <w:sz w:val="22"/>
          <w:szCs w:val="22"/>
          <w:lang w:eastAsia="cs-CZ"/>
        </w:rPr>
        <w:t>z</w:t>
      </w:r>
      <w:r>
        <w:rPr>
          <w:rFonts w:ascii="Calibri" w:hAnsi="Calibri" w:cs="Calibri"/>
          <w:bCs/>
          <w:sz w:val="22"/>
          <w:szCs w:val="22"/>
          <w:lang w:eastAsia="cs-CZ"/>
        </w:rPr>
        <w:t>em je aktuálně e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xcel ve druhém </w:t>
      </w:r>
      <w:r>
        <w:rPr>
          <w:rFonts w:ascii="Calibri" w:hAnsi="Calibri" w:cs="Calibri"/>
          <w:bCs/>
          <w:sz w:val="22"/>
          <w:szCs w:val="22"/>
          <w:lang w:eastAsia="cs-CZ"/>
        </w:rPr>
        <w:t>a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 třetím stupni obtížnosti. Tyto dva kurzy se už třicet let střídají jako </w:t>
      </w:r>
      <w:r w:rsidR="00E65B5F">
        <w:rPr>
          <w:rFonts w:ascii="Calibri" w:hAnsi="Calibri" w:cs="Calibri"/>
          <w:bCs/>
          <w:sz w:val="22"/>
          <w:szCs w:val="22"/>
          <w:lang w:eastAsia="cs-CZ"/>
        </w:rPr>
        <w:t xml:space="preserve">dva 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nejpopulárnější. </w:t>
      </w:r>
      <w:r w:rsidR="00E65B5F">
        <w:rPr>
          <w:rFonts w:ascii="Calibri" w:hAnsi="Calibri" w:cs="Calibri"/>
          <w:bCs/>
          <w:sz w:val="22"/>
          <w:szCs w:val="22"/>
          <w:lang w:eastAsia="cs-CZ"/>
        </w:rPr>
        <w:t xml:space="preserve">Nejnovějším hitem jsou pak 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>kurz</w:t>
      </w:r>
      <w:r w:rsidR="00E65B5F">
        <w:rPr>
          <w:rFonts w:ascii="Calibri" w:hAnsi="Calibri" w:cs="Calibri"/>
          <w:bCs/>
          <w:sz w:val="22"/>
          <w:szCs w:val="22"/>
          <w:lang w:eastAsia="cs-CZ"/>
        </w:rPr>
        <w:t>y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 s programovacím jazykem Python</w:t>
      </w:r>
      <w:r w:rsidR="00E65B5F">
        <w:rPr>
          <w:rFonts w:ascii="Calibri" w:hAnsi="Calibri" w:cs="Calibri"/>
          <w:bCs/>
          <w:sz w:val="22"/>
          <w:szCs w:val="22"/>
          <w:lang w:eastAsia="cs-CZ"/>
        </w:rPr>
        <w:t>, kde zájem výrazně předčil naše původní představy a očekávání</w:t>
      </w:r>
      <w:r w:rsidR="008F4765">
        <w:rPr>
          <w:rFonts w:ascii="Calibri" w:hAnsi="Calibri" w:cs="Calibri"/>
          <w:bCs/>
          <w:sz w:val="22"/>
          <w:szCs w:val="22"/>
          <w:lang w:eastAsia="cs-CZ"/>
        </w:rPr>
        <w:t>. Poslední dva, tři roky jsou to kur</w:t>
      </w:r>
      <w:r w:rsidR="00A177F4">
        <w:rPr>
          <w:rFonts w:ascii="Calibri" w:hAnsi="Calibri" w:cs="Calibri"/>
          <w:bCs/>
          <w:sz w:val="22"/>
          <w:szCs w:val="22"/>
          <w:lang w:eastAsia="cs-CZ"/>
        </w:rPr>
        <w:t>z</w:t>
      </w:r>
      <w:r w:rsidR="008F4765">
        <w:rPr>
          <w:rFonts w:ascii="Calibri" w:hAnsi="Calibri" w:cs="Calibri"/>
          <w:bCs/>
          <w:sz w:val="22"/>
          <w:szCs w:val="22"/>
          <w:lang w:eastAsia="cs-CZ"/>
        </w:rPr>
        <w:t>y,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 kter</w:t>
      </w:r>
      <w:r w:rsidR="008F4765">
        <w:rPr>
          <w:rFonts w:ascii="Calibri" w:hAnsi="Calibri" w:cs="Calibri"/>
          <w:bCs/>
          <w:sz w:val="22"/>
          <w:szCs w:val="22"/>
          <w:lang w:eastAsia="cs-CZ"/>
        </w:rPr>
        <w:t>é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8F4765">
        <w:rPr>
          <w:rFonts w:ascii="Calibri" w:hAnsi="Calibri" w:cs="Calibri"/>
          <w:bCs/>
          <w:sz w:val="22"/>
          <w:szCs w:val="22"/>
          <w:lang w:eastAsia="cs-CZ"/>
        </w:rPr>
        <w:t xml:space="preserve">jsou pravidelně </w:t>
      </w:r>
      <w:r w:rsidRPr="00FD3916">
        <w:rPr>
          <w:rFonts w:ascii="Calibri" w:hAnsi="Calibri" w:cs="Calibri"/>
          <w:bCs/>
          <w:sz w:val="22"/>
          <w:szCs w:val="22"/>
          <w:lang w:eastAsia="cs-CZ"/>
        </w:rPr>
        <w:t>v top 5.</w:t>
      </w:r>
    </w:p>
    <w:p w14:paraId="5395FDD7" w14:textId="2CCD929D" w:rsidR="008F4765" w:rsidRPr="008F4765" w:rsidRDefault="008F4765" w:rsidP="00FD3916">
      <w:pPr>
        <w:tabs>
          <w:tab w:val="left" w:pos="750"/>
          <w:tab w:val="left" w:pos="6180"/>
        </w:tabs>
        <w:rPr>
          <w:rFonts w:ascii="Calibri" w:hAnsi="Calibri" w:cs="Calibri"/>
          <w:b/>
          <w:sz w:val="22"/>
          <w:szCs w:val="22"/>
          <w:lang w:eastAsia="cs-CZ"/>
        </w:rPr>
      </w:pPr>
      <w:r w:rsidRPr="008F4765">
        <w:rPr>
          <w:rFonts w:ascii="Calibri" w:hAnsi="Calibri" w:cs="Calibri"/>
          <w:b/>
          <w:sz w:val="22"/>
          <w:szCs w:val="22"/>
          <w:lang w:eastAsia="cs-CZ"/>
        </w:rPr>
        <w:t>Ročně absolvuje kur</w:t>
      </w:r>
      <w:r w:rsidR="00A177F4">
        <w:rPr>
          <w:rFonts w:ascii="Calibri" w:hAnsi="Calibri" w:cs="Calibri"/>
          <w:b/>
          <w:sz w:val="22"/>
          <w:szCs w:val="22"/>
          <w:lang w:eastAsia="cs-CZ"/>
        </w:rPr>
        <w:t>z</w:t>
      </w:r>
      <w:r w:rsidRPr="008F4765">
        <w:rPr>
          <w:rFonts w:ascii="Calibri" w:hAnsi="Calibri" w:cs="Calibri"/>
          <w:b/>
          <w:sz w:val="22"/>
          <w:szCs w:val="22"/>
          <w:lang w:eastAsia="cs-CZ"/>
        </w:rPr>
        <w:t>y více než 30 tisíc studentů</w:t>
      </w:r>
    </w:p>
    <w:p w14:paraId="24571B1A" w14:textId="7F2157CB" w:rsidR="00F154A8" w:rsidRPr="00F154A8" w:rsidRDefault="00F154A8" w:rsidP="006B4505">
      <w:pPr>
        <w:tabs>
          <w:tab w:val="left" w:pos="750"/>
          <w:tab w:val="left" w:pos="6180"/>
        </w:tabs>
        <w:rPr>
          <w:rFonts w:ascii="Calibri" w:hAnsi="Calibri" w:cs="Calibri"/>
          <w:bCs/>
          <w:sz w:val="22"/>
          <w:szCs w:val="22"/>
          <w:lang w:eastAsia="cs-CZ"/>
        </w:rPr>
      </w:pPr>
      <w:r w:rsidRPr="00F154A8">
        <w:rPr>
          <w:rFonts w:ascii="Calibri" w:hAnsi="Calibri" w:cs="Calibri"/>
          <w:bCs/>
          <w:sz w:val="22"/>
          <w:szCs w:val="22"/>
          <w:lang w:eastAsia="cs-CZ"/>
        </w:rPr>
        <w:t>Od svého založení se GOPAS orientuje primárně na vzdělávání v oblasti IT, kde nabízí nejširší portfolio kurzů na trhu. Ročně absolvuje odborné kurzy téměř 30 tisíc studentů, většina z nich prezenčně ve 41 učebnách v sídle počítačové školy. Přestože působí na poměrně malém trhu, kromě ČR také na Slovensku, patří GOPAS k jedněm z největších poskytovatelů IT školení v Evropě.</w:t>
      </w:r>
    </w:p>
    <w:p w14:paraId="5043CBA9" w14:textId="77777777" w:rsidR="00EB40A2" w:rsidRPr="00587465" w:rsidRDefault="00EB40A2" w:rsidP="00C94C69">
      <w:pPr>
        <w:pStyle w:val="Bezmezer"/>
        <w:spacing w:line="276" w:lineRule="auto"/>
        <w:rPr>
          <w:rFonts w:ascii="Calibri" w:hAnsi="Calibri" w:cs="Calibri"/>
          <w:bCs/>
          <w:sz w:val="22"/>
          <w:szCs w:val="22"/>
          <w:lang w:eastAsia="cs-CZ"/>
        </w:rPr>
      </w:pPr>
    </w:p>
    <w:sectPr w:rsidR="00EB40A2" w:rsidRPr="00587465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A62F8" w14:textId="77777777" w:rsidR="002323B5" w:rsidRDefault="002323B5">
      <w:r>
        <w:separator/>
      </w:r>
    </w:p>
  </w:endnote>
  <w:endnote w:type="continuationSeparator" w:id="0">
    <w:p w14:paraId="17B2AFA3" w14:textId="77777777" w:rsidR="002323B5" w:rsidRDefault="00232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A9BA" w14:textId="77777777" w:rsidR="00C201B8" w:rsidRDefault="00C201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0B19" w14:textId="77777777" w:rsidR="00C201B8" w:rsidRDefault="00C201B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2D20" w14:textId="77777777" w:rsidR="00C201B8" w:rsidRDefault="00C201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F30A7" w14:textId="77777777" w:rsidR="002323B5" w:rsidRDefault="002323B5">
      <w:r>
        <w:separator/>
      </w:r>
    </w:p>
  </w:footnote>
  <w:footnote w:type="continuationSeparator" w:id="0">
    <w:p w14:paraId="650E2E3A" w14:textId="77777777" w:rsidR="002323B5" w:rsidRDefault="00232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DBE8" w14:textId="77777777" w:rsidR="00C201B8" w:rsidRDefault="00C201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9C2C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5A000E89" w14:textId="73B0684B" w:rsidR="002A4B23" w:rsidRDefault="007660C4">
    <w:pPr>
      <w:pStyle w:val="Zhlav"/>
    </w:pPr>
    <w:r>
      <w:rPr>
        <w:noProof/>
        <w:lang w:eastAsia="cs-CZ"/>
      </w:rPr>
      <w:drawing>
        <wp:inline distT="0" distB="0" distL="0" distR="0" wp14:anchorId="0793BF5C" wp14:editId="696F738A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7726" w14:textId="77777777" w:rsidR="00C201B8" w:rsidRDefault="00C201B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486881">
    <w:abstractNumId w:val="1"/>
  </w:num>
  <w:num w:numId="2" w16cid:durableId="915094282">
    <w:abstractNumId w:val="14"/>
  </w:num>
  <w:num w:numId="3" w16cid:durableId="825516951">
    <w:abstractNumId w:val="7"/>
  </w:num>
  <w:num w:numId="4" w16cid:durableId="1516535726">
    <w:abstractNumId w:val="2"/>
  </w:num>
  <w:num w:numId="5" w16cid:durableId="204486540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0625289">
    <w:abstractNumId w:val="6"/>
  </w:num>
  <w:num w:numId="7" w16cid:durableId="1673753558">
    <w:abstractNumId w:val="9"/>
  </w:num>
  <w:num w:numId="8" w16cid:durableId="854002156">
    <w:abstractNumId w:val="3"/>
  </w:num>
  <w:num w:numId="9" w16cid:durableId="1635211446">
    <w:abstractNumId w:val="4"/>
  </w:num>
  <w:num w:numId="10" w16cid:durableId="2006082149">
    <w:abstractNumId w:val="10"/>
  </w:num>
  <w:num w:numId="11" w16cid:durableId="204945809">
    <w:abstractNumId w:val="11"/>
  </w:num>
  <w:num w:numId="12" w16cid:durableId="735781700">
    <w:abstractNumId w:val="8"/>
  </w:num>
  <w:num w:numId="13" w16cid:durableId="613944528">
    <w:abstractNumId w:val="13"/>
  </w:num>
  <w:num w:numId="14" w16cid:durableId="935403911">
    <w:abstractNumId w:val="15"/>
  </w:num>
  <w:num w:numId="15" w16cid:durableId="2111656983">
    <w:abstractNumId w:val="5"/>
  </w:num>
  <w:num w:numId="16" w16cid:durableId="1065298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0C9"/>
    <w:rsid w:val="000000A6"/>
    <w:rsid w:val="00004FA2"/>
    <w:rsid w:val="00011DE6"/>
    <w:rsid w:val="000215E5"/>
    <w:rsid w:val="00035785"/>
    <w:rsid w:val="00035EB3"/>
    <w:rsid w:val="00052826"/>
    <w:rsid w:val="0005385E"/>
    <w:rsid w:val="0005588B"/>
    <w:rsid w:val="000606D5"/>
    <w:rsid w:val="00061518"/>
    <w:rsid w:val="000627E5"/>
    <w:rsid w:val="000641E1"/>
    <w:rsid w:val="00070464"/>
    <w:rsid w:val="00070D8D"/>
    <w:rsid w:val="00071708"/>
    <w:rsid w:val="00082A6D"/>
    <w:rsid w:val="00083642"/>
    <w:rsid w:val="0008727D"/>
    <w:rsid w:val="00087404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403"/>
    <w:rsid w:val="000F1852"/>
    <w:rsid w:val="00101D9A"/>
    <w:rsid w:val="001031E5"/>
    <w:rsid w:val="00103211"/>
    <w:rsid w:val="001156CF"/>
    <w:rsid w:val="00116C78"/>
    <w:rsid w:val="001216D6"/>
    <w:rsid w:val="00123595"/>
    <w:rsid w:val="0013069F"/>
    <w:rsid w:val="001315B7"/>
    <w:rsid w:val="001375AB"/>
    <w:rsid w:val="0014049B"/>
    <w:rsid w:val="00157199"/>
    <w:rsid w:val="001625EB"/>
    <w:rsid w:val="001659AE"/>
    <w:rsid w:val="00165EB8"/>
    <w:rsid w:val="00170E1A"/>
    <w:rsid w:val="00186822"/>
    <w:rsid w:val="001C0C2F"/>
    <w:rsid w:val="001C5F56"/>
    <w:rsid w:val="001C77D0"/>
    <w:rsid w:val="001D7DC4"/>
    <w:rsid w:val="001D7EBD"/>
    <w:rsid w:val="001F12F9"/>
    <w:rsid w:val="001F3518"/>
    <w:rsid w:val="00200B55"/>
    <w:rsid w:val="0020489E"/>
    <w:rsid w:val="002052A9"/>
    <w:rsid w:val="00216CC0"/>
    <w:rsid w:val="002207ED"/>
    <w:rsid w:val="00223A4C"/>
    <w:rsid w:val="00230A43"/>
    <w:rsid w:val="002323B5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01C7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636E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1D0"/>
    <w:rsid w:val="0031521E"/>
    <w:rsid w:val="00316122"/>
    <w:rsid w:val="00320C73"/>
    <w:rsid w:val="00327262"/>
    <w:rsid w:val="003315A4"/>
    <w:rsid w:val="00343147"/>
    <w:rsid w:val="00344669"/>
    <w:rsid w:val="0034644C"/>
    <w:rsid w:val="00354B79"/>
    <w:rsid w:val="003614F0"/>
    <w:rsid w:val="00362587"/>
    <w:rsid w:val="00362CE5"/>
    <w:rsid w:val="003659FC"/>
    <w:rsid w:val="00371EBE"/>
    <w:rsid w:val="003747F2"/>
    <w:rsid w:val="00375F45"/>
    <w:rsid w:val="00376D01"/>
    <w:rsid w:val="00390B87"/>
    <w:rsid w:val="003A1EF4"/>
    <w:rsid w:val="003A5434"/>
    <w:rsid w:val="003A71AC"/>
    <w:rsid w:val="003B14B3"/>
    <w:rsid w:val="003B72C8"/>
    <w:rsid w:val="003C16CE"/>
    <w:rsid w:val="003C4E30"/>
    <w:rsid w:val="003D6342"/>
    <w:rsid w:val="003D6D92"/>
    <w:rsid w:val="003D7511"/>
    <w:rsid w:val="003E3502"/>
    <w:rsid w:val="003E425D"/>
    <w:rsid w:val="003E4DF3"/>
    <w:rsid w:val="003F5035"/>
    <w:rsid w:val="003F5278"/>
    <w:rsid w:val="00401BCE"/>
    <w:rsid w:val="00405727"/>
    <w:rsid w:val="00405D18"/>
    <w:rsid w:val="00407B8D"/>
    <w:rsid w:val="00410126"/>
    <w:rsid w:val="00417541"/>
    <w:rsid w:val="00420583"/>
    <w:rsid w:val="0042521F"/>
    <w:rsid w:val="00431264"/>
    <w:rsid w:val="00435C18"/>
    <w:rsid w:val="00440DE7"/>
    <w:rsid w:val="00445DCC"/>
    <w:rsid w:val="0045627D"/>
    <w:rsid w:val="00462092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320E"/>
    <w:rsid w:val="004E3684"/>
    <w:rsid w:val="004F779C"/>
    <w:rsid w:val="00506247"/>
    <w:rsid w:val="00507A01"/>
    <w:rsid w:val="0051316F"/>
    <w:rsid w:val="005137D3"/>
    <w:rsid w:val="00515D94"/>
    <w:rsid w:val="00515EF5"/>
    <w:rsid w:val="00520864"/>
    <w:rsid w:val="0052270B"/>
    <w:rsid w:val="00526A26"/>
    <w:rsid w:val="00527A13"/>
    <w:rsid w:val="00530856"/>
    <w:rsid w:val="00540FFA"/>
    <w:rsid w:val="005511BB"/>
    <w:rsid w:val="0055251C"/>
    <w:rsid w:val="005545A3"/>
    <w:rsid w:val="005546D2"/>
    <w:rsid w:val="00556CCA"/>
    <w:rsid w:val="00571D6A"/>
    <w:rsid w:val="00575BEF"/>
    <w:rsid w:val="00581AD6"/>
    <w:rsid w:val="00583D85"/>
    <w:rsid w:val="00587037"/>
    <w:rsid w:val="00587465"/>
    <w:rsid w:val="00592038"/>
    <w:rsid w:val="00592394"/>
    <w:rsid w:val="0059477B"/>
    <w:rsid w:val="005A4965"/>
    <w:rsid w:val="005A6FBC"/>
    <w:rsid w:val="005B238E"/>
    <w:rsid w:val="005C0212"/>
    <w:rsid w:val="005C134F"/>
    <w:rsid w:val="005C5571"/>
    <w:rsid w:val="005D23EE"/>
    <w:rsid w:val="005D58BC"/>
    <w:rsid w:val="005F77BB"/>
    <w:rsid w:val="0060083A"/>
    <w:rsid w:val="0061209C"/>
    <w:rsid w:val="00613093"/>
    <w:rsid w:val="006203EA"/>
    <w:rsid w:val="00622FB8"/>
    <w:rsid w:val="00631581"/>
    <w:rsid w:val="00632E3D"/>
    <w:rsid w:val="006377F6"/>
    <w:rsid w:val="00642B6F"/>
    <w:rsid w:val="00651372"/>
    <w:rsid w:val="00655D40"/>
    <w:rsid w:val="00666BBF"/>
    <w:rsid w:val="006717E7"/>
    <w:rsid w:val="006858CD"/>
    <w:rsid w:val="00686397"/>
    <w:rsid w:val="006A0732"/>
    <w:rsid w:val="006A17B8"/>
    <w:rsid w:val="006A52A8"/>
    <w:rsid w:val="006B4505"/>
    <w:rsid w:val="006B705B"/>
    <w:rsid w:val="006C5414"/>
    <w:rsid w:val="006D3B7F"/>
    <w:rsid w:val="006D4CF7"/>
    <w:rsid w:val="006E197E"/>
    <w:rsid w:val="006E263A"/>
    <w:rsid w:val="006E5C92"/>
    <w:rsid w:val="006F34A5"/>
    <w:rsid w:val="006F35D3"/>
    <w:rsid w:val="00702E80"/>
    <w:rsid w:val="00710892"/>
    <w:rsid w:val="007232FF"/>
    <w:rsid w:val="007238D2"/>
    <w:rsid w:val="007256F0"/>
    <w:rsid w:val="00727F43"/>
    <w:rsid w:val="007300C9"/>
    <w:rsid w:val="00734E03"/>
    <w:rsid w:val="00735359"/>
    <w:rsid w:val="0073573D"/>
    <w:rsid w:val="00742805"/>
    <w:rsid w:val="00742BBE"/>
    <w:rsid w:val="00746EF7"/>
    <w:rsid w:val="0075181C"/>
    <w:rsid w:val="00754066"/>
    <w:rsid w:val="00755ADF"/>
    <w:rsid w:val="00763C90"/>
    <w:rsid w:val="007641D7"/>
    <w:rsid w:val="00764AE4"/>
    <w:rsid w:val="007660C4"/>
    <w:rsid w:val="00791426"/>
    <w:rsid w:val="007A09ED"/>
    <w:rsid w:val="007A1C01"/>
    <w:rsid w:val="007A6FDC"/>
    <w:rsid w:val="007B0FDC"/>
    <w:rsid w:val="007B3166"/>
    <w:rsid w:val="007B652D"/>
    <w:rsid w:val="007C2E35"/>
    <w:rsid w:val="007D40AC"/>
    <w:rsid w:val="007D417D"/>
    <w:rsid w:val="007D7641"/>
    <w:rsid w:val="007F6A15"/>
    <w:rsid w:val="00801752"/>
    <w:rsid w:val="00806DD9"/>
    <w:rsid w:val="008213FB"/>
    <w:rsid w:val="008245B5"/>
    <w:rsid w:val="0084441C"/>
    <w:rsid w:val="00844F99"/>
    <w:rsid w:val="00850D29"/>
    <w:rsid w:val="00861588"/>
    <w:rsid w:val="00865EAD"/>
    <w:rsid w:val="00873578"/>
    <w:rsid w:val="00877DC7"/>
    <w:rsid w:val="00891C71"/>
    <w:rsid w:val="00894336"/>
    <w:rsid w:val="00897840"/>
    <w:rsid w:val="008A71C1"/>
    <w:rsid w:val="008B1A6B"/>
    <w:rsid w:val="008B2075"/>
    <w:rsid w:val="008B30C8"/>
    <w:rsid w:val="008B4196"/>
    <w:rsid w:val="008B74D4"/>
    <w:rsid w:val="008C17B2"/>
    <w:rsid w:val="008C3C5C"/>
    <w:rsid w:val="008C5F01"/>
    <w:rsid w:val="008E4638"/>
    <w:rsid w:val="008E5867"/>
    <w:rsid w:val="008E6F4B"/>
    <w:rsid w:val="008F4765"/>
    <w:rsid w:val="00903E3F"/>
    <w:rsid w:val="00905594"/>
    <w:rsid w:val="009061E5"/>
    <w:rsid w:val="009113D0"/>
    <w:rsid w:val="00917F6C"/>
    <w:rsid w:val="00921F05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1A3E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B5"/>
    <w:rsid w:val="009C2EF6"/>
    <w:rsid w:val="009C2FDB"/>
    <w:rsid w:val="009C427E"/>
    <w:rsid w:val="009C5788"/>
    <w:rsid w:val="009C724D"/>
    <w:rsid w:val="009D5A1E"/>
    <w:rsid w:val="009D61F0"/>
    <w:rsid w:val="009D6E3E"/>
    <w:rsid w:val="009E579A"/>
    <w:rsid w:val="009E7578"/>
    <w:rsid w:val="009F0167"/>
    <w:rsid w:val="00A00A3C"/>
    <w:rsid w:val="00A1290D"/>
    <w:rsid w:val="00A13594"/>
    <w:rsid w:val="00A15568"/>
    <w:rsid w:val="00A163EF"/>
    <w:rsid w:val="00A177F4"/>
    <w:rsid w:val="00A23190"/>
    <w:rsid w:val="00A238EE"/>
    <w:rsid w:val="00A31288"/>
    <w:rsid w:val="00A345CF"/>
    <w:rsid w:val="00A354A9"/>
    <w:rsid w:val="00A37317"/>
    <w:rsid w:val="00A375F8"/>
    <w:rsid w:val="00A403DB"/>
    <w:rsid w:val="00A41ADB"/>
    <w:rsid w:val="00A42A77"/>
    <w:rsid w:val="00A46C54"/>
    <w:rsid w:val="00A50546"/>
    <w:rsid w:val="00A52C83"/>
    <w:rsid w:val="00A5386E"/>
    <w:rsid w:val="00A53D06"/>
    <w:rsid w:val="00A5525C"/>
    <w:rsid w:val="00A56F33"/>
    <w:rsid w:val="00A60D18"/>
    <w:rsid w:val="00A709D2"/>
    <w:rsid w:val="00A71F61"/>
    <w:rsid w:val="00A7613C"/>
    <w:rsid w:val="00A76B44"/>
    <w:rsid w:val="00A856A3"/>
    <w:rsid w:val="00A86549"/>
    <w:rsid w:val="00A92E8C"/>
    <w:rsid w:val="00A93960"/>
    <w:rsid w:val="00AA2215"/>
    <w:rsid w:val="00AB3363"/>
    <w:rsid w:val="00AB3CBE"/>
    <w:rsid w:val="00AB3D10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23535"/>
    <w:rsid w:val="00B268F0"/>
    <w:rsid w:val="00B3139B"/>
    <w:rsid w:val="00B331DF"/>
    <w:rsid w:val="00B33A98"/>
    <w:rsid w:val="00B37AB6"/>
    <w:rsid w:val="00B415C7"/>
    <w:rsid w:val="00B41BBD"/>
    <w:rsid w:val="00B46C0D"/>
    <w:rsid w:val="00B47A17"/>
    <w:rsid w:val="00B519AF"/>
    <w:rsid w:val="00B53317"/>
    <w:rsid w:val="00B55F48"/>
    <w:rsid w:val="00B607AC"/>
    <w:rsid w:val="00B618E2"/>
    <w:rsid w:val="00B63A01"/>
    <w:rsid w:val="00B73052"/>
    <w:rsid w:val="00B76DD0"/>
    <w:rsid w:val="00B8583F"/>
    <w:rsid w:val="00B95B53"/>
    <w:rsid w:val="00BA2986"/>
    <w:rsid w:val="00BA5FD9"/>
    <w:rsid w:val="00BB1EA8"/>
    <w:rsid w:val="00BC5171"/>
    <w:rsid w:val="00BD052E"/>
    <w:rsid w:val="00BD4149"/>
    <w:rsid w:val="00BF1F23"/>
    <w:rsid w:val="00BF25F0"/>
    <w:rsid w:val="00C01B55"/>
    <w:rsid w:val="00C0220C"/>
    <w:rsid w:val="00C05191"/>
    <w:rsid w:val="00C069F2"/>
    <w:rsid w:val="00C10EED"/>
    <w:rsid w:val="00C13040"/>
    <w:rsid w:val="00C201B8"/>
    <w:rsid w:val="00C22925"/>
    <w:rsid w:val="00C266CD"/>
    <w:rsid w:val="00C321D7"/>
    <w:rsid w:val="00C32B19"/>
    <w:rsid w:val="00C35F7D"/>
    <w:rsid w:val="00C44EEB"/>
    <w:rsid w:val="00C51B14"/>
    <w:rsid w:val="00C53C59"/>
    <w:rsid w:val="00C60610"/>
    <w:rsid w:val="00C70010"/>
    <w:rsid w:val="00C70B2B"/>
    <w:rsid w:val="00C725CD"/>
    <w:rsid w:val="00C75DFE"/>
    <w:rsid w:val="00C90FB8"/>
    <w:rsid w:val="00C92191"/>
    <w:rsid w:val="00C9469D"/>
    <w:rsid w:val="00C94C69"/>
    <w:rsid w:val="00C96EAB"/>
    <w:rsid w:val="00C9709E"/>
    <w:rsid w:val="00CA6A7D"/>
    <w:rsid w:val="00CB00F1"/>
    <w:rsid w:val="00CE124C"/>
    <w:rsid w:val="00CF0DE5"/>
    <w:rsid w:val="00CF49A0"/>
    <w:rsid w:val="00D03336"/>
    <w:rsid w:val="00D04447"/>
    <w:rsid w:val="00D0528E"/>
    <w:rsid w:val="00D12342"/>
    <w:rsid w:val="00D159BB"/>
    <w:rsid w:val="00D20B9A"/>
    <w:rsid w:val="00D25C88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76D"/>
    <w:rsid w:val="00D578C2"/>
    <w:rsid w:val="00D57E17"/>
    <w:rsid w:val="00D62344"/>
    <w:rsid w:val="00D62871"/>
    <w:rsid w:val="00D63C2F"/>
    <w:rsid w:val="00D651F6"/>
    <w:rsid w:val="00D6697F"/>
    <w:rsid w:val="00D80D87"/>
    <w:rsid w:val="00D87CC8"/>
    <w:rsid w:val="00D92E04"/>
    <w:rsid w:val="00D94DEE"/>
    <w:rsid w:val="00D96A6D"/>
    <w:rsid w:val="00DA262C"/>
    <w:rsid w:val="00DA3BCF"/>
    <w:rsid w:val="00DB0A19"/>
    <w:rsid w:val="00DB517A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3BD5"/>
    <w:rsid w:val="00E04E24"/>
    <w:rsid w:val="00E055A8"/>
    <w:rsid w:val="00E111AC"/>
    <w:rsid w:val="00E20C75"/>
    <w:rsid w:val="00E27A74"/>
    <w:rsid w:val="00E30235"/>
    <w:rsid w:val="00E33E11"/>
    <w:rsid w:val="00E3533C"/>
    <w:rsid w:val="00E35608"/>
    <w:rsid w:val="00E40DF0"/>
    <w:rsid w:val="00E45593"/>
    <w:rsid w:val="00E52853"/>
    <w:rsid w:val="00E6022B"/>
    <w:rsid w:val="00E61A60"/>
    <w:rsid w:val="00E65B5F"/>
    <w:rsid w:val="00E71F95"/>
    <w:rsid w:val="00E77819"/>
    <w:rsid w:val="00E87F04"/>
    <w:rsid w:val="00E91C25"/>
    <w:rsid w:val="00EA34C8"/>
    <w:rsid w:val="00EB40A2"/>
    <w:rsid w:val="00EB6334"/>
    <w:rsid w:val="00EC7654"/>
    <w:rsid w:val="00EC7B0C"/>
    <w:rsid w:val="00ED7D9A"/>
    <w:rsid w:val="00EE1045"/>
    <w:rsid w:val="00EE49F3"/>
    <w:rsid w:val="00EE78B4"/>
    <w:rsid w:val="00EF0DE7"/>
    <w:rsid w:val="00EF4AA7"/>
    <w:rsid w:val="00EF7585"/>
    <w:rsid w:val="00EF78EE"/>
    <w:rsid w:val="00F0406F"/>
    <w:rsid w:val="00F052CC"/>
    <w:rsid w:val="00F064CB"/>
    <w:rsid w:val="00F104D9"/>
    <w:rsid w:val="00F122C9"/>
    <w:rsid w:val="00F13E88"/>
    <w:rsid w:val="00F154A8"/>
    <w:rsid w:val="00F265A6"/>
    <w:rsid w:val="00F27727"/>
    <w:rsid w:val="00F30768"/>
    <w:rsid w:val="00F32FCE"/>
    <w:rsid w:val="00F343FB"/>
    <w:rsid w:val="00F42A0D"/>
    <w:rsid w:val="00F4321D"/>
    <w:rsid w:val="00F45708"/>
    <w:rsid w:val="00F4673D"/>
    <w:rsid w:val="00F50DE9"/>
    <w:rsid w:val="00F53ACC"/>
    <w:rsid w:val="00F63378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D3916"/>
    <w:rsid w:val="00FE2C1D"/>
    <w:rsid w:val="00FE561C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B346E"/>
  <w15:chartTrackingRefBased/>
  <w15:docId w15:val="{087E2739-4A09-43DC-9947-EBF02D2B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B2353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B23535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C201B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5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515</Words>
  <Characters>3045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3553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2022-10-05T09:03:00Z</cp:lastPrinted>
  <dcterms:created xsi:type="dcterms:W3CDTF">2022-10-18T16:29:00Z</dcterms:created>
  <dcterms:modified xsi:type="dcterms:W3CDTF">2022-10-18T16:29:00Z</dcterms:modified>
</cp:coreProperties>
</file>