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43BCB4" w14:textId="4AC78BC5" w:rsidR="00AB695D" w:rsidRPr="00AB695D" w:rsidRDefault="003A6ACF" w:rsidP="00AB695D">
      <w:pPr>
        <w:pStyle w:val="Normlnweb"/>
        <w:shd w:val="clear" w:color="auto" w:fill="FFFFFF"/>
        <w:spacing w:after="384" w:line="276" w:lineRule="auto"/>
        <w:jc w:val="both"/>
        <w:textAlignment w:val="baseline"/>
        <w:rPr>
          <w:rFonts w:asciiTheme="minorHAnsi" w:hAnsiTheme="minorHAnsi" w:cstheme="minorHAnsi"/>
          <w:b/>
          <w:bCs/>
          <w:sz w:val="28"/>
          <w:szCs w:val="28"/>
        </w:rPr>
      </w:pPr>
      <w:r>
        <w:rPr>
          <w:rFonts w:asciiTheme="minorHAnsi" w:hAnsiTheme="minorHAnsi" w:cstheme="minorHAnsi"/>
          <w:b/>
          <w:bCs/>
          <w:sz w:val="28"/>
          <w:szCs w:val="28"/>
        </w:rPr>
        <w:t xml:space="preserve">Lidský faktor je </w:t>
      </w:r>
      <w:r w:rsidR="00615427">
        <w:rPr>
          <w:rFonts w:asciiTheme="minorHAnsi" w:hAnsiTheme="minorHAnsi" w:cstheme="minorHAnsi"/>
          <w:b/>
          <w:bCs/>
          <w:sz w:val="28"/>
          <w:szCs w:val="28"/>
        </w:rPr>
        <w:t>v </w:t>
      </w:r>
      <w:r w:rsidR="00A4775A">
        <w:rPr>
          <w:rFonts w:asciiTheme="minorHAnsi" w:hAnsiTheme="minorHAnsi" w:cstheme="minorHAnsi"/>
          <w:b/>
          <w:bCs/>
          <w:sz w:val="28"/>
          <w:szCs w:val="28"/>
        </w:rPr>
        <w:t>i</w:t>
      </w:r>
      <w:r w:rsidR="00615427">
        <w:rPr>
          <w:rFonts w:asciiTheme="minorHAnsi" w:hAnsiTheme="minorHAnsi" w:cstheme="minorHAnsi"/>
          <w:b/>
          <w:bCs/>
          <w:sz w:val="28"/>
          <w:szCs w:val="28"/>
        </w:rPr>
        <w:t xml:space="preserve">ntegrovaném </w:t>
      </w:r>
      <w:r w:rsidR="00A4775A">
        <w:rPr>
          <w:rFonts w:asciiTheme="minorHAnsi" w:hAnsiTheme="minorHAnsi" w:cstheme="minorHAnsi"/>
          <w:b/>
          <w:bCs/>
          <w:sz w:val="28"/>
          <w:szCs w:val="28"/>
        </w:rPr>
        <w:t>f</w:t>
      </w:r>
      <w:r w:rsidR="00615427">
        <w:rPr>
          <w:rFonts w:asciiTheme="minorHAnsi" w:hAnsiTheme="minorHAnsi" w:cstheme="minorHAnsi"/>
          <w:b/>
          <w:bCs/>
          <w:sz w:val="28"/>
          <w:szCs w:val="28"/>
        </w:rPr>
        <w:t xml:space="preserve">acility </w:t>
      </w:r>
      <w:r w:rsidR="00A4775A">
        <w:rPr>
          <w:rFonts w:asciiTheme="minorHAnsi" w:hAnsiTheme="minorHAnsi" w:cstheme="minorHAnsi"/>
          <w:b/>
          <w:bCs/>
          <w:sz w:val="28"/>
          <w:szCs w:val="28"/>
        </w:rPr>
        <w:t>m</w:t>
      </w:r>
      <w:r w:rsidR="00615427">
        <w:rPr>
          <w:rFonts w:asciiTheme="minorHAnsi" w:hAnsiTheme="minorHAnsi" w:cstheme="minorHAnsi"/>
          <w:b/>
          <w:bCs/>
          <w:sz w:val="28"/>
          <w:szCs w:val="28"/>
        </w:rPr>
        <w:t>anag</w:t>
      </w:r>
      <w:r w:rsidR="0085577B">
        <w:rPr>
          <w:rFonts w:asciiTheme="minorHAnsi" w:hAnsiTheme="minorHAnsi" w:cstheme="minorHAnsi"/>
          <w:b/>
          <w:bCs/>
          <w:sz w:val="28"/>
          <w:szCs w:val="28"/>
        </w:rPr>
        <w:t>e</w:t>
      </w:r>
      <w:r w:rsidR="00615427">
        <w:rPr>
          <w:rFonts w:asciiTheme="minorHAnsi" w:hAnsiTheme="minorHAnsi" w:cstheme="minorHAnsi"/>
          <w:b/>
          <w:bCs/>
          <w:sz w:val="28"/>
          <w:szCs w:val="28"/>
        </w:rPr>
        <w:t xml:space="preserve">mentu </w:t>
      </w:r>
      <w:r>
        <w:rPr>
          <w:rFonts w:asciiTheme="minorHAnsi" w:hAnsiTheme="minorHAnsi" w:cstheme="minorHAnsi"/>
          <w:b/>
          <w:bCs/>
          <w:sz w:val="28"/>
          <w:szCs w:val="28"/>
        </w:rPr>
        <w:t>základ</w:t>
      </w:r>
      <w:r w:rsidR="00AB695D">
        <w:rPr>
          <w:rFonts w:asciiTheme="minorHAnsi" w:hAnsiTheme="minorHAnsi" w:cstheme="minorHAnsi"/>
          <w:b/>
          <w:bCs/>
          <w:sz w:val="28"/>
          <w:szCs w:val="28"/>
        </w:rPr>
        <w:t>. U</w:t>
      </w:r>
      <w:r w:rsidR="00AB695D" w:rsidRPr="00AB695D">
        <w:rPr>
          <w:rFonts w:asciiTheme="minorHAnsi" w:hAnsiTheme="minorHAnsi" w:cstheme="minorHAnsi"/>
          <w:b/>
          <w:bCs/>
          <w:sz w:val="28"/>
          <w:szCs w:val="28"/>
        </w:rPr>
        <w:t>směvavou recepční stroj ve všech směrech nenahradí</w:t>
      </w:r>
    </w:p>
    <w:p w14:paraId="46CC5DBC" w14:textId="79622557" w:rsidR="00AB695D" w:rsidRPr="00AB695D" w:rsidRDefault="00AB695D" w:rsidP="00AB695D">
      <w:pPr>
        <w:pStyle w:val="Normlnweb"/>
        <w:spacing w:after="384" w:line="276" w:lineRule="auto"/>
        <w:jc w:val="both"/>
        <w:textAlignment w:val="baseline"/>
        <w:rPr>
          <w:rFonts w:asciiTheme="minorHAnsi" w:hAnsiTheme="minorHAnsi" w:cstheme="minorHAnsi"/>
          <w:b/>
          <w:bCs/>
          <w:sz w:val="22"/>
          <w:szCs w:val="22"/>
        </w:rPr>
      </w:pPr>
      <w:r w:rsidRPr="00AB695D">
        <w:rPr>
          <w:rFonts w:asciiTheme="minorHAnsi" w:hAnsiTheme="minorHAnsi" w:cstheme="minorHAnsi"/>
          <w:b/>
          <w:bCs/>
          <w:sz w:val="22"/>
          <w:szCs w:val="22"/>
        </w:rPr>
        <w:t>Praha, 6. října 2022 - Digitalizace, automatizace a přijímání moderních technologií jsou patrné ve všech moderních budovách. Aby vše fungovalo hladce, recepční tu ale být musí</w:t>
      </w:r>
      <w:r w:rsidR="0002166E">
        <w:rPr>
          <w:rFonts w:asciiTheme="minorHAnsi" w:hAnsiTheme="minorHAnsi" w:cstheme="minorHAnsi"/>
          <w:b/>
          <w:bCs/>
          <w:sz w:val="22"/>
          <w:szCs w:val="22"/>
        </w:rPr>
        <w:t>.</w:t>
      </w:r>
      <w:r w:rsidRPr="00AB695D">
        <w:rPr>
          <w:rFonts w:asciiTheme="minorHAnsi" w:hAnsiTheme="minorHAnsi" w:cstheme="minorHAnsi"/>
          <w:b/>
          <w:bCs/>
          <w:sz w:val="22"/>
          <w:szCs w:val="22"/>
        </w:rPr>
        <w:t xml:space="preserve"> </w:t>
      </w:r>
      <w:r w:rsidR="0002166E">
        <w:rPr>
          <w:rFonts w:asciiTheme="minorHAnsi" w:hAnsiTheme="minorHAnsi" w:cstheme="minorHAnsi"/>
          <w:b/>
          <w:bCs/>
          <w:sz w:val="22"/>
          <w:szCs w:val="22"/>
        </w:rPr>
        <w:t>N</w:t>
      </w:r>
      <w:r w:rsidRPr="00AB695D">
        <w:rPr>
          <w:rFonts w:asciiTheme="minorHAnsi" w:hAnsiTheme="minorHAnsi" w:cstheme="minorHAnsi"/>
          <w:b/>
          <w:bCs/>
          <w:sz w:val="22"/>
          <w:szCs w:val="22"/>
        </w:rPr>
        <w:t>avíc usměvavou recepční stroj ve všech směrech nenahradí. A stejné to je například s ostrahou.</w:t>
      </w:r>
    </w:p>
    <w:p w14:paraId="459CF362" w14:textId="77777777" w:rsidR="00AB695D" w:rsidRDefault="00AB695D" w:rsidP="00AB695D">
      <w:pPr>
        <w:pStyle w:val="Normlnweb"/>
        <w:spacing w:after="384" w:line="276" w:lineRule="auto"/>
        <w:jc w:val="both"/>
        <w:textAlignment w:val="baseline"/>
        <w:rPr>
          <w:rFonts w:asciiTheme="minorHAnsi" w:hAnsiTheme="minorHAnsi" w:cstheme="minorHAnsi"/>
          <w:sz w:val="22"/>
          <w:szCs w:val="22"/>
        </w:rPr>
      </w:pPr>
      <w:r w:rsidRPr="00AB695D">
        <w:rPr>
          <w:rFonts w:asciiTheme="minorHAnsi" w:hAnsiTheme="minorHAnsi" w:cstheme="minorHAnsi"/>
          <w:sz w:val="22"/>
          <w:szCs w:val="22"/>
        </w:rPr>
        <w:t xml:space="preserve">Dobrým příkladem technologií, které před nedávnem ohlásily nástup zejména do kancelářských budov, jsou takzvané online recepce. Tedy samoobslužné recepční systémy, které zajišťují odbavení a bezpečný příchod a odchod zaměstnanců i návštěv. Jedná se zajisté o aktuální trend v oboru, ale zatím ne vždy a všude aplikovatelný. Tak například z praxe víme, že když u čistě online recepcí, kde není lidská obsluha, dojde k nějakému problému, který je třeba řešit a není zanesen do logaritmických funkcí „škatule“, je zde lidský faktor jako asistence nezbytný. Už jen v podobě servisu, vzdálené obsluhy atd. </w:t>
      </w:r>
    </w:p>
    <w:p w14:paraId="0353E0C5" w14:textId="704579C5" w:rsidR="00AB695D" w:rsidRDefault="00AB695D" w:rsidP="00AB695D">
      <w:pPr>
        <w:pStyle w:val="Normlnweb"/>
        <w:spacing w:after="384" w:line="276" w:lineRule="auto"/>
        <w:jc w:val="both"/>
        <w:textAlignment w:val="baseline"/>
        <w:rPr>
          <w:rFonts w:asciiTheme="minorHAnsi" w:hAnsiTheme="minorHAnsi" w:cstheme="minorHAnsi"/>
          <w:sz w:val="22"/>
          <w:szCs w:val="22"/>
        </w:rPr>
      </w:pPr>
      <w:r>
        <w:rPr>
          <w:rFonts w:asciiTheme="minorHAnsi" w:hAnsiTheme="minorHAnsi" w:cstheme="minorHAnsi"/>
          <w:sz w:val="22"/>
          <w:szCs w:val="22"/>
        </w:rPr>
        <w:t>„</w:t>
      </w:r>
      <w:r w:rsidRPr="00AB695D">
        <w:rPr>
          <w:rFonts w:asciiTheme="minorHAnsi" w:hAnsiTheme="minorHAnsi" w:cstheme="minorHAnsi"/>
          <w:sz w:val="22"/>
          <w:szCs w:val="22"/>
        </w:rPr>
        <w:t>Zde je nutné si uvědomit, že to s sebou nese potřebu dalších vynaložených nákladů. Zastávám názor, že kvalitní zaměstnanec je na recepci administrativní budovy či obchodního centra nepostradatelný a jako nejvhodnější řešení tohoto trendu je kombinace obou směrů. Nespornou výhodou pak je možnost obsloužit každou návštěvu individuálně. Návštěva si sama zvolí, jaký styl obsluhy je jí příjemnější nebo více vyhovuje jejím potřebám. S tímto řešením máme bohaté zkušenosti na mnoha námi spravovaných objektech a jeho výsledkem je výrazně vyšší kvalita poskytovaných služeb</w:t>
      </w:r>
      <w:r>
        <w:rPr>
          <w:rFonts w:asciiTheme="minorHAnsi" w:hAnsiTheme="minorHAnsi" w:cstheme="minorHAnsi"/>
          <w:sz w:val="22"/>
          <w:szCs w:val="22"/>
        </w:rPr>
        <w:t>,“ říká Ondřej Mareček z SSI Group.</w:t>
      </w:r>
    </w:p>
    <w:p w14:paraId="6AA7BBA0" w14:textId="1035361E" w:rsidR="00AB695D" w:rsidRPr="00AB695D" w:rsidRDefault="00AB695D" w:rsidP="00AB695D">
      <w:pPr>
        <w:pStyle w:val="Normlnweb"/>
        <w:spacing w:after="384" w:line="276" w:lineRule="auto"/>
        <w:jc w:val="both"/>
        <w:textAlignment w:val="baseline"/>
        <w:rPr>
          <w:rFonts w:asciiTheme="minorHAnsi" w:hAnsiTheme="minorHAnsi" w:cstheme="minorHAnsi"/>
          <w:sz w:val="22"/>
          <w:szCs w:val="22"/>
        </w:rPr>
      </w:pPr>
      <w:r w:rsidRPr="00AB695D">
        <w:rPr>
          <w:rFonts w:asciiTheme="minorHAnsi" w:hAnsiTheme="minorHAnsi" w:cstheme="minorHAnsi"/>
          <w:sz w:val="22"/>
          <w:szCs w:val="22"/>
        </w:rPr>
        <w:t>Obdobné je to na objektech logistického charakteru. Typicky se jedná o nově budované logistické parky s početně menším zastoupením nájemců. Zde se samoobslužná vjezdová vrátnice napojená na vzdálené dohledové centrum vysloveně vyplatí. Pokud celý objekt spadá pod jednoho poskytovatele IFM</w:t>
      </w:r>
      <w:r>
        <w:rPr>
          <w:rFonts w:asciiTheme="minorHAnsi" w:hAnsiTheme="minorHAnsi" w:cstheme="minorHAnsi"/>
          <w:sz w:val="22"/>
          <w:szCs w:val="22"/>
        </w:rPr>
        <w:t xml:space="preserve"> (Integrovaného Facility Managementu)</w:t>
      </w:r>
      <w:r w:rsidRPr="00AB695D">
        <w:rPr>
          <w:rFonts w:asciiTheme="minorHAnsi" w:hAnsiTheme="minorHAnsi" w:cstheme="minorHAnsi"/>
          <w:sz w:val="22"/>
          <w:szCs w:val="22"/>
        </w:rPr>
        <w:t>, tak zde dochází vedle hladké obsluhy také k rychlému odstranění závad i vyřešení dalších případných komplikací.</w:t>
      </w:r>
    </w:p>
    <w:p w14:paraId="3FD5D7CB" w14:textId="2A5777CF" w:rsidR="00AB695D" w:rsidRPr="00AB695D" w:rsidRDefault="00E50AEB" w:rsidP="00AB695D">
      <w:pPr>
        <w:pStyle w:val="Normlnweb"/>
        <w:spacing w:after="384" w:line="276" w:lineRule="auto"/>
        <w:jc w:val="both"/>
        <w:textAlignment w:val="baseline"/>
        <w:rPr>
          <w:rFonts w:asciiTheme="minorHAnsi" w:hAnsiTheme="minorHAnsi" w:cstheme="minorHAnsi"/>
          <w:b/>
          <w:bCs/>
          <w:sz w:val="22"/>
          <w:szCs w:val="22"/>
        </w:rPr>
      </w:pPr>
      <w:r>
        <w:rPr>
          <w:rFonts w:asciiTheme="minorHAnsi" w:hAnsiTheme="minorHAnsi" w:cstheme="minorHAnsi"/>
          <w:b/>
          <w:bCs/>
          <w:sz w:val="22"/>
          <w:szCs w:val="22"/>
        </w:rPr>
        <w:t>Kamerový systém a jeho obsluha</w:t>
      </w:r>
    </w:p>
    <w:p w14:paraId="2DBB050B" w14:textId="77777777" w:rsidR="00E50AEB" w:rsidRDefault="00AB695D" w:rsidP="00AB695D">
      <w:pPr>
        <w:pStyle w:val="Normlnweb"/>
        <w:spacing w:after="384" w:line="276" w:lineRule="auto"/>
        <w:jc w:val="both"/>
        <w:textAlignment w:val="baseline"/>
        <w:rPr>
          <w:rFonts w:asciiTheme="minorHAnsi" w:hAnsiTheme="minorHAnsi" w:cstheme="minorHAnsi"/>
          <w:sz w:val="22"/>
          <w:szCs w:val="22"/>
        </w:rPr>
      </w:pPr>
      <w:r w:rsidRPr="00E50AEB">
        <w:rPr>
          <w:rFonts w:asciiTheme="minorHAnsi" w:hAnsiTheme="minorHAnsi" w:cstheme="minorHAnsi"/>
          <w:sz w:val="22"/>
          <w:szCs w:val="22"/>
        </w:rPr>
        <w:t xml:space="preserve">Moderní kancelářské budovy a její recepce se také neobejdou bez zajištění ostrahy. A opět jsme u toho, že i zde je lidský faktor nesmírně důležitý, až nepostradatelný – obsluha CCTV, vyhodnocení nastalých situací, navazující zásahy apod. Je skvělé vidět, že řada vlastníků budov a správ nemovitostí v poslední době stále více investuje do kvalitních kamerových systémů. A stejně tak, jak kvalitní je kamerový systém, musí být kvalitní i jeho obsluha. </w:t>
      </w:r>
    </w:p>
    <w:p w14:paraId="09C46B74" w14:textId="750DF2F0" w:rsidR="00AB695D" w:rsidRDefault="00E50AEB" w:rsidP="00AB695D">
      <w:pPr>
        <w:pStyle w:val="Normlnweb"/>
        <w:spacing w:after="384" w:line="276" w:lineRule="auto"/>
        <w:jc w:val="both"/>
        <w:textAlignment w:val="baseline"/>
        <w:rPr>
          <w:rFonts w:asciiTheme="minorHAnsi" w:hAnsiTheme="minorHAnsi" w:cstheme="minorHAnsi"/>
          <w:sz w:val="22"/>
          <w:szCs w:val="22"/>
        </w:rPr>
      </w:pPr>
      <w:r>
        <w:rPr>
          <w:rFonts w:asciiTheme="minorHAnsi" w:hAnsiTheme="minorHAnsi" w:cstheme="minorHAnsi"/>
          <w:sz w:val="22"/>
          <w:szCs w:val="22"/>
        </w:rPr>
        <w:t>„</w:t>
      </w:r>
      <w:r w:rsidR="00AB695D" w:rsidRPr="00E50AEB">
        <w:rPr>
          <w:rFonts w:asciiTheme="minorHAnsi" w:hAnsiTheme="minorHAnsi" w:cstheme="minorHAnsi"/>
          <w:sz w:val="22"/>
          <w:szCs w:val="22"/>
        </w:rPr>
        <w:t>Žádný kamerový systém zloděje ani jinou podezřelou osobu nezastaví. Správné vyhodnocení bezpečnostně rizikových situací v provozním životě komerčních nemovitostí je velmi důležité, stejně tak jako navazující zásah při mimořádné události. Zasahující pracovníci ostrahy, případně výjezdová patrola jsou nedílnou součástí tohoto fungujícího systému. Na vzdáleném dohledovém centru v SSI Group řeší naši dispečeři denně několik desítek takových bezpečnostních incidentů a na nutné zásahy pak vysílají výjezdové patroly</w:t>
      </w:r>
      <w:r>
        <w:rPr>
          <w:rFonts w:asciiTheme="minorHAnsi" w:hAnsiTheme="minorHAnsi" w:cstheme="minorHAnsi"/>
          <w:sz w:val="22"/>
          <w:szCs w:val="22"/>
        </w:rPr>
        <w:t>,“ dodává Ondřej Mareček.</w:t>
      </w:r>
    </w:p>
    <w:p w14:paraId="332DE91C" w14:textId="77777777" w:rsidR="00BB0C5C" w:rsidRPr="00E50AEB" w:rsidRDefault="00BB0C5C" w:rsidP="00AB695D">
      <w:pPr>
        <w:pStyle w:val="Normlnweb"/>
        <w:spacing w:after="384" w:line="276" w:lineRule="auto"/>
        <w:jc w:val="both"/>
        <w:textAlignment w:val="baseline"/>
        <w:rPr>
          <w:rFonts w:asciiTheme="minorHAnsi" w:hAnsiTheme="minorHAnsi" w:cstheme="minorHAnsi"/>
          <w:sz w:val="22"/>
          <w:szCs w:val="22"/>
        </w:rPr>
      </w:pPr>
    </w:p>
    <w:p w14:paraId="7453BBEE" w14:textId="16F45F5C" w:rsidR="00AB695D" w:rsidRPr="00AB695D" w:rsidRDefault="00E50AEB" w:rsidP="00AB695D">
      <w:pPr>
        <w:pStyle w:val="Normlnweb"/>
        <w:spacing w:after="384" w:line="276" w:lineRule="auto"/>
        <w:jc w:val="both"/>
        <w:textAlignment w:val="baseline"/>
        <w:rPr>
          <w:rFonts w:asciiTheme="minorHAnsi" w:hAnsiTheme="minorHAnsi" w:cstheme="minorHAnsi"/>
          <w:b/>
          <w:bCs/>
          <w:sz w:val="22"/>
          <w:szCs w:val="22"/>
        </w:rPr>
      </w:pPr>
      <w:r>
        <w:rPr>
          <w:rFonts w:asciiTheme="minorHAnsi" w:hAnsiTheme="minorHAnsi" w:cstheme="minorHAnsi"/>
          <w:b/>
          <w:bCs/>
          <w:sz w:val="22"/>
          <w:szCs w:val="22"/>
        </w:rPr>
        <w:lastRenderedPageBreak/>
        <w:t>Lidem technologie v budovách pomáhají</w:t>
      </w:r>
    </w:p>
    <w:p w14:paraId="4B5D7FBD" w14:textId="324DFDCA" w:rsidR="00AB695D" w:rsidRPr="00E50AEB" w:rsidRDefault="00AB695D" w:rsidP="00AB695D">
      <w:pPr>
        <w:pStyle w:val="Normlnweb"/>
        <w:spacing w:after="384" w:line="276" w:lineRule="auto"/>
        <w:jc w:val="both"/>
        <w:textAlignment w:val="baseline"/>
        <w:rPr>
          <w:rFonts w:asciiTheme="minorHAnsi" w:hAnsiTheme="minorHAnsi" w:cstheme="minorHAnsi"/>
          <w:sz w:val="22"/>
          <w:szCs w:val="22"/>
        </w:rPr>
      </w:pPr>
      <w:r w:rsidRPr="00E50AEB">
        <w:rPr>
          <w:rFonts w:asciiTheme="minorHAnsi" w:hAnsiTheme="minorHAnsi" w:cstheme="minorHAnsi"/>
          <w:sz w:val="22"/>
          <w:szCs w:val="22"/>
        </w:rPr>
        <w:t>V čem technologie v budovách přinášejí neocenitelnou pomoc, je například hledání energetických úspor. To, co člověk běžným okem nevidí, pozná odborník okem zkušeným z čísel a grafů popisujících stav a provoz budovy. Bez množství provázaných technologií, které m</w:t>
      </w:r>
      <w:r w:rsidR="00BB0C5C">
        <w:rPr>
          <w:rFonts w:asciiTheme="minorHAnsi" w:hAnsiTheme="minorHAnsi" w:cstheme="minorHAnsi"/>
          <w:sz w:val="22"/>
          <w:szCs w:val="22"/>
        </w:rPr>
        <w:t>ě</w:t>
      </w:r>
      <w:r w:rsidRPr="00E50AEB">
        <w:rPr>
          <w:rFonts w:asciiTheme="minorHAnsi" w:hAnsiTheme="minorHAnsi" w:cstheme="minorHAnsi"/>
          <w:sz w:val="22"/>
          <w:szCs w:val="22"/>
        </w:rPr>
        <w:t>ří a sbírají hodnoty teploty, tlaku, času a další, by analýza efektivity energetického provozu nebyla možná. Samotná data jsou ale jen čísla. Teprve zkušený odborník vidí na jejich pozadí obrázek situace a následně také může navrhnout nejlepší řešení.</w:t>
      </w:r>
    </w:p>
    <w:p w14:paraId="326335CC" w14:textId="0226CA26" w:rsidR="00E50AEB" w:rsidRPr="00AB695D" w:rsidRDefault="00E50AEB" w:rsidP="00AB695D">
      <w:pPr>
        <w:pStyle w:val="Normlnweb"/>
        <w:spacing w:after="384" w:line="276" w:lineRule="auto"/>
        <w:jc w:val="both"/>
        <w:textAlignment w:val="baseline"/>
        <w:rPr>
          <w:rFonts w:asciiTheme="minorHAnsi" w:hAnsiTheme="minorHAnsi" w:cstheme="minorHAnsi"/>
          <w:b/>
          <w:bCs/>
          <w:sz w:val="22"/>
          <w:szCs w:val="22"/>
        </w:rPr>
      </w:pPr>
      <w:r>
        <w:rPr>
          <w:rFonts w:asciiTheme="minorHAnsi" w:hAnsiTheme="minorHAnsi" w:cstheme="minorHAnsi"/>
          <w:b/>
          <w:bCs/>
          <w:sz w:val="22"/>
          <w:szCs w:val="22"/>
        </w:rPr>
        <w:t>Kvalitní lidé jsou klíčovým prvkem integrované správy budov</w:t>
      </w:r>
    </w:p>
    <w:p w14:paraId="0A91E3D5" w14:textId="1FC3A634" w:rsidR="00AB695D" w:rsidRPr="00E50AEB" w:rsidRDefault="00AB695D" w:rsidP="00AB695D">
      <w:pPr>
        <w:pStyle w:val="Normlnweb"/>
        <w:spacing w:after="384" w:line="276" w:lineRule="auto"/>
        <w:jc w:val="both"/>
        <w:textAlignment w:val="baseline"/>
        <w:rPr>
          <w:rFonts w:asciiTheme="minorHAnsi" w:hAnsiTheme="minorHAnsi" w:cstheme="minorHAnsi"/>
          <w:sz w:val="22"/>
          <w:szCs w:val="22"/>
        </w:rPr>
      </w:pPr>
      <w:r w:rsidRPr="00E50AEB">
        <w:rPr>
          <w:rFonts w:asciiTheme="minorHAnsi" w:hAnsiTheme="minorHAnsi" w:cstheme="minorHAnsi"/>
          <w:sz w:val="22"/>
          <w:szCs w:val="22"/>
        </w:rPr>
        <w:t xml:space="preserve">To, co platí ve vztahu technologie vs. člověk na recepci a v energetickém managementu, platí i obecně v integrované správě budov. Profesionální integrovaná správa budov pak ideálně využívá nejmodernějších technologií pro co nejlepší péči o správu a chod budovy a využívá jejích možností ke kvalitní práci proškolených pracovníků, kteří jsou v celém procesu nepostradatelní. Roboti a automaty totiž nevytvoří kulturu a styl práce, jež se pak otisknou do atmosféry, kterou si odnese </w:t>
      </w:r>
      <w:r w:rsidR="00BB0C5C">
        <w:rPr>
          <w:rFonts w:asciiTheme="minorHAnsi" w:hAnsiTheme="minorHAnsi" w:cstheme="minorHAnsi"/>
          <w:sz w:val="22"/>
          <w:szCs w:val="22"/>
        </w:rPr>
        <w:t xml:space="preserve">host z </w:t>
      </w:r>
      <w:r w:rsidRPr="00E50AEB">
        <w:rPr>
          <w:rFonts w:asciiTheme="minorHAnsi" w:hAnsiTheme="minorHAnsi" w:cstheme="minorHAnsi"/>
          <w:sz w:val="22"/>
          <w:szCs w:val="22"/>
        </w:rPr>
        <w:t>návštěvy budovy.</w:t>
      </w:r>
    </w:p>
    <w:p w14:paraId="38F89880" w14:textId="03007CB2" w:rsidR="00C462A0" w:rsidRPr="00BF363F" w:rsidRDefault="00C462A0" w:rsidP="00AC2BCD">
      <w:pPr>
        <w:pStyle w:val="Normlnweb"/>
        <w:spacing w:after="384" w:line="276" w:lineRule="auto"/>
        <w:jc w:val="both"/>
        <w:textAlignment w:val="baseline"/>
        <w:rPr>
          <w:rFonts w:asciiTheme="minorHAnsi" w:hAnsiTheme="minorHAnsi" w:cstheme="minorHAnsi"/>
          <w:b/>
          <w:bCs/>
          <w:sz w:val="22"/>
          <w:szCs w:val="22"/>
        </w:rPr>
      </w:pPr>
    </w:p>
    <w:sectPr w:rsidR="00C462A0" w:rsidRPr="00BF363F">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74B8D" w14:textId="77777777" w:rsidR="00027823" w:rsidRDefault="00027823" w:rsidP="003D72D2">
      <w:r>
        <w:separator/>
      </w:r>
    </w:p>
  </w:endnote>
  <w:endnote w:type="continuationSeparator" w:id="0">
    <w:p w14:paraId="6DA7677C" w14:textId="77777777" w:rsidR="00027823" w:rsidRDefault="00027823" w:rsidP="003D72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B991C6" w14:textId="77777777" w:rsidR="00027823" w:rsidRDefault="00027823" w:rsidP="003D72D2">
      <w:r>
        <w:separator/>
      </w:r>
    </w:p>
  </w:footnote>
  <w:footnote w:type="continuationSeparator" w:id="0">
    <w:p w14:paraId="15E40F35" w14:textId="77777777" w:rsidR="00027823" w:rsidRDefault="00027823" w:rsidP="003D72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46D91" w14:textId="6C6DFBE6" w:rsidR="00256D7D" w:rsidRDefault="00256D7D" w:rsidP="00BB1B5E">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C2AEB"/>
    <w:multiLevelType w:val="hybridMultilevel"/>
    <w:tmpl w:val="406CE7C2"/>
    <w:lvl w:ilvl="0" w:tplc="C8F6015A">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CCC1671"/>
    <w:multiLevelType w:val="hybridMultilevel"/>
    <w:tmpl w:val="EC46F2EA"/>
    <w:lvl w:ilvl="0" w:tplc="038ED1B0">
      <w:start w:val="3"/>
      <w:numFmt w:val="bullet"/>
      <w:lvlText w:val="-"/>
      <w:lvlJc w:val="left"/>
      <w:pPr>
        <w:ind w:left="720" w:hanging="360"/>
      </w:pPr>
      <w:rPr>
        <w:rFonts w:ascii="Calibri" w:eastAsia="Times New Roman"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16FD202B"/>
    <w:multiLevelType w:val="hybridMultilevel"/>
    <w:tmpl w:val="2C46C3DC"/>
    <w:lvl w:ilvl="0" w:tplc="666CD3C2">
      <w:start w:val="1"/>
      <w:numFmt w:val="decimal"/>
      <w:lvlText w:val="%1."/>
      <w:lvlJc w:val="left"/>
      <w:pPr>
        <w:ind w:left="502" w:hanging="360"/>
      </w:pPr>
      <w:rPr>
        <w:rFonts w:hint="default"/>
        <w:b/>
        <w:bCs/>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23D54C8C"/>
    <w:multiLevelType w:val="hybridMultilevel"/>
    <w:tmpl w:val="3CFE39C4"/>
    <w:lvl w:ilvl="0" w:tplc="1818AC44">
      <w:start w:val="2"/>
      <w:numFmt w:val="bullet"/>
      <w:lvlText w:val=""/>
      <w:lvlJc w:val="left"/>
      <w:pPr>
        <w:ind w:left="720" w:hanging="360"/>
      </w:pPr>
      <w:rPr>
        <w:rFonts w:ascii="Wingdings" w:eastAsiaTheme="minorHAnsi" w:hAnsi="Wingdings"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3D5D5411"/>
    <w:multiLevelType w:val="multilevel"/>
    <w:tmpl w:val="BD3C32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204656"/>
    <w:multiLevelType w:val="multilevel"/>
    <w:tmpl w:val="46F0F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991FD0"/>
    <w:multiLevelType w:val="hybridMultilevel"/>
    <w:tmpl w:val="0CB25AB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5A9669F2"/>
    <w:multiLevelType w:val="multilevel"/>
    <w:tmpl w:val="5D6C9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902C52"/>
    <w:multiLevelType w:val="multilevel"/>
    <w:tmpl w:val="24C88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2245375"/>
    <w:multiLevelType w:val="multilevel"/>
    <w:tmpl w:val="09F20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BC4111A"/>
    <w:multiLevelType w:val="multilevel"/>
    <w:tmpl w:val="8D4C3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59167B"/>
    <w:multiLevelType w:val="hybridMultilevel"/>
    <w:tmpl w:val="0E788904"/>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407262208">
    <w:abstractNumId w:val="7"/>
  </w:num>
  <w:num w:numId="2" w16cid:durableId="1251311459">
    <w:abstractNumId w:val="3"/>
  </w:num>
  <w:num w:numId="3" w16cid:durableId="2361039">
    <w:abstractNumId w:val="10"/>
  </w:num>
  <w:num w:numId="4" w16cid:durableId="702294150">
    <w:abstractNumId w:val="9"/>
  </w:num>
  <w:num w:numId="5" w16cid:durableId="1299265946">
    <w:abstractNumId w:val="5"/>
  </w:num>
  <w:num w:numId="6" w16cid:durableId="1313675227">
    <w:abstractNumId w:val="6"/>
  </w:num>
  <w:num w:numId="7" w16cid:durableId="242299249">
    <w:abstractNumId w:val="1"/>
  </w:num>
  <w:num w:numId="8" w16cid:durableId="685718775">
    <w:abstractNumId w:val="0"/>
  </w:num>
  <w:num w:numId="9" w16cid:durableId="13506763">
    <w:abstractNumId w:val="11"/>
  </w:num>
  <w:num w:numId="10" w16cid:durableId="810832108">
    <w:abstractNumId w:val="8"/>
  </w:num>
  <w:num w:numId="11" w16cid:durableId="696781447">
    <w:abstractNumId w:val="4"/>
  </w:num>
  <w:num w:numId="12" w16cid:durableId="21182155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566"/>
    <w:rsid w:val="000036B8"/>
    <w:rsid w:val="00015962"/>
    <w:rsid w:val="0002166E"/>
    <w:rsid w:val="00027823"/>
    <w:rsid w:val="00031A1A"/>
    <w:rsid w:val="00033A44"/>
    <w:rsid w:val="0003521B"/>
    <w:rsid w:val="000452D3"/>
    <w:rsid w:val="00060CDC"/>
    <w:rsid w:val="00065AC3"/>
    <w:rsid w:val="00077E98"/>
    <w:rsid w:val="00082AA7"/>
    <w:rsid w:val="000A2B3A"/>
    <w:rsid w:val="000A4ED9"/>
    <w:rsid w:val="000B5AB6"/>
    <w:rsid w:val="000B7011"/>
    <w:rsid w:val="000B7154"/>
    <w:rsid w:val="000C74A8"/>
    <w:rsid w:val="000C7C54"/>
    <w:rsid w:val="000D3526"/>
    <w:rsid w:val="000D694C"/>
    <w:rsid w:val="000E1DDB"/>
    <w:rsid w:val="000E7F05"/>
    <w:rsid w:val="000F052F"/>
    <w:rsid w:val="000F3A39"/>
    <w:rsid w:val="000F4C23"/>
    <w:rsid w:val="000F6798"/>
    <w:rsid w:val="001062E1"/>
    <w:rsid w:val="00111A68"/>
    <w:rsid w:val="00120C1B"/>
    <w:rsid w:val="00121A7C"/>
    <w:rsid w:val="00122C30"/>
    <w:rsid w:val="001236B7"/>
    <w:rsid w:val="00130D5E"/>
    <w:rsid w:val="00131AF0"/>
    <w:rsid w:val="00134883"/>
    <w:rsid w:val="00143B3A"/>
    <w:rsid w:val="00145EA5"/>
    <w:rsid w:val="00160DEC"/>
    <w:rsid w:val="0016160D"/>
    <w:rsid w:val="00165DD4"/>
    <w:rsid w:val="0016756C"/>
    <w:rsid w:val="00173931"/>
    <w:rsid w:val="00177719"/>
    <w:rsid w:val="00180E4F"/>
    <w:rsid w:val="0019382D"/>
    <w:rsid w:val="00197ADC"/>
    <w:rsid w:val="001B277E"/>
    <w:rsid w:val="001B6FE9"/>
    <w:rsid w:val="001C1A87"/>
    <w:rsid w:val="001C3766"/>
    <w:rsid w:val="001C3953"/>
    <w:rsid w:val="001C3AD8"/>
    <w:rsid w:val="001C764F"/>
    <w:rsid w:val="001D003B"/>
    <w:rsid w:val="001D308C"/>
    <w:rsid w:val="001D6F9D"/>
    <w:rsid w:val="001E5C73"/>
    <w:rsid w:val="001F62CC"/>
    <w:rsid w:val="00205FE2"/>
    <w:rsid w:val="00207F62"/>
    <w:rsid w:val="00215B11"/>
    <w:rsid w:val="0021713A"/>
    <w:rsid w:val="00221E3A"/>
    <w:rsid w:val="00224458"/>
    <w:rsid w:val="0022511C"/>
    <w:rsid w:val="00226FE0"/>
    <w:rsid w:val="00230F30"/>
    <w:rsid w:val="002327F8"/>
    <w:rsid w:val="00241D06"/>
    <w:rsid w:val="00242740"/>
    <w:rsid w:val="00245D73"/>
    <w:rsid w:val="00256D7D"/>
    <w:rsid w:val="00261071"/>
    <w:rsid w:val="00261458"/>
    <w:rsid w:val="00285B6E"/>
    <w:rsid w:val="00286C7B"/>
    <w:rsid w:val="002941DA"/>
    <w:rsid w:val="002A5861"/>
    <w:rsid w:val="002A6CB4"/>
    <w:rsid w:val="002B13C4"/>
    <w:rsid w:val="002C2152"/>
    <w:rsid w:val="002C5BBA"/>
    <w:rsid w:val="002C7037"/>
    <w:rsid w:val="002C7A13"/>
    <w:rsid w:val="002D399B"/>
    <w:rsid w:val="002D611B"/>
    <w:rsid w:val="002D6927"/>
    <w:rsid w:val="002E0810"/>
    <w:rsid w:val="002E2E78"/>
    <w:rsid w:val="002E7998"/>
    <w:rsid w:val="002F0C4D"/>
    <w:rsid w:val="002F3277"/>
    <w:rsid w:val="003140C8"/>
    <w:rsid w:val="003253E6"/>
    <w:rsid w:val="00331776"/>
    <w:rsid w:val="00333B81"/>
    <w:rsid w:val="00334555"/>
    <w:rsid w:val="00335F6A"/>
    <w:rsid w:val="00343E68"/>
    <w:rsid w:val="00350C1B"/>
    <w:rsid w:val="0036234C"/>
    <w:rsid w:val="0036646A"/>
    <w:rsid w:val="00372329"/>
    <w:rsid w:val="00376AD7"/>
    <w:rsid w:val="00377BD5"/>
    <w:rsid w:val="003819B0"/>
    <w:rsid w:val="00392609"/>
    <w:rsid w:val="00397634"/>
    <w:rsid w:val="003A294D"/>
    <w:rsid w:val="003A2EF6"/>
    <w:rsid w:val="003A6ACF"/>
    <w:rsid w:val="003A6D22"/>
    <w:rsid w:val="003B5A52"/>
    <w:rsid w:val="003C23BC"/>
    <w:rsid w:val="003C4340"/>
    <w:rsid w:val="003D1592"/>
    <w:rsid w:val="003D2E69"/>
    <w:rsid w:val="003D4959"/>
    <w:rsid w:val="003D72D2"/>
    <w:rsid w:val="003E3F78"/>
    <w:rsid w:val="003F5694"/>
    <w:rsid w:val="003F60ED"/>
    <w:rsid w:val="004046BC"/>
    <w:rsid w:val="00410DEA"/>
    <w:rsid w:val="0041510B"/>
    <w:rsid w:val="00420632"/>
    <w:rsid w:val="00445F6B"/>
    <w:rsid w:val="00463D73"/>
    <w:rsid w:val="00465D1E"/>
    <w:rsid w:val="00466F8E"/>
    <w:rsid w:val="0046762F"/>
    <w:rsid w:val="00471565"/>
    <w:rsid w:val="0047370F"/>
    <w:rsid w:val="00476FDB"/>
    <w:rsid w:val="004819F7"/>
    <w:rsid w:val="00484222"/>
    <w:rsid w:val="00490B09"/>
    <w:rsid w:val="004922ED"/>
    <w:rsid w:val="004A0FDA"/>
    <w:rsid w:val="004A6662"/>
    <w:rsid w:val="004B7362"/>
    <w:rsid w:val="004B7A59"/>
    <w:rsid w:val="004C0F22"/>
    <w:rsid w:val="004C2C10"/>
    <w:rsid w:val="004C5E36"/>
    <w:rsid w:val="004D6E76"/>
    <w:rsid w:val="004E53B2"/>
    <w:rsid w:val="004F176F"/>
    <w:rsid w:val="004F438B"/>
    <w:rsid w:val="005030A5"/>
    <w:rsid w:val="005052A4"/>
    <w:rsid w:val="00521C48"/>
    <w:rsid w:val="00530C01"/>
    <w:rsid w:val="005312C4"/>
    <w:rsid w:val="00534434"/>
    <w:rsid w:val="00534952"/>
    <w:rsid w:val="0054193E"/>
    <w:rsid w:val="00544653"/>
    <w:rsid w:val="005520CA"/>
    <w:rsid w:val="005538C8"/>
    <w:rsid w:val="00554636"/>
    <w:rsid w:val="00562A59"/>
    <w:rsid w:val="00564567"/>
    <w:rsid w:val="00566EE5"/>
    <w:rsid w:val="00572981"/>
    <w:rsid w:val="00576959"/>
    <w:rsid w:val="00577181"/>
    <w:rsid w:val="00581119"/>
    <w:rsid w:val="00585AE6"/>
    <w:rsid w:val="00586358"/>
    <w:rsid w:val="00590534"/>
    <w:rsid w:val="005938DF"/>
    <w:rsid w:val="00594D31"/>
    <w:rsid w:val="005C0B45"/>
    <w:rsid w:val="005C797F"/>
    <w:rsid w:val="005C7E55"/>
    <w:rsid w:val="005D3BEC"/>
    <w:rsid w:val="005E139D"/>
    <w:rsid w:val="005F2E7A"/>
    <w:rsid w:val="005F420B"/>
    <w:rsid w:val="00600689"/>
    <w:rsid w:val="00607615"/>
    <w:rsid w:val="00607C5F"/>
    <w:rsid w:val="006101F8"/>
    <w:rsid w:val="006134E9"/>
    <w:rsid w:val="00613CD4"/>
    <w:rsid w:val="00615427"/>
    <w:rsid w:val="0062347F"/>
    <w:rsid w:val="0062704B"/>
    <w:rsid w:val="0062705C"/>
    <w:rsid w:val="006339C5"/>
    <w:rsid w:val="006342CC"/>
    <w:rsid w:val="00636587"/>
    <w:rsid w:val="006404AA"/>
    <w:rsid w:val="006447C3"/>
    <w:rsid w:val="00644FAD"/>
    <w:rsid w:val="006507DD"/>
    <w:rsid w:val="00655874"/>
    <w:rsid w:val="00670989"/>
    <w:rsid w:val="0067432F"/>
    <w:rsid w:val="00682DDF"/>
    <w:rsid w:val="00683A51"/>
    <w:rsid w:val="00684928"/>
    <w:rsid w:val="00690A8F"/>
    <w:rsid w:val="00692108"/>
    <w:rsid w:val="00697A8D"/>
    <w:rsid w:val="006B5706"/>
    <w:rsid w:val="006C0048"/>
    <w:rsid w:val="006C2052"/>
    <w:rsid w:val="006C569A"/>
    <w:rsid w:val="006C612A"/>
    <w:rsid w:val="006C6639"/>
    <w:rsid w:val="006D5CAA"/>
    <w:rsid w:val="006D7E9F"/>
    <w:rsid w:val="006E2F83"/>
    <w:rsid w:val="006E41CA"/>
    <w:rsid w:val="006F00E0"/>
    <w:rsid w:val="006F4CD7"/>
    <w:rsid w:val="007051BE"/>
    <w:rsid w:val="007053B0"/>
    <w:rsid w:val="00706890"/>
    <w:rsid w:val="007126F9"/>
    <w:rsid w:val="00721755"/>
    <w:rsid w:val="00723806"/>
    <w:rsid w:val="00730712"/>
    <w:rsid w:val="0073762C"/>
    <w:rsid w:val="00740716"/>
    <w:rsid w:val="00740CC3"/>
    <w:rsid w:val="00742CA5"/>
    <w:rsid w:val="007434AC"/>
    <w:rsid w:val="00744D97"/>
    <w:rsid w:val="007466E8"/>
    <w:rsid w:val="007467EE"/>
    <w:rsid w:val="00753A01"/>
    <w:rsid w:val="007607D9"/>
    <w:rsid w:val="00761980"/>
    <w:rsid w:val="00762FB0"/>
    <w:rsid w:val="007646DA"/>
    <w:rsid w:val="007653BE"/>
    <w:rsid w:val="00766412"/>
    <w:rsid w:val="00780338"/>
    <w:rsid w:val="00783D99"/>
    <w:rsid w:val="00785DA2"/>
    <w:rsid w:val="0079051E"/>
    <w:rsid w:val="00790F47"/>
    <w:rsid w:val="007947B0"/>
    <w:rsid w:val="007A287B"/>
    <w:rsid w:val="007A5C08"/>
    <w:rsid w:val="007B0759"/>
    <w:rsid w:val="007B5790"/>
    <w:rsid w:val="007B7E9D"/>
    <w:rsid w:val="007C3079"/>
    <w:rsid w:val="007C7A90"/>
    <w:rsid w:val="007E0315"/>
    <w:rsid w:val="007E4181"/>
    <w:rsid w:val="007E7914"/>
    <w:rsid w:val="007F2E04"/>
    <w:rsid w:val="007F524F"/>
    <w:rsid w:val="007F63DA"/>
    <w:rsid w:val="00802F1F"/>
    <w:rsid w:val="00803EF9"/>
    <w:rsid w:val="0080418B"/>
    <w:rsid w:val="00824949"/>
    <w:rsid w:val="00824C30"/>
    <w:rsid w:val="00825F0D"/>
    <w:rsid w:val="008427AC"/>
    <w:rsid w:val="00843292"/>
    <w:rsid w:val="00853711"/>
    <w:rsid w:val="0085577B"/>
    <w:rsid w:val="00860100"/>
    <w:rsid w:val="008711A9"/>
    <w:rsid w:val="008762C1"/>
    <w:rsid w:val="00881E76"/>
    <w:rsid w:val="008846B0"/>
    <w:rsid w:val="008926A2"/>
    <w:rsid w:val="00892ECC"/>
    <w:rsid w:val="00893A8F"/>
    <w:rsid w:val="0089604E"/>
    <w:rsid w:val="00896854"/>
    <w:rsid w:val="008A2762"/>
    <w:rsid w:val="008A2EE8"/>
    <w:rsid w:val="008A4144"/>
    <w:rsid w:val="008A5091"/>
    <w:rsid w:val="008A686A"/>
    <w:rsid w:val="008A7C13"/>
    <w:rsid w:val="008B34A3"/>
    <w:rsid w:val="008B3855"/>
    <w:rsid w:val="008B3A13"/>
    <w:rsid w:val="008B5E1E"/>
    <w:rsid w:val="008C0384"/>
    <w:rsid w:val="008C59F7"/>
    <w:rsid w:val="008D2C15"/>
    <w:rsid w:val="008D2EA9"/>
    <w:rsid w:val="008E331B"/>
    <w:rsid w:val="008E3862"/>
    <w:rsid w:val="008E45D1"/>
    <w:rsid w:val="008E4607"/>
    <w:rsid w:val="008E6379"/>
    <w:rsid w:val="008E7B1C"/>
    <w:rsid w:val="008F71DC"/>
    <w:rsid w:val="00913F61"/>
    <w:rsid w:val="00917989"/>
    <w:rsid w:val="00922649"/>
    <w:rsid w:val="00922EDE"/>
    <w:rsid w:val="00941707"/>
    <w:rsid w:val="00941740"/>
    <w:rsid w:val="0095419D"/>
    <w:rsid w:val="00960F24"/>
    <w:rsid w:val="00970FF4"/>
    <w:rsid w:val="00971F35"/>
    <w:rsid w:val="00974FC2"/>
    <w:rsid w:val="009777FA"/>
    <w:rsid w:val="0099345C"/>
    <w:rsid w:val="009973AD"/>
    <w:rsid w:val="009A5107"/>
    <w:rsid w:val="009A706B"/>
    <w:rsid w:val="009B6C7E"/>
    <w:rsid w:val="009B6E40"/>
    <w:rsid w:val="009C0302"/>
    <w:rsid w:val="009C572C"/>
    <w:rsid w:val="009D1F78"/>
    <w:rsid w:val="009D5E77"/>
    <w:rsid w:val="009D6677"/>
    <w:rsid w:val="009E5EF2"/>
    <w:rsid w:val="009F264A"/>
    <w:rsid w:val="00A00EED"/>
    <w:rsid w:val="00A022F1"/>
    <w:rsid w:val="00A0761C"/>
    <w:rsid w:val="00A205D8"/>
    <w:rsid w:val="00A21566"/>
    <w:rsid w:val="00A21645"/>
    <w:rsid w:val="00A21789"/>
    <w:rsid w:val="00A22932"/>
    <w:rsid w:val="00A2478A"/>
    <w:rsid w:val="00A321A0"/>
    <w:rsid w:val="00A37065"/>
    <w:rsid w:val="00A418AF"/>
    <w:rsid w:val="00A46D2A"/>
    <w:rsid w:val="00A4775A"/>
    <w:rsid w:val="00A60B8B"/>
    <w:rsid w:val="00A77618"/>
    <w:rsid w:val="00A7785E"/>
    <w:rsid w:val="00A8051D"/>
    <w:rsid w:val="00A83DC1"/>
    <w:rsid w:val="00A85C3B"/>
    <w:rsid w:val="00A8639A"/>
    <w:rsid w:val="00A90B90"/>
    <w:rsid w:val="00A92304"/>
    <w:rsid w:val="00A94791"/>
    <w:rsid w:val="00A95B63"/>
    <w:rsid w:val="00AA10AB"/>
    <w:rsid w:val="00AA119A"/>
    <w:rsid w:val="00AA125C"/>
    <w:rsid w:val="00AA4DF7"/>
    <w:rsid w:val="00AA6D70"/>
    <w:rsid w:val="00AB695D"/>
    <w:rsid w:val="00AC1971"/>
    <w:rsid w:val="00AC2BCD"/>
    <w:rsid w:val="00AC7A3D"/>
    <w:rsid w:val="00AD086F"/>
    <w:rsid w:val="00AD7780"/>
    <w:rsid w:val="00AE3485"/>
    <w:rsid w:val="00AF11A7"/>
    <w:rsid w:val="00AF1A88"/>
    <w:rsid w:val="00AF355C"/>
    <w:rsid w:val="00AF38AF"/>
    <w:rsid w:val="00B00DF5"/>
    <w:rsid w:val="00B06A05"/>
    <w:rsid w:val="00B13AA1"/>
    <w:rsid w:val="00B21889"/>
    <w:rsid w:val="00B25867"/>
    <w:rsid w:val="00B34FE3"/>
    <w:rsid w:val="00B463E4"/>
    <w:rsid w:val="00B50C2B"/>
    <w:rsid w:val="00B51003"/>
    <w:rsid w:val="00B55599"/>
    <w:rsid w:val="00B6007A"/>
    <w:rsid w:val="00B61727"/>
    <w:rsid w:val="00B645DE"/>
    <w:rsid w:val="00B6478D"/>
    <w:rsid w:val="00B65C0F"/>
    <w:rsid w:val="00B67E57"/>
    <w:rsid w:val="00B706FA"/>
    <w:rsid w:val="00B820F3"/>
    <w:rsid w:val="00B82952"/>
    <w:rsid w:val="00B85553"/>
    <w:rsid w:val="00BB0C5C"/>
    <w:rsid w:val="00BB1B5E"/>
    <w:rsid w:val="00BB373C"/>
    <w:rsid w:val="00BB40B7"/>
    <w:rsid w:val="00BE0315"/>
    <w:rsid w:val="00BE3A4D"/>
    <w:rsid w:val="00BF363F"/>
    <w:rsid w:val="00BF37D1"/>
    <w:rsid w:val="00BF6236"/>
    <w:rsid w:val="00C03308"/>
    <w:rsid w:val="00C12377"/>
    <w:rsid w:val="00C135AF"/>
    <w:rsid w:val="00C140AC"/>
    <w:rsid w:val="00C15391"/>
    <w:rsid w:val="00C16371"/>
    <w:rsid w:val="00C17B1B"/>
    <w:rsid w:val="00C32656"/>
    <w:rsid w:val="00C36162"/>
    <w:rsid w:val="00C3616C"/>
    <w:rsid w:val="00C462A0"/>
    <w:rsid w:val="00C46A77"/>
    <w:rsid w:val="00C54D41"/>
    <w:rsid w:val="00C560FD"/>
    <w:rsid w:val="00C628BD"/>
    <w:rsid w:val="00C7540A"/>
    <w:rsid w:val="00C76444"/>
    <w:rsid w:val="00C837A7"/>
    <w:rsid w:val="00C91585"/>
    <w:rsid w:val="00C958E4"/>
    <w:rsid w:val="00CA1044"/>
    <w:rsid w:val="00CA185A"/>
    <w:rsid w:val="00CA1BBD"/>
    <w:rsid w:val="00CA2986"/>
    <w:rsid w:val="00CB5AAB"/>
    <w:rsid w:val="00CC3D86"/>
    <w:rsid w:val="00CD18D1"/>
    <w:rsid w:val="00CD5B32"/>
    <w:rsid w:val="00CE19E5"/>
    <w:rsid w:val="00CE2E87"/>
    <w:rsid w:val="00CE3E74"/>
    <w:rsid w:val="00CE5EFB"/>
    <w:rsid w:val="00CF0F1B"/>
    <w:rsid w:val="00CF1D61"/>
    <w:rsid w:val="00CF3F14"/>
    <w:rsid w:val="00CF74EC"/>
    <w:rsid w:val="00D00973"/>
    <w:rsid w:val="00D0374C"/>
    <w:rsid w:val="00D04325"/>
    <w:rsid w:val="00D0688B"/>
    <w:rsid w:val="00D06962"/>
    <w:rsid w:val="00D111F9"/>
    <w:rsid w:val="00D12DB8"/>
    <w:rsid w:val="00D27487"/>
    <w:rsid w:val="00D3326C"/>
    <w:rsid w:val="00D34157"/>
    <w:rsid w:val="00D36952"/>
    <w:rsid w:val="00D439FF"/>
    <w:rsid w:val="00D521DB"/>
    <w:rsid w:val="00D53F6E"/>
    <w:rsid w:val="00D55171"/>
    <w:rsid w:val="00D5643C"/>
    <w:rsid w:val="00D62341"/>
    <w:rsid w:val="00D6537C"/>
    <w:rsid w:val="00D665F5"/>
    <w:rsid w:val="00D72FCE"/>
    <w:rsid w:val="00D74D6B"/>
    <w:rsid w:val="00D822E8"/>
    <w:rsid w:val="00D85377"/>
    <w:rsid w:val="00D91F2E"/>
    <w:rsid w:val="00D971F6"/>
    <w:rsid w:val="00DA0C0E"/>
    <w:rsid w:val="00DA3AE7"/>
    <w:rsid w:val="00DA78F3"/>
    <w:rsid w:val="00DB258D"/>
    <w:rsid w:val="00DB59E4"/>
    <w:rsid w:val="00DB5F60"/>
    <w:rsid w:val="00DB6725"/>
    <w:rsid w:val="00DC2FDB"/>
    <w:rsid w:val="00DC333D"/>
    <w:rsid w:val="00DC3D18"/>
    <w:rsid w:val="00DC613D"/>
    <w:rsid w:val="00DC6C76"/>
    <w:rsid w:val="00DD0ADA"/>
    <w:rsid w:val="00DD2B1E"/>
    <w:rsid w:val="00DD5C1D"/>
    <w:rsid w:val="00DE03A3"/>
    <w:rsid w:val="00DE1D46"/>
    <w:rsid w:val="00DE525D"/>
    <w:rsid w:val="00DF4FAA"/>
    <w:rsid w:val="00DF5A42"/>
    <w:rsid w:val="00E117AE"/>
    <w:rsid w:val="00E15133"/>
    <w:rsid w:val="00E22D9E"/>
    <w:rsid w:val="00E266FC"/>
    <w:rsid w:val="00E30E19"/>
    <w:rsid w:val="00E3263A"/>
    <w:rsid w:val="00E414FC"/>
    <w:rsid w:val="00E4171F"/>
    <w:rsid w:val="00E43EB0"/>
    <w:rsid w:val="00E44144"/>
    <w:rsid w:val="00E50AEB"/>
    <w:rsid w:val="00E5626A"/>
    <w:rsid w:val="00E56343"/>
    <w:rsid w:val="00E56636"/>
    <w:rsid w:val="00E57BD6"/>
    <w:rsid w:val="00E60CBF"/>
    <w:rsid w:val="00E62A1E"/>
    <w:rsid w:val="00E64638"/>
    <w:rsid w:val="00E668DD"/>
    <w:rsid w:val="00E675FA"/>
    <w:rsid w:val="00E67B2C"/>
    <w:rsid w:val="00E73EDC"/>
    <w:rsid w:val="00E7553B"/>
    <w:rsid w:val="00E8161F"/>
    <w:rsid w:val="00E834AD"/>
    <w:rsid w:val="00E94DE4"/>
    <w:rsid w:val="00E968A6"/>
    <w:rsid w:val="00E97F4B"/>
    <w:rsid w:val="00EB04D1"/>
    <w:rsid w:val="00EB1177"/>
    <w:rsid w:val="00EB1DB9"/>
    <w:rsid w:val="00EB58DB"/>
    <w:rsid w:val="00EB7E81"/>
    <w:rsid w:val="00EC238B"/>
    <w:rsid w:val="00EC30C7"/>
    <w:rsid w:val="00EC3AB2"/>
    <w:rsid w:val="00EC6733"/>
    <w:rsid w:val="00EC677E"/>
    <w:rsid w:val="00EC72DC"/>
    <w:rsid w:val="00ED1836"/>
    <w:rsid w:val="00ED3859"/>
    <w:rsid w:val="00ED3EF2"/>
    <w:rsid w:val="00ED51AE"/>
    <w:rsid w:val="00F0771C"/>
    <w:rsid w:val="00F12636"/>
    <w:rsid w:val="00F20B1E"/>
    <w:rsid w:val="00F2206B"/>
    <w:rsid w:val="00F30844"/>
    <w:rsid w:val="00F3378D"/>
    <w:rsid w:val="00F524EB"/>
    <w:rsid w:val="00F53C12"/>
    <w:rsid w:val="00F605CC"/>
    <w:rsid w:val="00F725F7"/>
    <w:rsid w:val="00F72C9B"/>
    <w:rsid w:val="00F74E1B"/>
    <w:rsid w:val="00F7564D"/>
    <w:rsid w:val="00F93CEB"/>
    <w:rsid w:val="00F95BE7"/>
    <w:rsid w:val="00F96C81"/>
    <w:rsid w:val="00F97654"/>
    <w:rsid w:val="00FB2A45"/>
    <w:rsid w:val="00FB4880"/>
    <w:rsid w:val="00FC2120"/>
    <w:rsid w:val="00FC4DC1"/>
    <w:rsid w:val="00FC728C"/>
    <w:rsid w:val="00FD3C51"/>
    <w:rsid w:val="00FD7059"/>
    <w:rsid w:val="00FD7923"/>
    <w:rsid w:val="00FE1514"/>
    <w:rsid w:val="00FE2CD7"/>
    <w:rsid w:val="00FE2EE1"/>
    <w:rsid w:val="00FE505F"/>
    <w:rsid w:val="00FF229E"/>
    <w:rsid w:val="00FF5D9C"/>
    <w:rsid w:val="00FF693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089D48"/>
  <w15:chartTrackingRefBased/>
  <w15:docId w15:val="{51346454-62C4-4BD8-A44C-4782BB789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D6F9D"/>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uiPriority w:val="9"/>
    <w:qFormat/>
    <w:rsid w:val="00AF11A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link w:val="Nadpis2Char"/>
    <w:uiPriority w:val="9"/>
    <w:qFormat/>
    <w:rsid w:val="00B25867"/>
    <w:pPr>
      <w:spacing w:before="100" w:beforeAutospacing="1" w:after="100" w:afterAutospacing="1"/>
      <w:outlineLvl w:val="1"/>
    </w:pPr>
    <w:rPr>
      <w:b/>
      <w:bCs/>
      <w:sz w:val="36"/>
      <w:szCs w:val="36"/>
    </w:rPr>
  </w:style>
  <w:style w:type="paragraph" w:styleId="Nadpis3">
    <w:name w:val="heading 3"/>
    <w:basedOn w:val="Normln"/>
    <w:link w:val="Nadpis3Char"/>
    <w:uiPriority w:val="9"/>
    <w:qFormat/>
    <w:rsid w:val="00B25867"/>
    <w:pPr>
      <w:spacing w:before="100" w:beforeAutospacing="1" w:after="100" w:afterAutospacing="1"/>
      <w:outlineLvl w:val="2"/>
    </w:pPr>
    <w:rPr>
      <w:b/>
      <w:bCs/>
      <w:sz w:val="27"/>
      <w:szCs w:val="27"/>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AF355C"/>
    <w:pPr>
      <w:spacing w:before="100" w:beforeAutospacing="1" w:after="100" w:afterAutospacing="1"/>
    </w:pPr>
  </w:style>
  <w:style w:type="paragraph" w:styleId="Textbubliny">
    <w:name w:val="Balloon Text"/>
    <w:basedOn w:val="Normln"/>
    <w:link w:val="TextbublinyChar"/>
    <w:uiPriority w:val="99"/>
    <w:semiHidden/>
    <w:unhideWhenUsed/>
    <w:rsid w:val="00FE2CD7"/>
    <w:rPr>
      <w:sz w:val="18"/>
      <w:szCs w:val="18"/>
    </w:rPr>
  </w:style>
  <w:style w:type="character" w:customStyle="1" w:styleId="TextbublinyChar">
    <w:name w:val="Text bubliny Char"/>
    <w:basedOn w:val="Standardnpsmoodstavce"/>
    <w:link w:val="Textbubliny"/>
    <w:uiPriority w:val="99"/>
    <w:semiHidden/>
    <w:rsid w:val="00FE2CD7"/>
    <w:rPr>
      <w:rFonts w:ascii="Times New Roman" w:hAnsi="Times New Roman" w:cs="Times New Roman"/>
      <w:sz w:val="18"/>
      <w:szCs w:val="18"/>
    </w:rPr>
  </w:style>
  <w:style w:type="paragraph" w:styleId="Bezmezer">
    <w:name w:val="No Spacing"/>
    <w:uiPriority w:val="1"/>
    <w:qFormat/>
    <w:rsid w:val="00922EDE"/>
    <w:pPr>
      <w:spacing w:after="0" w:line="240" w:lineRule="auto"/>
    </w:pPr>
  </w:style>
  <w:style w:type="character" w:styleId="Hypertextovodkaz">
    <w:name w:val="Hyperlink"/>
    <w:basedOn w:val="Standardnpsmoodstavce"/>
    <w:uiPriority w:val="99"/>
    <w:unhideWhenUsed/>
    <w:rsid w:val="00922EDE"/>
    <w:rPr>
      <w:color w:val="0563C1" w:themeColor="hyperlink"/>
      <w:u w:val="single"/>
    </w:rPr>
  </w:style>
  <w:style w:type="character" w:customStyle="1" w:styleId="Nevyeenzmnka1">
    <w:name w:val="Nevyřešená zmínka1"/>
    <w:basedOn w:val="Standardnpsmoodstavce"/>
    <w:uiPriority w:val="99"/>
    <w:semiHidden/>
    <w:unhideWhenUsed/>
    <w:rsid w:val="00922EDE"/>
    <w:rPr>
      <w:color w:val="605E5C"/>
      <w:shd w:val="clear" w:color="auto" w:fill="E1DFDD"/>
    </w:rPr>
  </w:style>
  <w:style w:type="paragraph" w:styleId="Odstavecseseznamem">
    <w:name w:val="List Paragraph"/>
    <w:basedOn w:val="Normln"/>
    <w:uiPriority w:val="34"/>
    <w:qFormat/>
    <w:rsid w:val="00E44144"/>
    <w:pPr>
      <w:ind w:left="720"/>
      <w:contextualSpacing/>
    </w:pPr>
  </w:style>
  <w:style w:type="character" w:styleId="Odkaznakoment">
    <w:name w:val="annotation reference"/>
    <w:basedOn w:val="Standardnpsmoodstavce"/>
    <w:uiPriority w:val="99"/>
    <w:semiHidden/>
    <w:unhideWhenUsed/>
    <w:rsid w:val="00D5643C"/>
    <w:rPr>
      <w:sz w:val="16"/>
      <w:szCs w:val="16"/>
    </w:rPr>
  </w:style>
  <w:style w:type="paragraph" w:styleId="Textkomente">
    <w:name w:val="annotation text"/>
    <w:basedOn w:val="Normln"/>
    <w:link w:val="TextkomenteChar"/>
    <w:uiPriority w:val="99"/>
    <w:semiHidden/>
    <w:unhideWhenUsed/>
    <w:rsid w:val="00D5643C"/>
    <w:rPr>
      <w:sz w:val="20"/>
      <w:szCs w:val="20"/>
    </w:rPr>
  </w:style>
  <w:style w:type="character" w:customStyle="1" w:styleId="TextkomenteChar">
    <w:name w:val="Text komentáře Char"/>
    <w:basedOn w:val="Standardnpsmoodstavce"/>
    <w:link w:val="Textkomente"/>
    <w:uiPriority w:val="99"/>
    <w:semiHidden/>
    <w:rsid w:val="00D5643C"/>
    <w:rPr>
      <w:sz w:val="20"/>
      <w:szCs w:val="20"/>
    </w:rPr>
  </w:style>
  <w:style w:type="paragraph" w:styleId="Pedmtkomente">
    <w:name w:val="annotation subject"/>
    <w:basedOn w:val="Textkomente"/>
    <w:next w:val="Textkomente"/>
    <w:link w:val="PedmtkomenteChar"/>
    <w:uiPriority w:val="99"/>
    <w:semiHidden/>
    <w:unhideWhenUsed/>
    <w:rsid w:val="00D5643C"/>
    <w:rPr>
      <w:b/>
      <w:bCs/>
    </w:rPr>
  </w:style>
  <w:style w:type="character" w:customStyle="1" w:styleId="PedmtkomenteChar">
    <w:name w:val="Předmět komentáře Char"/>
    <w:basedOn w:val="TextkomenteChar"/>
    <w:link w:val="Pedmtkomente"/>
    <w:uiPriority w:val="99"/>
    <w:semiHidden/>
    <w:rsid w:val="00D5643C"/>
    <w:rPr>
      <w:b/>
      <w:bCs/>
      <w:sz w:val="20"/>
      <w:szCs w:val="20"/>
    </w:rPr>
  </w:style>
  <w:style w:type="paragraph" w:styleId="Revize">
    <w:name w:val="Revision"/>
    <w:hidden/>
    <w:uiPriority w:val="99"/>
    <w:semiHidden/>
    <w:rsid w:val="00D5643C"/>
    <w:pPr>
      <w:spacing w:after="0" w:line="240" w:lineRule="auto"/>
    </w:pPr>
  </w:style>
  <w:style w:type="character" w:customStyle="1" w:styleId="Nadpis2Char">
    <w:name w:val="Nadpis 2 Char"/>
    <w:basedOn w:val="Standardnpsmoodstavce"/>
    <w:link w:val="Nadpis2"/>
    <w:uiPriority w:val="9"/>
    <w:rsid w:val="00B25867"/>
    <w:rPr>
      <w:rFonts w:ascii="Times New Roman" w:eastAsia="Times New Roman" w:hAnsi="Times New Roman" w:cs="Times New Roman"/>
      <w:b/>
      <w:bCs/>
      <w:sz w:val="36"/>
      <w:szCs w:val="36"/>
      <w:lang w:eastAsia="cs-CZ"/>
    </w:rPr>
  </w:style>
  <w:style w:type="character" w:customStyle="1" w:styleId="Nadpis3Char">
    <w:name w:val="Nadpis 3 Char"/>
    <w:basedOn w:val="Standardnpsmoodstavce"/>
    <w:link w:val="Nadpis3"/>
    <w:uiPriority w:val="9"/>
    <w:rsid w:val="00B25867"/>
    <w:rPr>
      <w:rFonts w:ascii="Times New Roman" w:eastAsia="Times New Roman" w:hAnsi="Times New Roman" w:cs="Times New Roman"/>
      <w:b/>
      <w:bCs/>
      <w:sz w:val="27"/>
      <w:szCs w:val="27"/>
      <w:lang w:eastAsia="cs-CZ"/>
    </w:rPr>
  </w:style>
  <w:style w:type="character" w:customStyle="1" w:styleId="Nevyeenzmnka2">
    <w:name w:val="Nevyřešená zmínka2"/>
    <w:basedOn w:val="Standardnpsmoodstavce"/>
    <w:uiPriority w:val="99"/>
    <w:semiHidden/>
    <w:unhideWhenUsed/>
    <w:rsid w:val="00FC728C"/>
    <w:rPr>
      <w:color w:val="605E5C"/>
      <w:shd w:val="clear" w:color="auto" w:fill="E1DFDD"/>
    </w:rPr>
  </w:style>
  <w:style w:type="character" w:styleId="Sledovanodkaz">
    <w:name w:val="FollowedHyperlink"/>
    <w:basedOn w:val="Standardnpsmoodstavce"/>
    <w:uiPriority w:val="99"/>
    <w:semiHidden/>
    <w:unhideWhenUsed/>
    <w:rsid w:val="00134883"/>
    <w:rPr>
      <w:color w:val="954F72" w:themeColor="followedHyperlink"/>
      <w:u w:val="single"/>
    </w:rPr>
  </w:style>
  <w:style w:type="character" w:customStyle="1" w:styleId="Nadpis1Char">
    <w:name w:val="Nadpis 1 Char"/>
    <w:basedOn w:val="Standardnpsmoodstavce"/>
    <w:link w:val="Nadpis1"/>
    <w:uiPriority w:val="9"/>
    <w:rsid w:val="00AF11A7"/>
    <w:rPr>
      <w:rFonts w:asciiTheme="majorHAnsi" w:eastAsiaTheme="majorEastAsia" w:hAnsiTheme="majorHAnsi" w:cstheme="majorBidi"/>
      <w:color w:val="2F5496" w:themeColor="accent1" w:themeShade="BF"/>
      <w:sz w:val="32"/>
      <w:szCs w:val="32"/>
      <w:lang w:eastAsia="cs-CZ"/>
    </w:rPr>
  </w:style>
  <w:style w:type="paragraph" w:styleId="Zhlav">
    <w:name w:val="header"/>
    <w:basedOn w:val="Normln"/>
    <w:link w:val="ZhlavChar"/>
    <w:uiPriority w:val="99"/>
    <w:unhideWhenUsed/>
    <w:rsid w:val="003D72D2"/>
    <w:pPr>
      <w:tabs>
        <w:tab w:val="center" w:pos="4536"/>
        <w:tab w:val="right" w:pos="9072"/>
      </w:tabs>
    </w:pPr>
  </w:style>
  <w:style w:type="character" w:customStyle="1" w:styleId="ZhlavChar">
    <w:name w:val="Záhlaví Char"/>
    <w:basedOn w:val="Standardnpsmoodstavce"/>
    <w:link w:val="Zhlav"/>
    <w:uiPriority w:val="99"/>
    <w:rsid w:val="003D72D2"/>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3D72D2"/>
    <w:pPr>
      <w:tabs>
        <w:tab w:val="center" w:pos="4536"/>
        <w:tab w:val="right" w:pos="9072"/>
      </w:tabs>
    </w:pPr>
  </w:style>
  <w:style w:type="character" w:customStyle="1" w:styleId="ZpatChar">
    <w:name w:val="Zápatí Char"/>
    <w:basedOn w:val="Standardnpsmoodstavce"/>
    <w:link w:val="Zpat"/>
    <w:uiPriority w:val="99"/>
    <w:rsid w:val="003D72D2"/>
    <w:rPr>
      <w:rFonts w:ascii="Times New Roman" w:eastAsia="Times New Roman" w:hAnsi="Times New Roman" w:cs="Times New Roman"/>
      <w:sz w:val="24"/>
      <w:szCs w:val="24"/>
      <w:lang w:eastAsia="cs-CZ"/>
    </w:rPr>
  </w:style>
  <w:style w:type="character" w:styleId="Nevyeenzmnka">
    <w:name w:val="Unresolved Mention"/>
    <w:basedOn w:val="Standardnpsmoodstavce"/>
    <w:uiPriority w:val="99"/>
    <w:semiHidden/>
    <w:unhideWhenUsed/>
    <w:rsid w:val="002C7A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90">
      <w:bodyDiv w:val="1"/>
      <w:marLeft w:val="0"/>
      <w:marRight w:val="0"/>
      <w:marTop w:val="0"/>
      <w:marBottom w:val="0"/>
      <w:divBdr>
        <w:top w:val="none" w:sz="0" w:space="0" w:color="auto"/>
        <w:left w:val="none" w:sz="0" w:space="0" w:color="auto"/>
        <w:bottom w:val="none" w:sz="0" w:space="0" w:color="auto"/>
        <w:right w:val="none" w:sz="0" w:space="0" w:color="auto"/>
      </w:divBdr>
    </w:div>
    <w:div w:id="11880030">
      <w:bodyDiv w:val="1"/>
      <w:marLeft w:val="0"/>
      <w:marRight w:val="0"/>
      <w:marTop w:val="0"/>
      <w:marBottom w:val="0"/>
      <w:divBdr>
        <w:top w:val="none" w:sz="0" w:space="0" w:color="auto"/>
        <w:left w:val="none" w:sz="0" w:space="0" w:color="auto"/>
        <w:bottom w:val="none" w:sz="0" w:space="0" w:color="auto"/>
        <w:right w:val="none" w:sz="0" w:space="0" w:color="auto"/>
      </w:divBdr>
    </w:div>
    <w:div w:id="36704941">
      <w:bodyDiv w:val="1"/>
      <w:marLeft w:val="0"/>
      <w:marRight w:val="0"/>
      <w:marTop w:val="0"/>
      <w:marBottom w:val="0"/>
      <w:divBdr>
        <w:top w:val="none" w:sz="0" w:space="0" w:color="auto"/>
        <w:left w:val="none" w:sz="0" w:space="0" w:color="auto"/>
        <w:bottom w:val="none" w:sz="0" w:space="0" w:color="auto"/>
        <w:right w:val="none" w:sz="0" w:space="0" w:color="auto"/>
      </w:divBdr>
      <w:divsChild>
        <w:div w:id="1206529664">
          <w:marLeft w:val="0"/>
          <w:marRight w:val="0"/>
          <w:marTop w:val="0"/>
          <w:marBottom w:val="0"/>
          <w:divBdr>
            <w:top w:val="none" w:sz="0" w:space="0" w:color="auto"/>
            <w:left w:val="none" w:sz="0" w:space="0" w:color="auto"/>
            <w:bottom w:val="none" w:sz="0" w:space="0" w:color="auto"/>
            <w:right w:val="none" w:sz="0" w:space="0" w:color="auto"/>
          </w:divBdr>
          <w:divsChild>
            <w:div w:id="189688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15286">
      <w:bodyDiv w:val="1"/>
      <w:marLeft w:val="0"/>
      <w:marRight w:val="0"/>
      <w:marTop w:val="0"/>
      <w:marBottom w:val="0"/>
      <w:divBdr>
        <w:top w:val="none" w:sz="0" w:space="0" w:color="auto"/>
        <w:left w:val="none" w:sz="0" w:space="0" w:color="auto"/>
        <w:bottom w:val="none" w:sz="0" w:space="0" w:color="auto"/>
        <w:right w:val="none" w:sz="0" w:space="0" w:color="auto"/>
      </w:divBdr>
    </w:div>
    <w:div w:id="78254250">
      <w:bodyDiv w:val="1"/>
      <w:marLeft w:val="0"/>
      <w:marRight w:val="0"/>
      <w:marTop w:val="0"/>
      <w:marBottom w:val="0"/>
      <w:divBdr>
        <w:top w:val="none" w:sz="0" w:space="0" w:color="auto"/>
        <w:left w:val="none" w:sz="0" w:space="0" w:color="auto"/>
        <w:bottom w:val="none" w:sz="0" w:space="0" w:color="auto"/>
        <w:right w:val="none" w:sz="0" w:space="0" w:color="auto"/>
      </w:divBdr>
    </w:div>
    <w:div w:id="103158577">
      <w:bodyDiv w:val="1"/>
      <w:marLeft w:val="0"/>
      <w:marRight w:val="0"/>
      <w:marTop w:val="0"/>
      <w:marBottom w:val="0"/>
      <w:divBdr>
        <w:top w:val="none" w:sz="0" w:space="0" w:color="auto"/>
        <w:left w:val="none" w:sz="0" w:space="0" w:color="auto"/>
        <w:bottom w:val="none" w:sz="0" w:space="0" w:color="auto"/>
        <w:right w:val="none" w:sz="0" w:space="0" w:color="auto"/>
      </w:divBdr>
    </w:div>
    <w:div w:id="135611871">
      <w:bodyDiv w:val="1"/>
      <w:marLeft w:val="0"/>
      <w:marRight w:val="0"/>
      <w:marTop w:val="0"/>
      <w:marBottom w:val="0"/>
      <w:divBdr>
        <w:top w:val="none" w:sz="0" w:space="0" w:color="auto"/>
        <w:left w:val="none" w:sz="0" w:space="0" w:color="auto"/>
        <w:bottom w:val="none" w:sz="0" w:space="0" w:color="auto"/>
        <w:right w:val="none" w:sz="0" w:space="0" w:color="auto"/>
      </w:divBdr>
    </w:div>
    <w:div w:id="143620975">
      <w:bodyDiv w:val="1"/>
      <w:marLeft w:val="0"/>
      <w:marRight w:val="0"/>
      <w:marTop w:val="0"/>
      <w:marBottom w:val="0"/>
      <w:divBdr>
        <w:top w:val="none" w:sz="0" w:space="0" w:color="auto"/>
        <w:left w:val="none" w:sz="0" w:space="0" w:color="auto"/>
        <w:bottom w:val="none" w:sz="0" w:space="0" w:color="auto"/>
        <w:right w:val="none" w:sz="0" w:space="0" w:color="auto"/>
      </w:divBdr>
    </w:div>
    <w:div w:id="167212961">
      <w:bodyDiv w:val="1"/>
      <w:marLeft w:val="0"/>
      <w:marRight w:val="0"/>
      <w:marTop w:val="0"/>
      <w:marBottom w:val="0"/>
      <w:divBdr>
        <w:top w:val="none" w:sz="0" w:space="0" w:color="auto"/>
        <w:left w:val="none" w:sz="0" w:space="0" w:color="auto"/>
        <w:bottom w:val="none" w:sz="0" w:space="0" w:color="auto"/>
        <w:right w:val="none" w:sz="0" w:space="0" w:color="auto"/>
      </w:divBdr>
    </w:div>
    <w:div w:id="177819527">
      <w:bodyDiv w:val="1"/>
      <w:marLeft w:val="0"/>
      <w:marRight w:val="0"/>
      <w:marTop w:val="0"/>
      <w:marBottom w:val="0"/>
      <w:divBdr>
        <w:top w:val="none" w:sz="0" w:space="0" w:color="auto"/>
        <w:left w:val="none" w:sz="0" w:space="0" w:color="auto"/>
        <w:bottom w:val="none" w:sz="0" w:space="0" w:color="auto"/>
        <w:right w:val="none" w:sz="0" w:space="0" w:color="auto"/>
      </w:divBdr>
    </w:div>
    <w:div w:id="194781037">
      <w:bodyDiv w:val="1"/>
      <w:marLeft w:val="0"/>
      <w:marRight w:val="0"/>
      <w:marTop w:val="0"/>
      <w:marBottom w:val="0"/>
      <w:divBdr>
        <w:top w:val="none" w:sz="0" w:space="0" w:color="auto"/>
        <w:left w:val="none" w:sz="0" w:space="0" w:color="auto"/>
        <w:bottom w:val="none" w:sz="0" w:space="0" w:color="auto"/>
        <w:right w:val="none" w:sz="0" w:space="0" w:color="auto"/>
      </w:divBdr>
    </w:div>
    <w:div w:id="198784058">
      <w:bodyDiv w:val="1"/>
      <w:marLeft w:val="0"/>
      <w:marRight w:val="0"/>
      <w:marTop w:val="0"/>
      <w:marBottom w:val="0"/>
      <w:divBdr>
        <w:top w:val="none" w:sz="0" w:space="0" w:color="auto"/>
        <w:left w:val="none" w:sz="0" w:space="0" w:color="auto"/>
        <w:bottom w:val="none" w:sz="0" w:space="0" w:color="auto"/>
        <w:right w:val="none" w:sz="0" w:space="0" w:color="auto"/>
      </w:divBdr>
    </w:div>
    <w:div w:id="238752716">
      <w:bodyDiv w:val="1"/>
      <w:marLeft w:val="0"/>
      <w:marRight w:val="0"/>
      <w:marTop w:val="0"/>
      <w:marBottom w:val="0"/>
      <w:divBdr>
        <w:top w:val="none" w:sz="0" w:space="0" w:color="auto"/>
        <w:left w:val="none" w:sz="0" w:space="0" w:color="auto"/>
        <w:bottom w:val="none" w:sz="0" w:space="0" w:color="auto"/>
        <w:right w:val="none" w:sz="0" w:space="0" w:color="auto"/>
      </w:divBdr>
    </w:div>
    <w:div w:id="242763472">
      <w:bodyDiv w:val="1"/>
      <w:marLeft w:val="0"/>
      <w:marRight w:val="0"/>
      <w:marTop w:val="0"/>
      <w:marBottom w:val="0"/>
      <w:divBdr>
        <w:top w:val="none" w:sz="0" w:space="0" w:color="auto"/>
        <w:left w:val="none" w:sz="0" w:space="0" w:color="auto"/>
        <w:bottom w:val="none" w:sz="0" w:space="0" w:color="auto"/>
        <w:right w:val="none" w:sz="0" w:space="0" w:color="auto"/>
      </w:divBdr>
    </w:div>
    <w:div w:id="247084462">
      <w:bodyDiv w:val="1"/>
      <w:marLeft w:val="0"/>
      <w:marRight w:val="0"/>
      <w:marTop w:val="0"/>
      <w:marBottom w:val="0"/>
      <w:divBdr>
        <w:top w:val="none" w:sz="0" w:space="0" w:color="auto"/>
        <w:left w:val="none" w:sz="0" w:space="0" w:color="auto"/>
        <w:bottom w:val="none" w:sz="0" w:space="0" w:color="auto"/>
        <w:right w:val="none" w:sz="0" w:space="0" w:color="auto"/>
      </w:divBdr>
    </w:div>
    <w:div w:id="289744544">
      <w:bodyDiv w:val="1"/>
      <w:marLeft w:val="0"/>
      <w:marRight w:val="0"/>
      <w:marTop w:val="0"/>
      <w:marBottom w:val="0"/>
      <w:divBdr>
        <w:top w:val="none" w:sz="0" w:space="0" w:color="auto"/>
        <w:left w:val="none" w:sz="0" w:space="0" w:color="auto"/>
        <w:bottom w:val="none" w:sz="0" w:space="0" w:color="auto"/>
        <w:right w:val="none" w:sz="0" w:space="0" w:color="auto"/>
      </w:divBdr>
    </w:div>
    <w:div w:id="337469257">
      <w:bodyDiv w:val="1"/>
      <w:marLeft w:val="0"/>
      <w:marRight w:val="0"/>
      <w:marTop w:val="0"/>
      <w:marBottom w:val="0"/>
      <w:divBdr>
        <w:top w:val="none" w:sz="0" w:space="0" w:color="auto"/>
        <w:left w:val="none" w:sz="0" w:space="0" w:color="auto"/>
        <w:bottom w:val="none" w:sz="0" w:space="0" w:color="auto"/>
        <w:right w:val="none" w:sz="0" w:space="0" w:color="auto"/>
      </w:divBdr>
    </w:div>
    <w:div w:id="375081568">
      <w:bodyDiv w:val="1"/>
      <w:marLeft w:val="0"/>
      <w:marRight w:val="0"/>
      <w:marTop w:val="0"/>
      <w:marBottom w:val="0"/>
      <w:divBdr>
        <w:top w:val="none" w:sz="0" w:space="0" w:color="auto"/>
        <w:left w:val="none" w:sz="0" w:space="0" w:color="auto"/>
        <w:bottom w:val="none" w:sz="0" w:space="0" w:color="auto"/>
        <w:right w:val="none" w:sz="0" w:space="0" w:color="auto"/>
      </w:divBdr>
    </w:div>
    <w:div w:id="391391308">
      <w:bodyDiv w:val="1"/>
      <w:marLeft w:val="0"/>
      <w:marRight w:val="0"/>
      <w:marTop w:val="0"/>
      <w:marBottom w:val="0"/>
      <w:divBdr>
        <w:top w:val="none" w:sz="0" w:space="0" w:color="auto"/>
        <w:left w:val="none" w:sz="0" w:space="0" w:color="auto"/>
        <w:bottom w:val="none" w:sz="0" w:space="0" w:color="auto"/>
        <w:right w:val="none" w:sz="0" w:space="0" w:color="auto"/>
      </w:divBdr>
    </w:div>
    <w:div w:id="391585826">
      <w:bodyDiv w:val="1"/>
      <w:marLeft w:val="0"/>
      <w:marRight w:val="0"/>
      <w:marTop w:val="0"/>
      <w:marBottom w:val="0"/>
      <w:divBdr>
        <w:top w:val="none" w:sz="0" w:space="0" w:color="auto"/>
        <w:left w:val="none" w:sz="0" w:space="0" w:color="auto"/>
        <w:bottom w:val="none" w:sz="0" w:space="0" w:color="auto"/>
        <w:right w:val="none" w:sz="0" w:space="0" w:color="auto"/>
      </w:divBdr>
    </w:div>
    <w:div w:id="434254257">
      <w:bodyDiv w:val="1"/>
      <w:marLeft w:val="0"/>
      <w:marRight w:val="0"/>
      <w:marTop w:val="0"/>
      <w:marBottom w:val="0"/>
      <w:divBdr>
        <w:top w:val="none" w:sz="0" w:space="0" w:color="auto"/>
        <w:left w:val="none" w:sz="0" w:space="0" w:color="auto"/>
        <w:bottom w:val="none" w:sz="0" w:space="0" w:color="auto"/>
        <w:right w:val="none" w:sz="0" w:space="0" w:color="auto"/>
      </w:divBdr>
    </w:div>
    <w:div w:id="447628413">
      <w:bodyDiv w:val="1"/>
      <w:marLeft w:val="0"/>
      <w:marRight w:val="0"/>
      <w:marTop w:val="0"/>
      <w:marBottom w:val="0"/>
      <w:divBdr>
        <w:top w:val="none" w:sz="0" w:space="0" w:color="auto"/>
        <w:left w:val="none" w:sz="0" w:space="0" w:color="auto"/>
        <w:bottom w:val="none" w:sz="0" w:space="0" w:color="auto"/>
        <w:right w:val="none" w:sz="0" w:space="0" w:color="auto"/>
      </w:divBdr>
    </w:div>
    <w:div w:id="457720330">
      <w:bodyDiv w:val="1"/>
      <w:marLeft w:val="0"/>
      <w:marRight w:val="0"/>
      <w:marTop w:val="0"/>
      <w:marBottom w:val="0"/>
      <w:divBdr>
        <w:top w:val="none" w:sz="0" w:space="0" w:color="auto"/>
        <w:left w:val="none" w:sz="0" w:space="0" w:color="auto"/>
        <w:bottom w:val="none" w:sz="0" w:space="0" w:color="auto"/>
        <w:right w:val="none" w:sz="0" w:space="0" w:color="auto"/>
      </w:divBdr>
    </w:div>
    <w:div w:id="485704683">
      <w:bodyDiv w:val="1"/>
      <w:marLeft w:val="0"/>
      <w:marRight w:val="0"/>
      <w:marTop w:val="0"/>
      <w:marBottom w:val="0"/>
      <w:divBdr>
        <w:top w:val="none" w:sz="0" w:space="0" w:color="auto"/>
        <w:left w:val="none" w:sz="0" w:space="0" w:color="auto"/>
        <w:bottom w:val="none" w:sz="0" w:space="0" w:color="auto"/>
        <w:right w:val="none" w:sz="0" w:space="0" w:color="auto"/>
      </w:divBdr>
    </w:div>
    <w:div w:id="497311830">
      <w:bodyDiv w:val="1"/>
      <w:marLeft w:val="0"/>
      <w:marRight w:val="0"/>
      <w:marTop w:val="0"/>
      <w:marBottom w:val="0"/>
      <w:divBdr>
        <w:top w:val="none" w:sz="0" w:space="0" w:color="auto"/>
        <w:left w:val="none" w:sz="0" w:space="0" w:color="auto"/>
        <w:bottom w:val="none" w:sz="0" w:space="0" w:color="auto"/>
        <w:right w:val="none" w:sz="0" w:space="0" w:color="auto"/>
      </w:divBdr>
    </w:div>
    <w:div w:id="526215558">
      <w:bodyDiv w:val="1"/>
      <w:marLeft w:val="0"/>
      <w:marRight w:val="0"/>
      <w:marTop w:val="0"/>
      <w:marBottom w:val="0"/>
      <w:divBdr>
        <w:top w:val="none" w:sz="0" w:space="0" w:color="auto"/>
        <w:left w:val="none" w:sz="0" w:space="0" w:color="auto"/>
        <w:bottom w:val="none" w:sz="0" w:space="0" w:color="auto"/>
        <w:right w:val="none" w:sz="0" w:space="0" w:color="auto"/>
      </w:divBdr>
    </w:div>
    <w:div w:id="535435695">
      <w:bodyDiv w:val="1"/>
      <w:marLeft w:val="0"/>
      <w:marRight w:val="0"/>
      <w:marTop w:val="0"/>
      <w:marBottom w:val="0"/>
      <w:divBdr>
        <w:top w:val="none" w:sz="0" w:space="0" w:color="auto"/>
        <w:left w:val="none" w:sz="0" w:space="0" w:color="auto"/>
        <w:bottom w:val="none" w:sz="0" w:space="0" w:color="auto"/>
        <w:right w:val="none" w:sz="0" w:space="0" w:color="auto"/>
      </w:divBdr>
    </w:div>
    <w:div w:id="535578584">
      <w:bodyDiv w:val="1"/>
      <w:marLeft w:val="0"/>
      <w:marRight w:val="0"/>
      <w:marTop w:val="0"/>
      <w:marBottom w:val="0"/>
      <w:divBdr>
        <w:top w:val="none" w:sz="0" w:space="0" w:color="auto"/>
        <w:left w:val="none" w:sz="0" w:space="0" w:color="auto"/>
        <w:bottom w:val="none" w:sz="0" w:space="0" w:color="auto"/>
        <w:right w:val="none" w:sz="0" w:space="0" w:color="auto"/>
      </w:divBdr>
    </w:div>
    <w:div w:id="566956630">
      <w:bodyDiv w:val="1"/>
      <w:marLeft w:val="0"/>
      <w:marRight w:val="0"/>
      <w:marTop w:val="0"/>
      <w:marBottom w:val="0"/>
      <w:divBdr>
        <w:top w:val="none" w:sz="0" w:space="0" w:color="auto"/>
        <w:left w:val="none" w:sz="0" w:space="0" w:color="auto"/>
        <w:bottom w:val="none" w:sz="0" w:space="0" w:color="auto"/>
        <w:right w:val="none" w:sz="0" w:space="0" w:color="auto"/>
      </w:divBdr>
    </w:div>
    <w:div w:id="571626154">
      <w:bodyDiv w:val="1"/>
      <w:marLeft w:val="0"/>
      <w:marRight w:val="0"/>
      <w:marTop w:val="0"/>
      <w:marBottom w:val="0"/>
      <w:divBdr>
        <w:top w:val="none" w:sz="0" w:space="0" w:color="auto"/>
        <w:left w:val="none" w:sz="0" w:space="0" w:color="auto"/>
        <w:bottom w:val="none" w:sz="0" w:space="0" w:color="auto"/>
        <w:right w:val="none" w:sz="0" w:space="0" w:color="auto"/>
      </w:divBdr>
    </w:div>
    <w:div w:id="583075039">
      <w:bodyDiv w:val="1"/>
      <w:marLeft w:val="0"/>
      <w:marRight w:val="0"/>
      <w:marTop w:val="0"/>
      <w:marBottom w:val="0"/>
      <w:divBdr>
        <w:top w:val="none" w:sz="0" w:space="0" w:color="auto"/>
        <w:left w:val="none" w:sz="0" w:space="0" w:color="auto"/>
        <w:bottom w:val="none" w:sz="0" w:space="0" w:color="auto"/>
        <w:right w:val="none" w:sz="0" w:space="0" w:color="auto"/>
      </w:divBdr>
    </w:div>
    <w:div w:id="584145981">
      <w:bodyDiv w:val="1"/>
      <w:marLeft w:val="0"/>
      <w:marRight w:val="0"/>
      <w:marTop w:val="0"/>
      <w:marBottom w:val="0"/>
      <w:divBdr>
        <w:top w:val="none" w:sz="0" w:space="0" w:color="auto"/>
        <w:left w:val="none" w:sz="0" w:space="0" w:color="auto"/>
        <w:bottom w:val="none" w:sz="0" w:space="0" w:color="auto"/>
        <w:right w:val="none" w:sz="0" w:space="0" w:color="auto"/>
      </w:divBdr>
      <w:divsChild>
        <w:div w:id="1263412497">
          <w:marLeft w:val="0"/>
          <w:marRight w:val="0"/>
          <w:marTop w:val="0"/>
          <w:marBottom w:val="0"/>
          <w:divBdr>
            <w:top w:val="none" w:sz="0" w:space="0" w:color="auto"/>
            <w:left w:val="none" w:sz="0" w:space="0" w:color="auto"/>
            <w:bottom w:val="none" w:sz="0" w:space="0" w:color="auto"/>
            <w:right w:val="none" w:sz="0" w:space="0" w:color="auto"/>
          </w:divBdr>
        </w:div>
        <w:div w:id="586960609">
          <w:marLeft w:val="0"/>
          <w:marRight w:val="0"/>
          <w:marTop w:val="0"/>
          <w:marBottom w:val="0"/>
          <w:divBdr>
            <w:top w:val="none" w:sz="0" w:space="0" w:color="auto"/>
            <w:left w:val="none" w:sz="0" w:space="0" w:color="auto"/>
            <w:bottom w:val="none" w:sz="0" w:space="0" w:color="auto"/>
            <w:right w:val="none" w:sz="0" w:space="0" w:color="auto"/>
          </w:divBdr>
        </w:div>
      </w:divsChild>
    </w:div>
    <w:div w:id="590507864">
      <w:bodyDiv w:val="1"/>
      <w:marLeft w:val="0"/>
      <w:marRight w:val="0"/>
      <w:marTop w:val="0"/>
      <w:marBottom w:val="0"/>
      <w:divBdr>
        <w:top w:val="none" w:sz="0" w:space="0" w:color="auto"/>
        <w:left w:val="none" w:sz="0" w:space="0" w:color="auto"/>
        <w:bottom w:val="none" w:sz="0" w:space="0" w:color="auto"/>
        <w:right w:val="none" w:sz="0" w:space="0" w:color="auto"/>
      </w:divBdr>
    </w:div>
    <w:div w:id="648872313">
      <w:bodyDiv w:val="1"/>
      <w:marLeft w:val="0"/>
      <w:marRight w:val="0"/>
      <w:marTop w:val="0"/>
      <w:marBottom w:val="0"/>
      <w:divBdr>
        <w:top w:val="none" w:sz="0" w:space="0" w:color="auto"/>
        <w:left w:val="none" w:sz="0" w:space="0" w:color="auto"/>
        <w:bottom w:val="none" w:sz="0" w:space="0" w:color="auto"/>
        <w:right w:val="none" w:sz="0" w:space="0" w:color="auto"/>
      </w:divBdr>
    </w:div>
    <w:div w:id="674455114">
      <w:bodyDiv w:val="1"/>
      <w:marLeft w:val="0"/>
      <w:marRight w:val="0"/>
      <w:marTop w:val="0"/>
      <w:marBottom w:val="0"/>
      <w:divBdr>
        <w:top w:val="none" w:sz="0" w:space="0" w:color="auto"/>
        <w:left w:val="none" w:sz="0" w:space="0" w:color="auto"/>
        <w:bottom w:val="none" w:sz="0" w:space="0" w:color="auto"/>
        <w:right w:val="none" w:sz="0" w:space="0" w:color="auto"/>
      </w:divBdr>
    </w:div>
    <w:div w:id="686712743">
      <w:bodyDiv w:val="1"/>
      <w:marLeft w:val="0"/>
      <w:marRight w:val="0"/>
      <w:marTop w:val="0"/>
      <w:marBottom w:val="0"/>
      <w:divBdr>
        <w:top w:val="none" w:sz="0" w:space="0" w:color="auto"/>
        <w:left w:val="none" w:sz="0" w:space="0" w:color="auto"/>
        <w:bottom w:val="none" w:sz="0" w:space="0" w:color="auto"/>
        <w:right w:val="none" w:sz="0" w:space="0" w:color="auto"/>
      </w:divBdr>
      <w:divsChild>
        <w:div w:id="749690722">
          <w:marLeft w:val="0"/>
          <w:marRight w:val="0"/>
          <w:marTop w:val="0"/>
          <w:marBottom w:val="0"/>
          <w:divBdr>
            <w:top w:val="none" w:sz="0" w:space="0" w:color="auto"/>
            <w:left w:val="none" w:sz="0" w:space="0" w:color="auto"/>
            <w:bottom w:val="none" w:sz="0" w:space="0" w:color="auto"/>
            <w:right w:val="none" w:sz="0" w:space="0" w:color="auto"/>
          </w:divBdr>
        </w:div>
        <w:div w:id="1254241103">
          <w:marLeft w:val="0"/>
          <w:marRight w:val="0"/>
          <w:marTop w:val="0"/>
          <w:marBottom w:val="0"/>
          <w:divBdr>
            <w:top w:val="none" w:sz="0" w:space="0" w:color="auto"/>
            <w:left w:val="none" w:sz="0" w:space="0" w:color="auto"/>
            <w:bottom w:val="none" w:sz="0" w:space="0" w:color="auto"/>
            <w:right w:val="none" w:sz="0" w:space="0" w:color="auto"/>
          </w:divBdr>
        </w:div>
        <w:div w:id="1762331285">
          <w:marLeft w:val="0"/>
          <w:marRight w:val="0"/>
          <w:marTop w:val="0"/>
          <w:marBottom w:val="0"/>
          <w:divBdr>
            <w:top w:val="none" w:sz="0" w:space="0" w:color="auto"/>
            <w:left w:val="none" w:sz="0" w:space="0" w:color="auto"/>
            <w:bottom w:val="none" w:sz="0" w:space="0" w:color="auto"/>
            <w:right w:val="none" w:sz="0" w:space="0" w:color="auto"/>
          </w:divBdr>
        </w:div>
        <w:div w:id="12345107">
          <w:marLeft w:val="0"/>
          <w:marRight w:val="0"/>
          <w:marTop w:val="0"/>
          <w:marBottom w:val="0"/>
          <w:divBdr>
            <w:top w:val="none" w:sz="0" w:space="0" w:color="auto"/>
            <w:left w:val="none" w:sz="0" w:space="0" w:color="auto"/>
            <w:bottom w:val="none" w:sz="0" w:space="0" w:color="auto"/>
            <w:right w:val="none" w:sz="0" w:space="0" w:color="auto"/>
          </w:divBdr>
        </w:div>
        <w:div w:id="2066902443">
          <w:marLeft w:val="0"/>
          <w:marRight w:val="0"/>
          <w:marTop w:val="0"/>
          <w:marBottom w:val="0"/>
          <w:divBdr>
            <w:top w:val="none" w:sz="0" w:space="0" w:color="auto"/>
            <w:left w:val="none" w:sz="0" w:space="0" w:color="auto"/>
            <w:bottom w:val="none" w:sz="0" w:space="0" w:color="auto"/>
            <w:right w:val="none" w:sz="0" w:space="0" w:color="auto"/>
          </w:divBdr>
        </w:div>
        <w:div w:id="1680304827">
          <w:marLeft w:val="0"/>
          <w:marRight w:val="0"/>
          <w:marTop w:val="0"/>
          <w:marBottom w:val="0"/>
          <w:divBdr>
            <w:top w:val="none" w:sz="0" w:space="0" w:color="auto"/>
            <w:left w:val="none" w:sz="0" w:space="0" w:color="auto"/>
            <w:bottom w:val="none" w:sz="0" w:space="0" w:color="auto"/>
            <w:right w:val="none" w:sz="0" w:space="0" w:color="auto"/>
          </w:divBdr>
        </w:div>
        <w:div w:id="566695479">
          <w:marLeft w:val="0"/>
          <w:marRight w:val="0"/>
          <w:marTop w:val="0"/>
          <w:marBottom w:val="0"/>
          <w:divBdr>
            <w:top w:val="none" w:sz="0" w:space="0" w:color="auto"/>
            <w:left w:val="none" w:sz="0" w:space="0" w:color="auto"/>
            <w:bottom w:val="none" w:sz="0" w:space="0" w:color="auto"/>
            <w:right w:val="none" w:sz="0" w:space="0" w:color="auto"/>
          </w:divBdr>
        </w:div>
        <w:div w:id="1522278746">
          <w:marLeft w:val="0"/>
          <w:marRight w:val="0"/>
          <w:marTop w:val="0"/>
          <w:marBottom w:val="0"/>
          <w:divBdr>
            <w:top w:val="none" w:sz="0" w:space="0" w:color="auto"/>
            <w:left w:val="none" w:sz="0" w:space="0" w:color="auto"/>
            <w:bottom w:val="none" w:sz="0" w:space="0" w:color="auto"/>
            <w:right w:val="none" w:sz="0" w:space="0" w:color="auto"/>
          </w:divBdr>
        </w:div>
        <w:div w:id="2137989071">
          <w:marLeft w:val="0"/>
          <w:marRight w:val="0"/>
          <w:marTop w:val="0"/>
          <w:marBottom w:val="0"/>
          <w:divBdr>
            <w:top w:val="none" w:sz="0" w:space="0" w:color="auto"/>
            <w:left w:val="none" w:sz="0" w:space="0" w:color="auto"/>
            <w:bottom w:val="none" w:sz="0" w:space="0" w:color="auto"/>
            <w:right w:val="none" w:sz="0" w:space="0" w:color="auto"/>
          </w:divBdr>
        </w:div>
        <w:div w:id="1288272376">
          <w:marLeft w:val="0"/>
          <w:marRight w:val="0"/>
          <w:marTop w:val="0"/>
          <w:marBottom w:val="0"/>
          <w:divBdr>
            <w:top w:val="none" w:sz="0" w:space="0" w:color="auto"/>
            <w:left w:val="none" w:sz="0" w:space="0" w:color="auto"/>
            <w:bottom w:val="none" w:sz="0" w:space="0" w:color="auto"/>
            <w:right w:val="none" w:sz="0" w:space="0" w:color="auto"/>
          </w:divBdr>
        </w:div>
        <w:div w:id="1263027112">
          <w:marLeft w:val="0"/>
          <w:marRight w:val="0"/>
          <w:marTop w:val="0"/>
          <w:marBottom w:val="0"/>
          <w:divBdr>
            <w:top w:val="none" w:sz="0" w:space="0" w:color="auto"/>
            <w:left w:val="none" w:sz="0" w:space="0" w:color="auto"/>
            <w:bottom w:val="none" w:sz="0" w:space="0" w:color="auto"/>
            <w:right w:val="none" w:sz="0" w:space="0" w:color="auto"/>
          </w:divBdr>
        </w:div>
      </w:divsChild>
    </w:div>
    <w:div w:id="688333466">
      <w:bodyDiv w:val="1"/>
      <w:marLeft w:val="0"/>
      <w:marRight w:val="0"/>
      <w:marTop w:val="0"/>
      <w:marBottom w:val="0"/>
      <w:divBdr>
        <w:top w:val="none" w:sz="0" w:space="0" w:color="auto"/>
        <w:left w:val="none" w:sz="0" w:space="0" w:color="auto"/>
        <w:bottom w:val="none" w:sz="0" w:space="0" w:color="auto"/>
        <w:right w:val="none" w:sz="0" w:space="0" w:color="auto"/>
      </w:divBdr>
    </w:div>
    <w:div w:id="693730342">
      <w:bodyDiv w:val="1"/>
      <w:marLeft w:val="0"/>
      <w:marRight w:val="0"/>
      <w:marTop w:val="0"/>
      <w:marBottom w:val="0"/>
      <w:divBdr>
        <w:top w:val="none" w:sz="0" w:space="0" w:color="auto"/>
        <w:left w:val="none" w:sz="0" w:space="0" w:color="auto"/>
        <w:bottom w:val="none" w:sz="0" w:space="0" w:color="auto"/>
        <w:right w:val="none" w:sz="0" w:space="0" w:color="auto"/>
      </w:divBdr>
    </w:div>
    <w:div w:id="700591159">
      <w:bodyDiv w:val="1"/>
      <w:marLeft w:val="0"/>
      <w:marRight w:val="0"/>
      <w:marTop w:val="0"/>
      <w:marBottom w:val="0"/>
      <w:divBdr>
        <w:top w:val="none" w:sz="0" w:space="0" w:color="auto"/>
        <w:left w:val="none" w:sz="0" w:space="0" w:color="auto"/>
        <w:bottom w:val="none" w:sz="0" w:space="0" w:color="auto"/>
        <w:right w:val="none" w:sz="0" w:space="0" w:color="auto"/>
      </w:divBdr>
    </w:div>
    <w:div w:id="716512479">
      <w:bodyDiv w:val="1"/>
      <w:marLeft w:val="0"/>
      <w:marRight w:val="0"/>
      <w:marTop w:val="0"/>
      <w:marBottom w:val="0"/>
      <w:divBdr>
        <w:top w:val="none" w:sz="0" w:space="0" w:color="auto"/>
        <w:left w:val="none" w:sz="0" w:space="0" w:color="auto"/>
        <w:bottom w:val="none" w:sz="0" w:space="0" w:color="auto"/>
        <w:right w:val="none" w:sz="0" w:space="0" w:color="auto"/>
      </w:divBdr>
    </w:div>
    <w:div w:id="719934886">
      <w:bodyDiv w:val="1"/>
      <w:marLeft w:val="0"/>
      <w:marRight w:val="0"/>
      <w:marTop w:val="0"/>
      <w:marBottom w:val="0"/>
      <w:divBdr>
        <w:top w:val="none" w:sz="0" w:space="0" w:color="auto"/>
        <w:left w:val="none" w:sz="0" w:space="0" w:color="auto"/>
        <w:bottom w:val="none" w:sz="0" w:space="0" w:color="auto"/>
        <w:right w:val="none" w:sz="0" w:space="0" w:color="auto"/>
      </w:divBdr>
    </w:div>
    <w:div w:id="723912484">
      <w:bodyDiv w:val="1"/>
      <w:marLeft w:val="0"/>
      <w:marRight w:val="0"/>
      <w:marTop w:val="0"/>
      <w:marBottom w:val="0"/>
      <w:divBdr>
        <w:top w:val="none" w:sz="0" w:space="0" w:color="auto"/>
        <w:left w:val="none" w:sz="0" w:space="0" w:color="auto"/>
        <w:bottom w:val="none" w:sz="0" w:space="0" w:color="auto"/>
        <w:right w:val="none" w:sz="0" w:space="0" w:color="auto"/>
      </w:divBdr>
    </w:div>
    <w:div w:id="732773961">
      <w:bodyDiv w:val="1"/>
      <w:marLeft w:val="0"/>
      <w:marRight w:val="0"/>
      <w:marTop w:val="0"/>
      <w:marBottom w:val="0"/>
      <w:divBdr>
        <w:top w:val="none" w:sz="0" w:space="0" w:color="auto"/>
        <w:left w:val="none" w:sz="0" w:space="0" w:color="auto"/>
        <w:bottom w:val="none" w:sz="0" w:space="0" w:color="auto"/>
        <w:right w:val="none" w:sz="0" w:space="0" w:color="auto"/>
      </w:divBdr>
    </w:div>
    <w:div w:id="758598266">
      <w:bodyDiv w:val="1"/>
      <w:marLeft w:val="0"/>
      <w:marRight w:val="0"/>
      <w:marTop w:val="0"/>
      <w:marBottom w:val="0"/>
      <w:divBdr>
        <w:top w:val="none" w:sz="0" w:space="0" w:color="auto"/>
        <w:left w:val="none" w:sz="0" w:space="0" w:color="auto"/>
        <w:bottom w:val="none" w:sz="0" w:space="0" w:color="auto"/>
        <w:right w:val="none" w:sz="0" w:space="0" w:color="auto"/>
      </w:divBdr>
    </w:div>
    <w:div w:id="767653909">
      <w:bodyDiv w:val="1"/>
      <w:marLeft w:val="0"/>
      <w:marRight w:val="0"/>
      <w:marTop w:val="0"/>
      <w:marBottom w:val="0"/>
      <w:divBdr>
        <w:top w:val="none" w:sz="0" w:space="0" w:color="auto"/>
        <w:left w:val="none" w:sz="0" w:space="0" w:color="auto"/>
        <w:bottom w:val="none" w:sz="0" w:space="0" w:color="auto"/>
        <w:right w:val="none" w:sz="0" w:space="0" w:color="auto"/>
      </w:divBdr>
    </w:div>
    <w:div w:id="777797402">
      <w:bodyDiv w:val="1"/>
      <w:marLeft w:val="0"/>
      <w:marRight w:val="0"/>
      <w:marTop w:val="0"/>
      <w:marBottom w:val="0"/>
      <w:divBdr>
        <w:top w:val="none" w:sz="0" w:space="0" w:color="auto"/>
        <w:left w:val="none" w:sz="0" w:space="0" w:color="auto"/>
        <w:bottom w:val="none" w:sz="0" w:space="0" w:color="auto"/>
        <w:right w:val="none" w:sz="0" w:space="0" w:color="auto"/>
      </w:divBdr>
    </w:div>
    <w:div w:id="793523909">
      <w:bodyDiv w:val="1"/>
      <w:marLeft w:val="0"/>
      <w:marRight w:val="0"/>
      <w:marTop w:val="0"/>
      <w:marBottom w:val="0"/>
      <w:divBdr>
        <w:top w:val="none" w:sz="0" w:space="0" w:color="auto"/>
        <w:left w:val="none" w:sz="0" w:space="0" w:color="auto"/>
        <w:bottom w:val="none" w:sz="0" w:space="0" w:color="auto"/>
        <w:right w:val="none" w:sz="0" w:space="0" w:color="auto"/>
      </w:divBdr>
    </w:div>
    <w:div w:id="799104857">
      <w:bodyDiv w:val="1"/>
      <w:marLeft w:val="0"/>
      <w:marRight w:val="0"/>
      <w:marTop w:val="0"/>
      <w:marBottom w:val="0"/>
      <w:divBdr>
        <w:top w:val="none" w:sz="0" w:space="0" w:color="auto"/>
        <w:left w:val="none" w:sz="0" w:space="0" w:color="auto"/>
        <w:bottom w:val="none" w:sz="0" w:space="0" w:color="auto"/>
        <w:right w:val="none" w:sz="0" w:space="0" w:color="auto"/>
      </w:divBdr>
      <w:divsChild>
        <w:div w:id="208616757">
          <w:marLeft w:val="0"/>
          <w:marRight w:val="0"/>
          <w:marTop w:val="0"/>
          <w:marBottom w:val="0"/>
          <w:divBdr>
            <w:top w:val="none" w:sz="0" w:space="0" w:color="auto"/>
            <w:left w:val="none" w:sz="0" w:space="0" w:color="auto"/>
            <w:bottom w:val="none" w:sz="0" w:space="0" w:color="auto"/>
            <w:right w:val="none" w:sz="0" w:space="0" w:color="auto"/>
          </w:divBdr>
        </w:div>
      </w:divsChild>
    </w:div>
    <w:div w:id="801077312">
      <w:bodyDiv w:val="1"/>
      <w:marLeft w:val="0"/>
      <w:marRight w:val="0"/>
      <w:marTop w:val="0"/>
      <w:marBottom w:val="0"/>
      <w:divBdr>
        <w:top w:val="none" w:sz="0" w:space="0" w:color="auto"/>
        <w:left w:val="none" w:sz="0" w:space="0" w:color="auto"/>
        <w:bottom w:val="none" w:sz="0" w:space="0" w:color="auto"/>
        <w:right w:val="none" w:sz="0" w:space="0" w:color="auto"/>
      </w:divBdr>
    </w:div>
    <w:div w:id="831988552">
      <w:bodyDiv w:val="1"/>
      <w:marLeft w:val="0"/>
      <w:marRight w:val="0"/>
      <w:marTop w:val="0"/>
      <w:marBottom w:val="0"/>
      <w:divBdr>
        <w:top w:val="none" w:sz="0" w:space="0" w:color="auto"/>
        <w:left w:val="none" w:sz="0" w:space="0" w:color="auto"/>
        <w:bottom w:val="none" w:sz="0" w:space="0" w:color="auto"/>
        <w:right w:val="none" w:sz="0" w:space="0" w:color="auto"/>
      </w:divBdr>
    </w:div>
    <w:div w:id="833959035">
      <w:bodyDiv w:val="1"/>
      <w:marLeft w:val="0"/>
      <w:marRight w:val="0"/>
      <w:marTop w:val="0"/>
      <w:marBottom w:val="0"/>
      <w:divBdr>
        <w:top w:val="none" w:sz="0" w:space="0" w:color="auto"/>
        <w:left w:val="none" w:sz="0" w:space="0" w:color="auto"/>
        <w:bottom w:val="none" w:sz="0" w:space="0" w:color="auto"/>
        <w:right w:val="none" w:sz="0" w:space="0" w:color="auto"/>
      </w:divBdr>
    </w:div>
    <w:div w:id="834806384">
      <w:bodyDiv w:val="1"/>
      <w:marLeft w:val="0"/>
      <w:marRight w:val="0"/>
      <w:marTop w:val="0"/>
      <w:marBottom w:val="0"/>
      <w:divBdr>
        <w:top w:val="none" w:sz="0" w:space="0" w:color="auto"/>
        <w:left w:val="none" w:sz="0" w:space="0" w:color="auto"/>
        <w:bottom w:val="none" w:sz="0" w:space="0" w:color="auto"/>
        <w:right w:val="none" w:sz="0" w:space="0" w:color="auto"/>
      </w:divBdr>
    </w:div>
    <w:div w:id="843710784">
      <w:bodyDiv w:val="1"/>
      <w:marLeft w:val="0"/>
      <w:marRight w:val="0"/>
      <w:marTop w:val="0"/>
      <w:marBottom w:val="0"/>
      <w:divBdr>
        <w:top w:val="none" w:sz="0" w:space="0" w:color="auto"/>
        <w:left w:val="none" w:sz="0" w:space="0" w:color="auto"/>
        <w:bottom w:val="none" w:sz="0" w:space="0" w:color="auto"/>
        <w:right w:val="none" w:sz="0" w:space="0" w:color="auto"/>
      </w:divBdr>
    </w:div>
    <w:div w:id="846670494">
      <w:bodyDiv w:val="1"/>
      <w:marLeft w:val="0"/>
      <w:marRight w:val="0"/>
      <w:marTop w:val="0"/>
      <w:marBottom w:val="0"/>
      <w:divBdr>
        <w:top w:val="none" w:sz="0" w:space="0" w:color="auto"/>
        <w:left w:val="none" w:sz="0" w:space="0" w:color="auto"/>
        <w:bottom w:val="none" w:sz="0" w:space="0" w:color="auto"/>
        <w:right w:val="none" w:sz="0" w:space="0" w:color="auto"/>
      </w:divBdr>
    </w:div>
    <w:div w:id="846870385">
      <w:bodyDiv w:val="1"/>
      <w:marLeft w:val="0"/>
      <w:marRight w:val="0"/>
      <w:marTop w:val="0"/>
      <w:marBottom w:val="0"/>
      <w:divBdr>
        <w:top w:val="none" w:sz="0" w:space="0" w:color="auto"/>
        <w:left w:val="none" w:sz="0" w:space="0" w:color="auto"/>
        <w:bottom w:val="none" w:sz="0" w:space="0" w:color="auto"/>
        <w:right w:val="none" w:sz="0" w:space="0" w:color="auto"/>
      </w:divBdr>
    </w:div>
    <w:div w:id="852378988">
      <w:bodyDiv w:val="1"/>
      <w:marLeft w:val="0"/>
      <w:marRight w:val="0"/>
      <w:marTop w:val="0"/>
      <w:marBottom w:val="0"/>
      <w:divBdr>
        <w:top w:val="none" w:sz="0" w:space="0" w:color="auto"/>
        <w:left w:val="none" w:sz="0" w:space="0" w:color="auto"/>
        <w:bottom w:val="none" w:sz="0" w:space="0" w:color="auto"/>
        <w:right w:val="none" w:sz="0" w:space="0" w:color="auto"/>
      </w:divBdr>
    </w:div>
    <w:div w:id="860048595">
      <w:bodyDiv w:val="1"/>
      <w:marLeft w:val="0"/>
      <w:marRight w:val="0"/>
      <w:marTop w:val="0"/>
      <w:marBottom w:val="0"/>
      <w:divBdr>
        <w:top w:val="none" w:sz="0" w:space="0" w:color="auto"/>
        <w:left w:val="none" w:sz="0" w:space="0" w:color="auto"/>
        <w:bottom w:val="none" w:sz="0" w:space="0" w:color="auto"/>
        <w:right w:val="none" w:sz="0" w:space="0" w:color="auto"/>
      </w:divBdr>
    </w:div>
    <w:div w:id="864101760">
      <w:bodyDiv w:val="1"/>
      <w:marLeft w:val="0"/>
      <w:marRight w:val="0"/>
      <w:marTop w:val="0"/>
      <w:marBottom w:val="0"/>
      <w:divBdr>
        <w:top w:val="none" w:sz="0" w:space="0" w:color="auto"/>
        <w:left w:val="none" w:sz="0" w:space="0" w:color="auto"/>
        <w:bottom w:val="none" w:sz="0" w:space="0" w:color="auto"/>
        <w:right w:val="none" w:sz="0" w:space="0" w:color="auto"/>
      </w:divBdr>
    </w:div>
    <w:div w:id="886839347">
      <w:bodyDiv w:val="1"/>
      <w:marLeft w:val="0"/>
      <w:marRight w:val="0"/>
      <w:marTop w:val="0"/>
      <w:marBottom w:val="0"/>
      <w:divBdr>
        <w:top w:val="none" w:sz="0" w:space="0" w:color="auto"/>
        <w:left w:val="none" w:sz="0" w:space="0" w:color="auto"/>
        <w:bottom w:val="none" w:sz="0" w:space="0" w:color="auto"/>
        <w:right w:val="none" w:sz="0" w:space="0" w:color="auto"/>
      </w:divBdr>
      <w:divsChild>
        <w:div w:id="530454555">
          <w:marLeft w:val="0"/>
          <w:marRight w:val="0"/>
          <w:marTop w:val="0"/>
          <w:marBottom w:val="0"/>
          <w:divBdr>
            <w:top w:val="none" w:sz="0" w:space="0" w:color="auto"/>
            <w:left w:val="none" w:sz="0" w:space="0" w:color="auto"/>
            <w:bottom w:val="none" w:sz="0" w:space="0" w:color="auto"/>
            <w:right w:val="none" w:sz="0" w:space="0" w:color="auto"/>
          </w:divBdr>
          <w:divsChild>
            <w:div w:id="1540438021">
              <w:marLeft w:val="-225"/>
              <w:marRight w:val="-225"/>
              <w:marTop w:val="0"/>
              <w:marBottom w:val="300"/>
              <w:divBdr>
                <w:top w:val="none" w:sz="0" w:space="0" w:color="auto"/>
                <w:left w:val="none" w:sz="0" w:space="0" w:color="auto"/>
                <w:bottom w:val="none" w:sz="0" w:space="0" w:color="auto"/>
                <w:right w:val="none" w:sz="0" w:space="0" w:color="auto"/>
              </w:divBdr>
              <w:divsChild>
                <w:div w:id="151487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991524">
          <w:marLeft w:val="0"/>
          <w:marRight w:val="0"/>
          <w:marTop w:val="0"/>
          <w:marBottom w:val="0"/>
          <w:divBdr>
            <w:top w:val="none" w:sz="0" w:space="0" w:color="auto"/>
            <w:left w:val="none" w:sz="0" w:space="0" w:color="auto"/>
            <w:bottom w:val="none" w:sz="0" w:space="0" w:color="auto"/>
            <w:right w:val="none" w:sz="0" w:space="0" w:color="auto"/>
          </w:divBdr>
          <w:divsChild>
            <w:div w:id="614797748">
              <w:marLeft w:val="-225"/>
              <w:marRight w:val="-225"/>
              <w:marTop w:val="0"/>
              <w:marBottom w:val="300"/>
              <w:divBdr>
                <w:top w:val="none" w:sz="0" w:space="0" w:color="auto"/>
                <w:left w:val="none" w:sz="0" w:space="0" w:color="auto"/>
                <w:bottom w:val="none" w:sz="0" w:space="0" w:color="auto"/>
                <w:right w:val="none" w:sz="0" w:space="0" w:color="auto"/>
              </w:divBdr>
              <w:divsChild>
                <w:div w:id="1590386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437037">
      <w:bodyDiv w:val="1"/>
      <w:marLeft w:val="0"/>
      <w:marRight w:val="0"/>
      <w:marTop w:val="0"/>
      <w:marBottom w:val="0"/>
      <w:divBdr>
        <w:top w:val="none" w:sz="0" w:space="0" w:color="auto"/>
        <w:left w:val="none" w:sz="0" w:space="0" w:color="auto"/>
        <w:bottom w:val="none" w:sz="0" w:space="0" w:color="auto"/>
        <w:right w:val="none" w:sz="0" w:space="0" w:color="auto"/>
      </w:divBdr>
    </w:div>
    <w:div w:id="907230476">
      <w:bodyDiv w:val="1"/>
      <w:marLeft w:val="0"/>
      <w:marRight w:val="0"/>
      <w:marTop w:val="0"/>
      <w:marBottom w:val="0"/>
      <w:divBdr>
        <w:top w:val="none" w:sz="0" w:space="0" w:color="auto"/>
        <w:left w:val="none" w:sz="0" w:space="0" w:color="auto"/>
        <w:bottom w:val="none" w:sz="0" w:space="0" w:color="auto"/>
        <w:right w:val="none" w:sz="0" w:space="0" w:color="auto"/>
      </w:divBdr>
    </w:div>
    <w:div w:id="936642827">
      <w:bodyDiv w:val="1"/>
      <w:marLeft w:val="0"/>
      <w:marRight w:val="0"/>
      <w:marTop w:val="0"/>
      <w:marBottom w:val="0"/>
      <w:divBdr>
        <w:top w:val="none" w:sz="0" w:space="0" w:color="auto"/>
        <w:left w:val="none" w:sz="0" w:space="0" w:color="auto"/>
        <w:bottom w:val="none" w:sz="0" w:space="0" w:color="auto"/>
        <w:right w:val="none" w:sz="0" w:space="0" w:color="auto"/>
      </w:divBdr>
      <w:divsChild>
        <w:div w:id="1415709097">
          <w:marLeft w:val="-225"/>
          <w:marRight w:val="-225"/>
          <w:marTop w:val="0"/>
          <w:marBottom w:val="300"/>
          <w:divBdr>
            <w:top w:val="none" w:sz="0" w:space="0" w:color="auto"/>
            <w:left w:val="none" w:sz="0" w:space="0" w:color="auto"/>
            <w:bottom w:val="none" w:sz="0" w:space="0" w:color="auto"/>
            <w:right w:val="none" w:sz="0" w:space="0" w:color="auto"/>
          </w:divBdr>
          <w:divsChild>
            <w:div w:id="16621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866910">
      <w:bodyDiv w:val="1"/>
      <w:marLeft w:val="0"/>
      <w:marRight w:val="0"/>
      <w:marTop w:val="0"/>
      <w:marBottom w:val="0"/>
      <w:divBdr>
        <w:top w:val="none" w:sz="0" w:space="0" w:color="auto"/>
        <w:left w:val="none" w:sz="0" w:space="0" w:color="auto"/>
        <w:bottom w:val="none" w:sz="0" w:space="0" w:color="auto"/>
        <w:right w:val="none" w:sz="0" w:space="0" w:color="auto"/>
      </w:divBdr>
    </w:div>
    <w:div w:id="960381997">
      <w:bodyDiv w:val="1"/>
      <w:marLeft w:val="0"/>
      <w:marRight w:val="0"/>
      <w:marTop w:val="0"/>
      <w:marBottom w:val="0"/>
      <w:divBdr>
        <w:top w:val="none" w:sz="0" w:space="0" w:color="auto"/>
        <w:left w:val="none" w:sz="0" w:space="0" w:color="auto"/>
        <w:bottom w:val="none" w:sz="0" w:space="0" w:color="auto"/>
        <w:right w:val="none" w:sz="0" w:space="0" w:color="auto"/>
      </w:divBdr>
    </w:div>
    <w:div w:id="960914307">
      <w:bodyDiv w:val="1"/>
      <w:marLeft w:val="0"/>
      <w:marRight w:val="0"/>
      <w:marTop w:val="0"/>
      <w:marBottom w:val="0"/>
      <w:divBdr>
        <w:top w:val="none" w:sz="0" w:space="0" w:color="auto"/>
        <w:left w:val="none" w:sz="0" w:space="0" w:color="auto"/>
        <w:bottom w:val="none" w:sz="0" w:space="0" w:color="auto"/>
        <w:right w:val="none" w:sz="0" w:space="0" w:color="auto"/>
      </w:divBdr>
    </w:div>
    <w:div w:id="967583817">
      <w:bodyDiv w:val="1"/>
      <w:marLeft w:val="0"/>
      <w:marRight w:val="0"/>
      <w:marTop w:val="0"/>
      <w:marBottom w:val="0"/>
      <w:divBdr>
        <w:top w:val="none" w:sz="0" w:space="0" w:color="auto"/>
        <w:left w:val="none" w:sz="0" w:space="0" w:color="auto"/>
        <w:bottom w:val="none" w:sz="0" w:space="0" w:color="auto"/>
        <w:right w:val="none" w:sz="0" w:space="0" w:color="auto"/>
      </w:divBdr>
    </w:div>
    <w:div w:id="1008141483">
      <w:bodyDiv w:val="1"/>
      <w:marLeft w:val="0"/>
      <w:marRight w:val="0"/>
      <w:marTop w:val="0"/>
      <w:marBottom w:val="0"/>
      <w:divBdr>
        <w:top w:val="none" w:sz="0" w:space="0" w:color="auto"/>
        <w:left w:val="none" w:sz="0" w:space="0" w:color="auto"/>
        <w:bottom w:val="none" w:sz="0" w:space="0" w:color="auto"/>
        <w:right w:val="none" w:sz="0" w:space="0" w:color="auto"/>
      </w:divBdr>
    </w:div>
    <w:div w:id="1010327622">
      <w:bodyDiv w:val="1"/>
      <w:marLeft w:val="0"/>
      <w:marRight w:val="0"/>
      <w:marTop w:val="0"/>
      <w:marBottom w:val="0"/>
      <w:divBdr>
        <w:top w:val="none" w:sz="0" w:space="0" w:color="auto"/>
        <w:left w:val="none" w:sz="0" w:space="0" w:color="auto"/>
        <w:bottom w:val="none" w:sz="0" w:space="0" w:color="auto"/>
        <w:right w:val="none" w:sz="0" w:space="0" w:color="auto"/>
      </w:divBdr>
    </w:div>
    <w:div w:id="1035350798">
      <w:bodyDiv w:val="1"/>
      <w:marLeft w:val="0"/>
      <w:marRight w:val="0"/>
      <w:marTop w:val="0"/>
      <w:marBottom w:val="0"/>
      <w:divBdr>
        <w:top w:val="none" w:sz="0" w:space="0" w:color="auto"/>
        <w:left w:val="none" w:sz="0" w:space="0" w:color="auto"/>
        <w:bottom w:val="none" w:sz="0" w:space="0" w:color="auto"/>
        <w:right w:val="none" w:sz="0" w:space="0" w:color="auto"/>
      </w:divBdr>
    </w:div>
    <w:div w:id="1048410238">
      <w:bodyDiv w:val="1"/>
      <w:marLeft w:val="0"/>
      <w:marRight w:val="0"/>
      <w:marTop w:val="0"/>
      <w:marBottom w:val="0"/>
      <w:divBdr>
        <w:top w:val="none" w:sz="0" w:space="0" w:color="auto"/>
        <w:left w:val="none" w:sz="0" w:space="0" w:color="auto"/>
        <w:bottom w:val="none" w:sz="0" w:space="0" w:color="auto"/>
        <w:right w:val="none" w:sz="0" w:space="0" w:color="auto"/>
      </w:divBdr>
    </w:div>
    <w:div w:id="1063332767">
      <w:bodyDiv w:val="1"/>
      <w:marLeft w:val="0"/>
      <w:marRight w:val="0"/>
      <w:marTop w:val="0"/>
      <w:marBottom w:val="0"/>
      <w:divBdr>
        <w:top w:val="none" w:sz="0" w:space="0" w:color="auto"/>
        <w:left w:val="none" w:sz="0" w:space="0" w:color="auto"/>
        <w:bottom w:val="none" w:sz="0" w:space="0" w:color="auto"/>
        <w:right w:val="none" w:sz="0" w:space="0" w:color="auto"/>
      </w:divBdr>
    </w:div>
    <w:div w:id="1070805755">
      <w:bodyDiv w:val="1"/>
      <w:marLeft w:val="0"/>
      <w:marRight w:val="0"/>
      <w:marTop w:val="0"/>
      <w:marBottom w:val="0"/>
      <w:divBdr>
        <w:top w:val="none" w:sz="0" w:space="0" w:color="auto"/>
        <w:left w:val="none" w:sz="0" w:space="0" w:color="auto"/>
        <w:bottom w:val="none" w:sz="0" w:space="0" w:color="auto"/>
        <w:right w:val="none" w:sz="0" w:space="0" w:color="auto"/>
      </w:divBdr>
    </w:div>
    <w:div w:id="1077361633">
      <w:bodyDiv w:val="1"/>
      <w:marLeft w:val="0"/>
      <w:marRight w:val="0"/>
      <w:marTop w:val="0"/>
      <w:marBottom w:val="0"/>
      <w:divBdr>
        <w:top w:val="none" w:sz="0" w:space="0" w:color="auto"/>
        <w:left w:val="none" w:sz="0" w:space="0" w:color="auto"/>
        <w:bottom w:val="none" w:sz="0" w:space="0" w:color="auto"/>
        <w:right w:val="none" w:sz="0" w:space="0" w:color="auto"/>
      </w:divBdr>
    </w:div>
    <w:div w:id="1085344796">
      <w:bodyDiv w:val="1"/>
      <w:marLeft w:val="0"/>
      <w:marRight w:val="0"/>
      <w:marTop w:val="0"/>
      <w:marBottom w:val="0"/>
      <w:divBdr>
        <w:top w:val="none" w:sz="0" w:space="0" w:color="auto"/>
        <w:left w:val="none" w:sz="0" w:space="0" w:color="auto"/>
        <w:bottom w:val="none" w:sz="0" w:space="0" w:color="auto"/>
        <w:right w:val="none" w:sz="0" w:space="0" w:color="auto"/>
      </w:divBdr>
    </w:div>
    <w:div w:id="1090083757">
      <w:bodyDiv w:val="1"/>
      <w:marLeft w:val="0"/>
      <w:marRight w:val="0"/>
      <w:marTop w:val="0"/>
      <w:marBottom w:val="0"/>
      <w:divBdr>
        <w:top w:val="none" w:sz="0" w:space="0" w:color="auto"/>
        <w:left w:val="none" w:sz="0" w:space="0" w:color="auto"/>
        <w:bottom w:val="none" w:sz="0" w:space="0" w:color="auto"/>
        <w:right w:val="none" w:sz="0" w:space="0" w:color="auto"/>
      </w:divBdr>
    </w:div>
    <w:div w:id="1109278067">
      <w:bodyDiv w:val="1"/>
      <w:marLeft w:val="0"/>
      <w:marRight w:val="0"/>
      <w:marTop w:val="0"/>
      <w:marBottom w:val="0"/>
      <w:divBdr>
        <w:top w:val="none" w:sz="0" w:space="0" w:color="auto"/>
        <w:left w:val="none" w:sz="0" w:space="0" w:color="auto"/>
        <w:bottom w:val="none" w:sz="0" w:space="0" w:color="auto"/>
        <w:right w:val="none" w:sz="0" w:space="0" w:color="auto"/>
      </w:divBdr>
    </w:div>
    <w:div w:id="1116676377">
      <w:bodyDiv w:val="1"/>
      <w:marLeft w:val="0"/>
      <w:marRight w:val="0"/>
      <w:marTop w:val="0"/>
      <w:marBottom w:val="0"/>
      <w:divBdr>
        <w:top w:val="none" w:sz="0" w:space="0" w:color="auto"/>
        <w:left w:val="none" w:sz="0" w:space="0" w:color="auto"/>
        <w:bottom w:val="none" w:sz="0" w:space="0" w:color="auto"/>
        <w:right w:val="none" w:sz="0" w:space="0" w:color="auto"/>
      </w:divBdr>
    </w:div>
    <w:div w:id="1125153243">
      <w:bodyDiv w:val="1"/>
      <w:marLeft w:val="0"/>
      <w:marRight w:val="0"/>
      <w:marTop w:val="0"/>
      <w:marBottom w:val="0"/>
      <w:divBdr>
        <w:top w:val="none" w:sz="0" w:space="0" w:color="auto"/>
        <w:left w:val="none" w:sz="0" w:space="0" w:color="auto"/>
        <w:bottom w:val="none" w:sz="0" w:space="0" w:color="auto"/>
        <w:right w:val="none" w:sz="0" w:space="0" w:color="auto"/>
      </w:divBdr>
    </w:div>
    <w:div w:id="1128819881">
      <w:bodyDiv w:val="1"/>
      <w:marLeft w:val="0"/>
      <w:marRight w:val="0"/>
      <w:marTop w:val="0"/>
      <w:marBottom w:val="0"/>
      <w:divBdr>
        <w:top w:val="none" w:sz="0" w:space="0" w:color="auto"/>
        <w:left w:val="none" w:sz="0" w:space="0" w:color="auto"/>
        <w:bottom w:val="none" w:sz="0" w:space="0" w:color="auto"/>
        <w:right w:val="none" w:sz="0" w:space="0" w:color="auto"/>
      </w:divBdr>
    </w:div>
    <w:div w:id="1154369563">
      <w:bodyDiv w:val="1"/>
      <w:marLeft w:val="0"/>
      <w:marRight w:val="0"/>
      <w:marTop w:val="0"/>
      <w:marBottom w:val="0"/>
      <w:divBdr>
        <w:top w:val="none" w:sz="0" w:space="0" w:color="auto"/>
        <w:left w:val="none" w:sz="0" w:space="0" w:color="auto"/>
        <w:bottom w:val="none" w:sz="0" w:space="0" w:color="auto"/>
        <w:right w:val="none" w:sz="0" w:space="0" w:color="auto"/>
      </w:divBdr>
    </w:div>
    <w:div w:id="1187673730">
      <w:bodyDiv w:val="1"/>
      <w:marLeft w:val="0"/>
      <w:marRight w:val="0"/>
      <w:marTop w:val="0"/>
      <w:marBottom w:val="0"/>
      <w:divBdr>
        <w:top w:val="none" w:sz="0" w:space="0" w:color="auto"/>
        <w:left w:val="none" w:sz="0" w:space="0" w:color="auto"/>
        <w:bottom w:val="none" w:sz="0" w:space="0" w:color="auto"/>
        <w:right w:val="none" w:sz="0" w:space="0" w:color="auto"/>
      </w:divBdr>
    </w:div>
    <w:div w:id="1194997109">
      <w:bodyDiv w:val="1"/>
      <w:marLeft w:val="0"/>
      <w:marRight w:val="0"/>
      <w:marTop w:val="0"/>
      <w:marBottom w:val="0"/>
      <w:divBdr>
        <w:top w:val="none" w:sz="0" w:space="0" w:color="auto"/>
        <w:left w:val="none" w:sz="0" w:space="0" w:color="auto"/>
        <w:bottom w:val="none" w:sz="0" w:space="0" w:color="auto"/>
        <w:right w:val="none" w:sz="0" w:space="0" w:color="auto"/>
      </w:divBdr>
    </w:div>
    <w:div w:id="1203782628">
      <w:bodyDiv w:val="1"/>
      <w:marLeft w:val="0"/>
      <w:marRight w:val="0"/>
      <w:marTop w:val="0"/>
      <w:marBottom w:val="0"/>
      <w:divBdr>
        <w:top w:val="none" w:sz="0" w:space="0" w:color="auto"/>
        <w:left w:val="none" w:sz="0" w:space="0" w:color="auto"/>
        <w:bottom w:val="none" w:sz="0" w:space="0" w:color="auto"/>
        <w:right w:val="none" w:sz="0" w:space="0" w:color="auto"/>
      </w:divBdr>
    </w:div>
    <w:div w:id="1206019967">
      <w:bodyDiv w:val="1"/>
      <w:marLeft w:val="0"/>
      <w:marRight w:val="0"/>
      <w:marTop w:val="0"/>
      <w:marBottom w:val="0"/>
      <w:divBdr>
        <w:top w:val="none" w:sz="0" w:space="0" w:color="auto"/>
        <w:left w:val="none" w:sz="0" w:space="0" w:color="auto"/>
        <w:bottom w:val="none" w:sz="0" w:space="0" w:color="auto"/>
        <w:right w:val="none" w:sz="0" w:space="0" w:color="auto"/>
      </w:divBdr>
    </w:div>
    <w:div w:id="1208377263">
      <w:bodyDiv w:val="1"/>
      <w:marLeft w:val="0"/>
      <w:marRight w:val="0"/>
      <w:marTop w:val="0"/>
      <w:marBottom w:val="0"/>
      <w:divBdr>
        <w:top w:val="none" w:sz="0" w:space="0" w:color="auto"/>
        <w:left w:val="none" w:sz="0" w:space="0" w:color="auto"/>
        <w:bottom w:val="none" w:sz="0" w:space="0" w:color="auto"/>
        <w:right w:val="none" w:sz="0" w:space="0" w:color="auto"/>
      </w:divBdr>
      <w:divsChild>
        <w:div w:id="1422801344">
          <w:marLeft w:val="0"/>
          <w:marRight w:val="0"/>
          <w:marTop w:val="0"/>
          <w:marBottom w:val="300"/>
          <w:divBdr>
            <w:top w:val="none" w:sz="0" w:space="0" w:color="auto"/>
            <w:left w:val="none" w:sz="0" w:space="0" w:color="auto"/>
            <w:bottom w:val="none" w:sz="0" w:space="0" w:color="auto"/>
            <w:right w:val="none" w:sz="0" w:space="0" w:color="auto"/>
          </w:divBdr>
          <w:divsChild>
            <w:div w:id="2125689766">
              <w:marLeft w:val="0"/>
              <w:marRight w:val="0"/>
              <w:marTop w:val="0"/>
              <w:marBottom w:val="0"/>
              <w:divBdr>
                <w:top w:val="none" w:sz="0" w:space="0" w:color="auto"/>
                <w:left w:val="none" w:sz="0" w:space="0" w:color="auto"/>
                <w:bottom w:val="none" w:sz="0" w:space="0" w:color="auto"/>
                <w:right w:val="none" w:sz="0" w:space="0" w:color="auto"/>
              </w:divBdr>
            </w:div>
          </w:divsChild>
        </w:div>
        <w:div w:id="801078333">
          <w:marLeft w:val="0"/>
          <w:marRight w:val="0"/>
          <w:marTop w:val="0"/>
          <w:marBottom w:val="300"/>
          <w:divBdr>
            <w:top w:val="none" w:sz="0" w:space="0" w:color="auto"/>
            <w:left w:val="none" w:sz="0" w:space="0" w:color="auto"/>
            <w:bottom w:val="none" w:sz="0" w:space="0" w:color="auto"/>
            <w:right w:val="none" w:sz="0" w:space="0" w:color="auto"/>
          </w:divBdr>
          <w:divsChild>
            <w:div w:id="72317378">
              <w:marLeft w:val="0"/>
              <w:marRight w:val="0"/>
              <w:marTop w:val="0"/>
              <w:marBottom w:val="0"/>
              <w:divBdr>
                <w:top w:val="none" w:sz="0" w:space="0" w:color="auto"/>
                <w:left w:val="none" w:sz="0" w:space="0" w:color="auto"/>
                <w:bottom w:val="none" w:sz="0" w:space="0" w:color="auto"/>
                <w:right w:val="none" w:sz="0" w:space="0" w:color="auto"/>
              </w:divBdr>
            </w:div>
          </w:divsChild>
        </w:div>
        <w:div w:id="34890957">
          <w:marLeft w:val="0"/>
          <w:marRight w:val="0"/>
          <w:marTop w:val="0"/>
          <w:marBottom w:val="300"/>
          <w:divBdr>
            <w:top w:val="none" w:sz="0" w:space="0" w:color="auto"/>
            <w:left w:val="none" w:sz="0" w:space="0" w:color="auto"/>
            <w:bottom w:val="none" w:sz="0" w:space="0" w:color="auto"/>
            <w:right w:val="none" w:sz="0" w:space="0" w:color="auto"/>
          </w:divBdr>
          <w:divsChild>
            <w:div w:id="1335256558">
              <w:marLeft w:val="0"/>
              <w:marRight w:val="0"/>
              <w:marTop w:val="0"/>
              <w:marBottom w:val="0"/>
              <w:divBdr>
                <w:top w:val="none" w:sz="0" w:space="0" w:color="auto"/>
                <w:left w:val="none" w:sz="0" w:space="0" w:color="auto"/>
                <w:bottom w:val="none" w:sz="0" w:space="0" w:color="auto"/>
                <w:right w:val="none" w:sz="0" w:space="0" w:color="auto"/>
              </w:divBdr>
            </w:div>
          </w:divsChild>
        </w:div>
        <w:div w:id="1085879902">
          <w:marLeft w:val="0"/>
          <w:marRight w:val="0"/>
          <w:marTop w:val="0"/>
          <w:marBottom w:val="300"/>
          <w:divBdr>
            <w:top w:val="none" w:sz="0" w:space="0" w:color="auto"/>
            <w:left w:val="none" w:sz="0" w:space="0" w:color="auto"/>
            <w:bottom w:val="none" w:sz="0" w:space="0" w:color="auto"/>
            <w:right w:val="none" w:sz="0" w:space="0" w:color="auto"/>
          </w:divBdr>
          <w:divsChild>
            <w:div w:id="54985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877302">
      <w:bodyDiv w:val="1"/>
      <w:marLeft w:val="0"/>
      <w:marRight w:val="0"/>
      <w:marTop w:val="0"/>
      <w:marBottom w:val="0"/>
      <w:divBdr>
        <w:top w:val="none" w:sz="0" w:space="0" w:color="auto"/>
        <w:left w:val="none" w:sz="0" w:space="0" w:color="auto"/>
        <w:bottom w:val="none" w:sz="0" w:space="0" w:color="auto"/>
        <w:right w:val="none" w:sz="0" w:space="0" w:color="auto"/>
      </w:divBdr>
    </w:div>
    <w:div w:id="1229610321">
      <w:bodyDiv w:val="1"/>
      <w:marLeft w:val="0"/>
      <w:marRight w:val="0"/>
      <w:marTop w:val="0"/>
      <w:marBottom w:val="0"/>
      <w:divBdr>
        <w:top w:val="none" w:sz="0" w:space="0" w:color="auto"/>
        <w:left w:val="none" w:sz="0" w:space="0" w:color="auto"/>
        <w:bottom w:val="none" w:sz="0" w:space="0" w:color="auto"/>
        <w:right w:val="none" w:sz="0" w:space="0" w:color="auto"/>
      </w:divBdr>
    </w:div>
    <w:div w:id="1235970189">
      <w:bodyDiv w:val="1"/>
      <w:marLeft w:val="0"/>
      <w:marRight w:val="0"/>
      <w:marTop w:val="0"/>
      <w:marBottom w:val="0"/>
      <w:divBdr>
        <w:top w:val="none" w:sz="0" w:space="0" w:color="auto"/>
        <w:left w:val="none" w:sz="0" w:space="0" w:color="auto"/>
        <w:bottom w:val="none" w:sz="0" w:space="0" w:color="auto"/>
        <w:right w:val="none" w:sz="0" w:space="0" w:color="auto"/>
      </w:divBdr>
    </w:div>
    <w:div w:id="1235971938">
      <w:bodyDiv w:val="1"/>
      <w:marLeft w:val="0"/>
      <w:marRight w:val="0"/>
      <w:marTop w:val="0"/>
      <w:marBottom w:val="0"/>
      <w:divBdr>
        <w:top w:val="none" w:sz="0" w:space="0" w:color="auto"/>
        <w:left w:val="none" w:sz="0" w:space="0" w:color="auto"/>
        <w:bottom w:val="none" w:sz="0" w:space="0" w:color="auto"/>
        <w:right w:val="none" w:sz="0" w:space="0" w:color="auto"/>
      </w:divBdr>
    </w:div>
    <w:div w:id="1243374007">
      <w:bodyDiv w:val="1"/>
      <w:marLeft w:val="0"/>
      <w:marRight w:val="0"/>
      <w:marTop w:val="0"/>
      <w:marBottom w:val="0"/>
      <w:divBdr>
        <w:top w:val="none" w:sz="0" w:space="0" w:color="auto"/>
        <w:left w:val="none" w:sz="0" w:space="0" w:color="auto"/>
        <w:bottom w:val="none" w:sz="0" w:space="0" w:color="auto"/>
        <w:right w:val="none" w:sz="0" w:space="0" w:color="auto"/>
      </w:divBdr>
    </w:div>
    <w:div w:id="1265190319">
      <w:bodyDiv w:val="1"/>
      <w:marLeft w:val="0"/>
      <w:marRight w:val="0"/>
      <w:marTop w:val="0"/>
      <w:marBottom w:val="0"/>
      <w:divBdr>
        <w:top w:val="none" w:sz="0" w:space="0" w:color="auto"/>
        <w:left w:val="none" w:sz="0" w:space="0" w:color="auto"/>
        <w:bottom w:val="none" w:sz="0" w:space="0" w:color="auto"/>
        <w:right w:val="none" w:sz="0" w:space="0" w:color="auto"/>
      </w:divBdr>
    </w:div>
    <w:div w:id="1273779743">
      <w:bodyDiv w:val="1"/>
      <w:marLeft w:val="0"/>
      <w:marRight w:val="0"/>
      <w:marTop w:val="0"/>
      <w:marBottom w:val="0"/>
      <w:divBdr>
        <w:top w:val="none" w:sz="0" w:space="0" w:color="auto"/>
        <w:left w:val="none" w:sz="0" w:space="0" w:color="auto"/>
        <w:bottom w:val="none" w:sz="0" w:space="0" w:color="auto"/>
        <w:right w:val="none" w:sz="0" w:space="0" w:color="auto"/>
      </w:divBdr>
    </w:div>
    <w:div w:id="1276671316">
      <w:bodyDiv w:val="1"/>
      <w:marLeft w:val="0"/>
      <w:marRight w:val="0"/>
      <w:marTop w:val="0"/>
      <w:marBottom w:val="0"/>
      <w:divBdr>
        <w:top w:val="none" w:sz="0" w:space="0" w:color="auto"/>
        <w:left w:val="none" w:sz="0" w:space="0" w:color="auto"/>
        <w:bottom w:val="none" w:sz="0" w:space="0" w:color="auto"/>
        <w:right w:val="none" w:sz="0" w:space="0" w:color="auto"/>
      </w:divBdr>
    </w:div>
    <w:div w:id="1280337230">
      <w:bodyDiv w:val="1"/>
      <w:marLeft w:val="0"/>
      <w:marRight w:val="0"/>
      <w:marTop w:val="0"/>
      <w:marBottom w:val="0"/>
      <w:divBdr>
        <w:top w:val="none" w:sz="0" w:space="0" w:color="auto"/>
        <w:left w:val="none" w:sz="0" w:space="0" w:color="auto"/>
        <w:bottom w:val="none" w:sz="0" w:space="0" w:color="auto"/>
        <w:right w:val="none" w:sz="0" w:space="0" w:color="auto"/>
      </w:divBdr>
    </w:div>
    <w:div w:id="1284994080">
      <w:bodyDiv w:val="1"/>
      <w:marLeft w:val="0"/>
      <w:marRight w:val="0"/>
      <w:marTop w:val="0"/>
      <w:marBottom w:val="0"/>
      <w:divBdr>
        <w:top w:val="none" w:sz="0" w:space="0" w:color="auto"/>
        <w:left w:val="none" w:sz="0" w:space="0" w:color="auto"/>
        <w:bottom w:val="none" w:sz="0" w:space="0" w:color="auto"/>
        <w:right w:val="none" w:sz="0" w:space="0" w:color="auto"/>
      </w:divBdr>
    </w:div>
    <w:div w:id="1286042516">
      <w:bodyDiv w:val="1"/>
      <w:marLeft w:val="0"/>
      <w:marRight w:val="0"/>
      <w:marTop w:val="0"/>
      <w:marBottom w:val="0"/>
      <w:divBdr>
        <w:top w:val="none" w:sz="0" w:space="0" w:color="auto"/>
        <w:left w:val="none" w:sz="0" w:space="0" w:color="auto"/>
        <w:bottom w:val="none" w:sz="0" w:space="0" w:color="auto"/>
        <w:right w:val="none" w:sz="0" w:space="0" w:color="auto"/>
      </w:divBdr>
    </w:div>
    <w:div w:id="1295256088">
      <w:bodyDiv w:val="1"/>
      <w:marLeft w:val="0"/>
      <w:marRight w:val="0"/>
      <w:marTop w:val="0"/>
      <w:marBottom w:val="0"/>
      <w:divBdr>
        <w:top w:val="none" w:sz="0" w:space="0" w:color="auto"/>
        <w:left w:val="none" w:sz="0" w:space="0" w:color="auto"/>
        <w:bottom w:val="none" w:sz="0" w:space="0" w:color="auto"/>
        <w:right w:val="none" w:sz="0" w:space="0" w:color="auto"/>
      </w:divBdr>
    </w:div>
    <w:div w:id="1308509954">
      <w:bodyDiv w:val="1"/>
      <w:marLeft w:val="0"/>
      <w:marRight w:val="0"/>
      <w:marTop w:val="0"/>
      <w:marBottom w:val="0"/>
      <w:divBdr>
        <w:top w:val="none" w:sz="0" w:space="0" w:color="auto"/>
        <w:left w:val="none" w:sz="0" w:space="0" w:color="auto"/>
        <w:bottom w:val="none" w:sz="0" w:space="0" w:color="auto"/>
        <w:right w:val="none" w:sz="0" w:space="0" w:color="auto"/>
      </w:divBdr>
      <w:divsChild>
        <w:div w:id="1807237926">
          <w:marLeft w:val="0"/>
          <w:marRight w:val="0"/>
          <w:marTop w:val="0"/>
          <w:marBottom w:val="0"/>
          <w:divBdr>
            <w:top w:val="none" w:sz="0" w:space="0" w:color="auto"/>
            <w:left w:val="none" w:sz="0" w:space="0" w:color="auto"/>
            <w:bottom w:val="none" w:sz="0" w:space="0" w:color="auto"/>
            <w:right w:val="none" w:sz="0" w:space="0" w:color="auto"/>
          </w:divBdr>
          <w:divsChild>
            <w:div w:id="588394589">
              <w:marLeft w:val="-225"/>
              <w:marRight w:val="-225"/>
              <w:marTop w:val="0"/>
              <w:marBottom w:val="300"/>
              <w:divBdr>
                <w:top w:val="none" w:sz="0" w:space="0" w:color="auto"/>
                <w:left w:val="none" w:sz="0" w:space="0" w:color="auto"/>
                <w:bottom w:val="none" w:sz="0" w:space="0" w:color="auto"/>
                <w:right w:val="none" w:sz="0" w:space="0" w:color="auto"/>
              </w:divBdr>
              <w:divsChild>
                <w:div w:id="1840853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221133">
          <w:marLeft w:val="0"/>
          <w:marRight w:val="0"/>
          <w:marTop w:val="0"/>
          <w:marBottom w:val="0"/>
          <w:divBdr>
            <w:top w:val="none" w:sz="0" w:space="0" w:color="auto"/>
            <w:left w:val="none" w:sz="0" w:space="0" w:color="auto"/>
            <w:bottom w:val="none" w:sz="0" w:space="0" w:color="auto"/>
            <w:right w:val="none" w:sz="0" w:space="0" w:color="auto"/>
          </w:divBdr>
          <w:divsChild>
            <w:div w:id="534848966">
              <w:marLeft w:val="-225"/>
              <w:marRight w:val="-225"/>
              <w:marTop w:val="0"/>
              <w:marBottom w:val="300"/>
              <w:divBdr>
                <w:top w:val="none" w:sz="0" w:space="0" w:color="auto"/>
                <w:left w:val="none" w:sz="0" w:space="0" w:color="auto"/>
                <w:bottom w:val="none" w:sz="0" w:space="0" w:color="auto"/>
                <w:right w:val="none" w:sz="0" w:space="0" w:color="auto"/>
              </w:divBdr>
              <w:divsChild>
                <w:div w:id="938636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595611">
      <w:bodyDiv w:val="1"/>
      <w:marLeft w:val="0"/>
      <w:marRight w:val="0"/>
      <w:marTop w:val="0"/>
      <w:marBottom w:val="0"/>
      <w:divBdr>
        <w:top w:val="none" w:sz="0" w:space="0" w:color="auto"/>
        <w:left w:val="none" w:sz="0" w:space="0" w:color="auto"/>
        <w:bottom w:val="none" w:sz="0" w:space="0" w:color="auto"/>
        <w:right w:val="none" w:sz="0" w:space="0" w:color="auto"/>
      </w:divBdr>
    </w:div>
    <w:div w:id="1320426459">
      <w:bodyDiv w:val="1"/>
      <w:marLeft w:val="0"/>
      <w:marRight w:val="0"/>
      <w:marTop w:val="0"/>
      <w:marBottom w:val="0"/>
      <w:divBdr>
        <w:top w:val="none" w:sz="0" w:space="0" w:color="auto"/>
        <w:left w:val="none" w:sz="0" w:space="0" w:color="auto"/>
        <w:bottom w:val="none" w:sz="0" w:space="0" w:color="auto"/>
        <w:right w:val="none" w:sz="0" w:space="0" w:color="auto"/>
      </w:divBdr>
    </w:div>
    <w:div w:id="1321496385">
      <w:bodyDiv w:val="1"/>
      <w:marLeft w:val="0"/>
      <w:marRight w:val="0"/>
      <w:marTop w:val="0"/>
      <w:marBottom w:val="0"/>
      <w:divBdr>
        <w:top w:val="none" w:sz="0" w:space="0" w:color="auto"/>
        <w:left w:val="none" w:sz="0" w:space="0" w:color="auto"/>
        <w:bottom w:val="none" w:sz="0" w:space="0" w:color="auto"/>
        <w:right w:val="none" w:sz="0" w:space="0" w:color="auto"/>
      </w:divBdr>
    </w:div>
    <w:div w:id="1345132266">
      <w:bodyDiv w:val="1"/>
      <w:marLeft w:val="0"/>
      <w:marRight w:val="0"/>
      <w:marTop w:val="0"/>
      <w:marBottom w:val="0"/>
      <w:divBdr>
        <w:top w:val="none" w:sz="0" w:space="0" w:color="auto"/>
        <w:left w:val="none" w:sz="0" w:space="0" w:color="auto"/>
        <w:bottom w:val="none" w:sz="0" w:space="0" w:color="auto"/>
        <w:right w:val="none" w:sz="0" w:space="0" w:color="auto"/>
      </w:divBdr>
    </w:div>
    <w:div w:id="1348023840">
      <w:bodyDiv w:val="1"/>
      <w:marLeft w:val="0"/>
      <w:marRight w:val="0"/>
      <w:marTop w:val="0"/>
      <w:marBottom w:val="0"/>
      <w:divBdr>
        <w:top w:val="none" w:sz="0" w:space="0" w:color="auto"/>
        <w:left w:val="none" w:sz="0" w:space="0" w:color="auto"/>
        <w:bottom w:val="none" w:sz="0" w:space="0" w:color="auto"/>
        <w:right w:val="none" w:sz="0" w:space="0" w:color="auto"/>
      </w:divBdr>
    </w:div>
    <w:div w:id="1360013483">
      <w:bodyDiv w:val="1"/>
      <w:marLeft w:val="0"/>
      <w:marRight w:val="0"/>
      <w:marTop w:val="0"/>
      <w:marBottom w:val="0"/>
      <w:divBdr>
        <w:top w:val="none" w:sz="0" w:space="0" w:color="auto"/>
        <w:left w:val="none" w:sz="0" w:space="0" w:color="auto"/>
        <w:bottom w:val="none" w:sz="0" w:space="0" w:color="auto"/>
        <w:right w:val="none" w:sz="0" w:space="0" w:color="auto"/>
      </w:divBdr>
    </w:div>
    <w:div w:id="1386442421">
      <w:bodyDiv w:val="1"/>
      <w:marLeft w:val="0"/>
      <w:marRight w:val="0"/>
      <w:marTop w:val="0"/>
      <w:marBottom w:val="0"/>
      <w:divBdr>
        <w:top w:val="none" w:sz="0" w:space="0" w:color="auto"/>
        <w:left w:val="none" w:sz="0" w:space="0" w:color="auto"/>
        <w:bottom w:val="none" w:sz="0" w:space="0" w:color="auto"/>
        <w:right w:val="none" w:sz="0" w:space="0" w:color="auto"/>
      </w:divBdr>
      <w:divsChild>
        <w:div w:id="594942510">
          <w:marLeft w:val="0"/>
          <w:marRight w:val="0"/>
          <w:marTop w:val="0"/>
          <w:marBottom w:val="0"/>
          <w:divBdr>
            <w:top w:val="none" w:sz="0" w:space="0" w:color="auto"/>
            <w:left w:val="none" w:sz="0" w:space="0" w:color="auto"/>
            <w:bottom w:val="none" w:sz="0" w:space="0" w:color="auto"/>
            <w:right w:val="none" w:sz="0" w:space="0" w:color="auto"/>
          </w:divBdr>
          <w:divsChild>
            <w:div w:id="1896575515">
              <w:marLeft w:val="-225"/>
              <w:marRight w:val="-225"/>
              <w:marTop w:val="0"/>
              <w:marBottom w:val="300"/>
              <w:divBdr>
                <w:top w:val="none" w:sz="0" w:space="0" w:color="auto"/>
                <w:left w:val="none" w:sz="0" w:space="0" w:color="auto"/>
                <w:bottom w:val="none" w:sz="0" w:space="0" w:color="auto"/>
                <w:right w:val="none" w:sz="0" w:space="0" w:color="auto"/>
              </w:divBdr>
              <w:divsChild>
                <w:div w:id="165537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177006">
          <w:marLeft w:val="0"/>
          <w:marRight w:val="0"/>
          <w:marTop w:val="0"/>
          <w:marBottom w:val="0"/>
          <w:divBdr>
            <w:top w:val="none" w:sz="0" w:space="0" w:color="auto"/>
            <w:left w:val="none" w:sz="0" w:space="0" w:color="auto"/>
            <w:bottom w:val="none" w:sz="0" w:space="0" w:color="auto"/>
            <w:right w:val="none" w:sz="0" w:space="0" w:color="auto"/>
          </w:divBdr>
          <w:divsChild>
            <w:div w:id="1737699732">
              <w:marLeft w:val="-225"/>
              <w:marRight w:val="-225"/>
              <w:marTop w:val="0"/>
              <w:marBottom w:val="300"/>
              <w:divBdr>
                <w:top w:val="none" w:sz="0" w:space="0" w:color="auto"/>
                <w:left w:val="none" w:sz="0" w:space="0" w:color="auto"/>
                <w:bottom w:val="none" w:sz="0" w:space="0" w:color="auto"/>
                <w:right w:val="none" w:sz="0" w:space="0" w:color="auto"/>
              </w:divBdr>
              <w:divsChild>
                <w:div w:id="193227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786064">
      <w:bodyDiv w:val="1"/>
      <w:marLeft w:val="0"/>
      <w:marRight w:val="0"/>
      <w:marTop w:val="0"/>
      <w:marBottom w:val="0"/>
      <w:divBdr>
        <w:top w:val="none" w:sz="0" w:space="0" w:color="auto"/>
        <w:left w:val="none" w:sz="0" w:space="0" w:color="auto"/>
        <w:bottom w:val="none" w:sz="0" w:space="0" w:color="auto"/>
        <w:right w:val="none" w:sz="0" w:space="0" w:color="auto"/>
      </w:divBdr>
    </w:div>
    <w:div w:id="1493989373">
      <w:bodyDiv w:val="1"/>
      <w:marLeft w:val="0"/>
      <w:marRight w:val="0"/>
      <w:marTop w:val="0"/>
      <w:marBottom w:val="0"/>
      <w:divBdr>
        <w:top w:val="none" w:sz="0" w:space="0" w:color="auto"/>
        <w:left w:val="none" w:sz="0" w:space="0" w:color="auto"/>
        <w:bottom w:val="none" w:sz="0" w:space="0" w:color="auto"/>
        <w:right w:val="none" w:sz="0" w:space="0" w:color="auto"/>
      </w:divBdr>
    </w:div>
    <w:div w:id="1503357508">
      <w:bodyDiv w:val="1"/>
      <w:marLeft w:val="0"/>
      <w:marRight w:val="0"/>
      <w:marTop w:val="0"/>
      <w:marBottom w:val="0"/>
      <w:divBdr>
        <w:top w:val="none" w:sz="0" w:space="0" w:color="auto"/>
        <w:left w:val="none" w:sz="0" w:space="0" w:color="auto"/>
        <w:bottom w:val="none" w:sz="0" w:space="0" w:color="auto"/>
        <w:right w:val="none" w:sz="0" w:space="0" w:color="auto"/>
      </w:divBdr>
    </w:div>
    <w:div w:id="1515723815">
      <w:bodyDiv w:val="1"/>
      <w:marLeft w:val="0"/>
      <w:marRight w:val="0"/>
      <w:marTop w:val="0"/>
      <w:marBottom w:val="0"/>
      <w:divBdr>
        <w:top w:val="none" w:sz="0" w:space="0" w:color="auto"/>
        <w:left w:val="none" w:sz="0" w:space="0" w:color="auto"/>
        <w:bottom w:val="none" w:sz="0" w:space="0" w:color="auto"/>
        <w:right w:val="none" w:sz="0" w:space="0" w:color="auto"/>
      </w:divBdr>
    </w:div>
    <w:div w:id="1516310695">
      <w:bodyDiv w:val="1"/>
      <w:marLeft w:val="0"/>
      <w:marRight w:val="0"/>
      <w:marTop w:val="0"/>
      <w:marBottom w:val="0"/>
      <w:divBdr>
        <w:top w:val="none" w:sz="0" w:space="0" w:color="auto"/>
        <w:left w:val="none" w:sz="0" w:space="0" w:color="auto"/>
        <w:bottom w:val="none" w:sz="0" w:space="0" w:color="auto"/>
        <w:right w:val="none" w:sz="0" w:space="0" w:color="auto"/>
      </w:divBdr>
    </w:div>
    <w:div w:id="1521312933">
      <w:bodyDiv w:val="1"/>
      <w:marLeft w:val="0"/>
      <w:marRight w:val="0"/>
      <w:marTop w:val="0"/>
      <w:marBottom w:val="0"/>
      <w:divBdr>
        <w:top w:val="none" w:sz="0" w:space="0" w:color="auto"/>
        <w:left w:val="none" w:sz="0" w:space="0" w:color="auto"/>
        <w:bottom w:val="none" w:sz="0" w:space="0" w:color="auto"/>
        <w:right w:val="none" w:sz="0" w:space="0" w:color="auto"/>
      </w:divBdr>
      <w:divsChild>
        <w:div w:id="1456021629">
          <w:marLeft w:val="0"/>
          <w:marRight w:val="0"/>
          <w:marTop w:val="0"/>
          <w:marBottom w:val="0"/>
          <w:divBdr>
            <w:top w:val="none" w:sz="0" w:space="0" w:color="auto"/>
            <w:left w:val="none" w:sz="0" w:space="0" w:color="auto"/>
            <w:bottom w:val="none" w:sz="0" w:space="0" w:color="auto"/>
            <w:right w:val="none" w:sz="0" w:space="0" w:color="auto"/>
          </w:divBdr>
          <w:divsChild>
            <w:div w:id="1800805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374245">
      <w:bodyDiv w:val="1"/>
      <w:marLeft w:val="0"/>
      <w:marRight w:val="0"/>
      <w:marTop w:val="0"/>
      <w:marBottom w:val="0"/>
      <w:divBdr>
        <w:top w:val="none" w:sz="0" w:space="0" w:color="auto"/>
        <w:left w:val="none" w:sz="0" w:space="0" w:color="auto"/>
        <w:bottom w:val="none" w:sz="0" w:space="0" w:color="auto"/>
        <w:right w:val="none" w:sz="0" w:space="0" w:color="auto"/>
      </w:divBdr>
    </w:div>
    <w:div w:id="1553272925">
      <w:bodyDiv w:val="1"/>
      <w:marLeft w:val="0"/>
      <w:marRight w:val="0"/>
      <w:marTop w:val="0"/>
      <w:marBottom w:val="0"/>
      <w:divBdr>
        <w:top w:val="none" w:sz="0" w:space="0" w:color="auto"/>
        <w:left w:val="none" w:sz="0" w:space="0" w:color="auto"/>
        <w:bottom w:val="none" w:sz="0" w:space="0" w:color="auto"/>
        <w:right w:val="none" w:sz="0" w:space="0" w:color="auto"/>
      </w:divBdr>
    </w:div>
    <w:div w:id="1567646176">
      <w:bodyDiv w:val="1"/>
      <w:marLeft w:val="0"/>
      <w:marRight w:val="0"/>
      <w:marTop w:val="0"/>
      <w:marBottom w:val="0"/>
      <w:divBdr>
        <w:top w:val="none" w:sz="0" w:space="0" w:color="auto"/>
        <w:left w:val="none" w:sz="0" w:space="0" w:color="auto"/>
        <w:bottom w:val="none" w:sz="0" w:space="0" w:color="auto"/>
        <w:right w:val="none" w:sz="0" w:space="0" w:color="auto"/>
      </w:divBdr>
    </w:div>
    <w:div w:id="1569613307">
      <w:bodyDiv w:val="1"/>
      <w:marLeft w:val="0"/>
      <w:marRight w:val="0"/>
      <w:marTop w:val="0"/>
      <w:marBottom w:val="0"/>
      <w:divBdr>
        <w:top w:val="none" w:sz="0" w:space="0" w:color="auto"/>
        <w:left w:val="none" w:sz="0" w:space="0" w:color="auto"/>
        <w:bottom w:val="none" w:sz="0" w:space="0" w:color="auto"/>
        <w:right w:val="none" w:sz="0" w:space="0" w:color="auto"/>
      </w:divBdr>
    </w:div>
    <w:div w:id="1572615547">
      <w:bodyDiv w:val="1"/>
      <w:marLeft w:val="0"/>
      <w:marRight w:val="0"/>
      <w:marTop w:val="0"/>
      <w:marBottom w:val="0"/>
      <w:divBdr>
        <w:top w:val="none" w:sz="0" w:space="0" w:color="auto"/>
        <w:left w:val="none" w:sz="0" w:space="0" w:color="auto"/>
        <w:bottom w:val="none" w:sz="0" w:space="0" w:color="auto"/>
        <w:right w:val="none" w:sz="0" w:space="0" w:color="auto"/>
      </w:divBdr>
    </w:div>
    <w:div w:id="1588226977">
      <w:bodyDiv w:val="1"/>
      <w:marLeft w:val="0"/>
      <w:marRight w:val="0"/>
      <w:marTop w:val="0"/>
      <w:marBottom w:val="0"/>
      <w:divBdr>
        <w:top w:val="none" w:sz="0" w:space="0" w:color="auto"/>
        <w:left w:val="none" w:sz="0" w:space="0" w:color="auto"/>
        <w:bottom w:val="none" w:sz="0" w:space="0" w:color="auto"/>
        <w:right w:val="none" w:sz="0" w:space="0" w:color="auto"/>
      </w:divBdr>
      <w:divsChild>
        <w:div w:id="1838038228">
          <w:marLeft w:val="0"/>
          <w:marRight w:val="0"/>
          <w:marTop w:val="0"/>
          <w:marBottom w:val="0"/>
          <w:divBdr>
            <w:top w:val="none" w:sz="0" w:space="0" w:color="auto"/>
            <w:left w:val="none" w:sz="0" w:space="0" w:color="auto"/>
            <w:bottom w:val="none" w:sz="0" w:space="0" w:color="auto"/>
            <w:right w:val="none" w:sz="0" w:space="0" w:color="auto"/>
          </w:divBdr>
          <w:divsChild>
            <w:div w:id="1312171884">
              <w:marLeft w:val="-225"/>
              <w:marRight w:val="-225"/>
              <w:marTop w:val="0"/>
              <w:marBottom w:val="300"/>
              <w:divBdr>
                <w:top w:val="none" w:sz="0" w:space="0" w:color="auto"/>
                <w:left w:val="none" w:sz="0" w:space="0" w:color="auto"/>
                <w:bottom w:val="none" w:sz="0" w:space="0" w:color="auto"/>
                <w:right w:val="none" w:sz="0" w:space="0" w:color="auto"/>
              </w:divBdr>
              <w:divsChild>
                <w:div w:id="103022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126437">
          <w:marLeft w:val="0"/>
          <w:marRight w:val="0"/>
          <w:marTop w:val="0"/>
          <w:marBottom w:val="0"/>
          <w:divBdr>
            <w:top w:val="none" w:sz="0" w:space="0" w:color="auto"/>
            <w:left w:val="none" w:sz="0" w:space="0" w:color="auto"/>
            <w:bottom w:val="none" w:sz="0" w:space="0" w:color="auto"/>
            <w:right w:val="none" w:sz="0" w:space="0" w:color="auto"/>
          </w:divBdr>
          <w:divsChild>
            <w:div w:id="658847723">
              <w:marLeft w:val="-225"/>
              <w:marRight w:val="-225"/>
              <w:marTop w:val="0"/>
              <w:marBottom w:val="300"/>
              <w:divBdr>
                <w:top w:val="none" w:sz="0" w:space="0" w:color="auto"/>
                <w:left w:val="none" w:sz="0" w:space="0" w:color="auto"/>
                <w:bottom w:val="none" w:sz="0" w:space="0" w:color="auto"/>
                <w:right w:val="none" w:sz="0" w:space="0" w:color="auto"/>
              </w:divBdr>
              <w:divsChild>
                <w:div w:id="44947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976307">
      <w:bodyDiv w:val="1"/>
      <w:marLeft w:val="0"/>
      <w:marRight w:val="0"/>
      <w:marTop w:val="0"/>
      <w:marBottom w:val="0"/>
      <w:divBdr>
        <w:top w:val="none" w:sz="0" w:space="0" w:color="auto"/>
        <w:left w:val="none" w:sz="0" w:space="0" w:color="auto"/>
        <w:bottom w:val="none" w:sz="0" w:space="0" w:color="auto"/>
        <w:right w:val="none" w:sz="0" w:space="0" w:color="auto"/>
      </w:divBdr>
    </w:div>
    <w:div w:id="1621720809">
      <w:bodyDiv w:val="1"/>
      <w:marLeft w:val="0"/>
      <w:marRight w:val="0"/>
      <w:marTop w:val="0"/>
      <w:marBottom w:val="0"/>
      <w:divBdr>
        <w:top w:val="none" w:sz="0" w:space="0" w:color="auto"/>
        <w:left w:val="none" w:sz="0" w:space="0" w:color="auto"/>
        <w:bottom w:val="none" w:sz="0" w:space="0" w:color="auto"/>
        <w:right w:val="none" w:sz="0" w:space="0" w:color="auto"/>
      </w:divBdr>
    </w:div>
    <w:div w:id="1624846055">
      <w:bodyDiv w:val="1"/>
      <w:marLeft w:val="0"/>
      <w:marRight w:val="0"/>
      <w:marTop w:val="0"/>
      <w:marBottom w:val="0"/>
      <w:divBdr>
        <w:top w:val="none" w:sz="0" w:space="0" w:color="auto"/>
        <w:left w:val="none" w:sz="0" w:space="0" w:color="auto"/>
        <w:bottom w:val="none" w:sz="0" w:space="0" w:color="auto"/>
        <w:right w:val="none" w:sz="0" w:space="0" w:color="auto"/>
      </w:divBdr>
    </w:div>
    <w:div w:id="1634367437">
      <w:bodyDiv w:val="1"/>
      <w:marLeft w:val="0"/>
      <w:marRight w:val="0"/>
      <w:marTop w:val="0"/>
      <w:marBottom w:val="0"/>
      <w:divBdr>
        <w:top w:val="none" w:sz="0" w:space="0" w:color="auto"/>
        <w:left w:val="none" w:sz="0" w:space="0" w:color="auto"/>
        <w:bottom w:val="none" w:sz="0" w:space="0" w:color="auto"/>
        <w:right w:val="none" w:sz="0" w:space="0" w:color="auto"/>
      </w:divBdr>
    </w:div>
    <w:div w:id="1638728259">
      <w:bodyDiv w:val="1"/>
      <w:marLeft w:val="0"/>
      <w:marRight w:val="0"/>
      <w:marTop w:val="0"/>
      <w:marBottom w:val="0"/>
      <w:divBdr>
        <w:top w:val="none" w:sz="0" w:space="0" w:color="auto"/>
        <w:left w:val="none" w:sz="0" w:space="0" w:color="auto"/>
        <w:bottom w:val="none" w:sz="0" w:space="0" w:color="auto"/>
        <w:right w:val="none" w:sz="0" w:space="0" w:color="auto"/>
      </w:divBdr>
    </w:div>
    <w:div w:id="1644580069">
      <w:bodyDiv w:val="1"/>
      <w:marLeft w:val="0"/>
      <w:marRight w:val="0"/>
      <w:marTop w:val="0"/>
      <w:marBottom w:val="0"/>
      <w:divBdr>
        <w:top w:val="none" w:sz="0" w:space="0" w:color="auto"/>
        <w:left w:val="none" w:sz="0" w:space="0" w:color="auto"/>
        <w:bottom w:val="none" w:sz="0" w:space="0" w:color="auto"/>
        <w:right w:val="none" w:sz="0" w:space="0" w:color="auto"/>
      </w:divBdr>
    </w:div>
    <w:div w:id="1648507580">
      <w:bodyDiv w:val="1"/>
      <w:marLeft w:val="0"/>
      <w:marRight w:val="0"/>
      <w:marTop w:val="0"/>
      <w:marBottom w:val="0"/>
      <w:divBdr>
        <w:top w:val="none" w:sz="0" w:space="0" w:color="auto"/>
        <w:left w:val="none" w:sz="0" w:space="0" w:color="auto"/>
        <w:bottom w:val="none" w:sz="0" w:space="0" w:color="auto"/>
        <w:right w:val="none" w:sz="0" w:space="0" w:color="auto"/>
      </w:divBdr>
    </w:div>
    <w:div w:id="1728797669">
      <w:bodyDiv w:val="1"/>
      <w:marLeft w:val="0"/>
      <w:marRight w:val="0"/>
      <w:marTop w:val="0"/>
      <w:marBottom w:val="0"/>
      <w:divBdr>
        <w:top w:val="none" w:sz="0" w:space="0" w:color="auto"/>
        <w:left w:val="none" w:sz="0" w:space="0" w:color="auto"/>
        <w:bottom w:val="none" w:sz="0" w:space="0" w:color="auto"/>
        <w:right w:val="none" w:sz="0" w:space="0" w:color="auto"/>
      </w:divBdr>
    </w:div>
    <w:div w:id="1754745208">
      <w:bodyDiv w:val="1"/>
      <w:marLeft w:val="0"/>
      <w:marRight w:val="0"/>
      <w:marTop w:val="0"/>
      <w:marBottom w:val="0"/>
      <w:divBdr>
        <w:top w:val="none" w:sz="0" w:space="0" w:color="auto"/>
        <w:left w:val="none" w:sz="0" w:space="0" w:color="auto"/>
        <w:bottom w:val="none" w:sz="0" w:space="0" w:color="auto"/>
        <w:right w:val="none" w:sz="0" w:space="0" w:color="auto"/>
      </w:divBdr>
    </w:div>
    <w:div w:id="1759599887">
      <w:bodyDiv w:val="1"/>
      <w:marLeft w:val="0"/>
      <w:marRight w:val="0"/>
      <w:marTop w:val="0"/>
      <w:marBottom w:val="0"/>
      <w:divBdr>
        <w:top w:val="none" w:sz="0" w:space="0" w:color="auto"/>
        <w:left w:val="none" w:sz="0" w:space="0" w:color="auto"/>
        <w:bottom w:val="none" w:sz="0" w:space="0" w:color="auto"/>
        <w:right w:val="none" w:sz="0" w:space="0" w:color="auto"/>
      </w:divBdr>
    </w:div>
    <w:div w:id="1771899569">
      <w:bodyDiv w:val="1"/>
      <w:marLeft w:val="0"/>
      <w:marRight w:val="0"/>
      <w:marTop w:val="0"/>
      <w:marBottom w:val="0"/>
      <w:divBdr>
        <w:top w:val="none" w:sz="0" w:space="0" w:color="auto"/>
        <w:left w:val="none" w:sz="0" w:space="0" w:color="auto"/>
        <w:bottom w:val="none" w:sz="0" w:space="0" w:color="auto"/>
        <w:right w:val="none" w:sz="0" w:space="0" w:color="auto"/>
      </w:divBdr>
    </w:div>
    <w:div w:id="1796017802">
      <w:bodyDiv w:val="1"/>
      <w:marLeft w:val="0"/>
      <w:marRight w:val="0"/>
      <w:marTop w:val="0"/>
      <w:marBottom w:val="0"/>
      <w:divBdr>
        <w:top w:val="none" w:sz="0" w:space="0" w:color="auto"/>
        <w:left w:val="none" w:sz="0" w:space="0" w:color="auto"/>
        <w:bottom w:val="none" w:sz="0" w:space="0" w:color="auto"/>
        <w:right w:val="none" w:sz="0" w:space="0" w:color="auto"/>
      </w:divBdr>
    </w:div>
    <w:div w:id="1842968998">
      <w:bodyDiv w:val="1"/>
      <w:marLeft w:val="0"/>
      <w:marRight w:val="0"/>
      <w:marTop w:val="0"/>
      <w:marBottom w:val="0"/>
      <w:divBdr>
        <w:top w:val="none" w:sz="0" w:space="0" w:color="auto"/>
        <w:left w:val="none" w:sz="0" w:space="0" w:color="auto"/>
        <w:bottom w:val="none" w:sz="0" w:space="0" w:color="auto"/>
        <w:right w:val="none" w:sz="0" w:space="0" w:color="auto"/>
      </w:divBdr>
    </w:div>
    <w:div w:id="1903910474">
      <w:bodyDiv w:val="1"/>
      <w:marLeft w:val="0"/>
      <w:marRight w:val="0"/>
      <w:marTop w:val="0"/>
      <w:marBottom w:val="0"/>
      <w:divBdr>
        <w:top w:val="none" w:sz="0" w:space="0" w:color="auto"/>
        <w:left w:val="none" w:sz="0" w:space="0" w:color="auto"/>
        <w:bottom w:val="none" w:sz="0" w:space="0" w:color="auto"/>
        <w:right w:val="none" w:sz="0" w:space="0" w:color="auto"/>
      </w:divBdr>
    </w:div>
    <w:div w:id="1942519268">
      <w:bodyDiv w:val="1"/>
      <w:marLeft w:val="0"/>
      <w:marRight w:val="0"/>
      <w:marTop w:val="0"/>
      <w:marBottom w:val="0"/>
      <w:divBdr>
        <w:top w:val="none" w:sz="0" w:space="0" w:color="auto"/>
        <w:left w:val="none" w:sz="0" w:space="0" w:color="auto"/>
        <w:bottom w:val="none" w:sz="0" w:space="0" w:color="auto"/>
        <w:right w:val="none" w:sz="0" w:space="0" w:color="auto"/>
      </w:divBdr>
      <w:divsChild>
        <w:div w:id="342828353">
          <w:marLeft w:val="0"/>
          <w:marRight w:val="0"/>
          <w:marTop w:val="0"/>
          <w:marBottom w:val="0"/>
          <w:divBdr>
            <w:top w:val="none" w:sz="0" w:space="0" w:color="auto"/>
            <w:left w:val="none" w:sz="0" w:space="0" w:color="auto"/>
            <w:bottom w:val="none" w:sz="0" w:space="0" w:color="auto"/>
            <w:right w:val="none" w:sz="0" w:space="0" w:color="auto"/>
          </w:divBdr>
        </w:div>
        <w:div w:id="1378509734">
          <w:marLeft w:val="0"/>
          <w:marRight w:val="0"/>
          <w:marTop w:val="0"/>
          <w:marBottom w:val="0"/>
          <w:divBdr>
            <w:top w:val="none" w:sz="0" w:space="0" w:color="auto"/>
            <w:left w:val="none" w:sz="0" w:space="0" w:color="auto"/>
            <w:bottom w:val="none" w:sz="0" w:space="0" w:color="auto"/>
            <w:right w:val="none" w:sz="0" w:space="0" w:color="auto"/>
          </w:divBdr>
        </w:div>
      </w:divsChild>
    </w:div>
    <w:div w:id="1951426846">
      <w:bodyDiv w:val="1"/>
      <w:marLeft w:val="0"/>
      <w:marRight w:val="0"/>
      <w:marTop w:val="0"/>
      <w:marBottom w:val="0"/>
      <w:divBdr>
        <w:top w:val="none" w:sz="0" w:space="0" w:color="auto"/>
        <w:left w:val="none" w:sz="0" w:space="0" w:color="auto"/>
        <w:bottom w:val="none" w:sz="0" w:space="0" w:color="auto"/>
        <w:right w:val="none" w:sz="0" w:space="0" w:color="auto"/>
      </w:divBdr>
    </w:div>
    <w:div w:id="1951693577">
      <w:bodyDiv w:val="1"/>
      <w:marLeft w:val="0"/>
      <w:marRight w:val="0"/>
      <w:marTop w:val="0"/>
      <w:marBottom w:val="0"/>
      <w:divBdr>
        <w:top w:val="none" w:sz="0" w:space="0" w:color="auto"/>
        <w:left w:val="none" w:sz="0" w:space="0" w:color="auto"/>
        <w:bottom w:val="none" w:sz="0" w:space="0" w:color="auto"/>
        <w:right w:val="none" w:sz="0" w:space="0" w:color="auto"/>
      </w:divBdr>
      <w:divsChild>
        <w:div w:id="1021974926">
          <w:marLeft w:val="-225"/>
          <w:marRight w:val="-225"/>
          <w:marTop w:val="0"/>
          <w:marBottom w:val="300"/>
          <w:divBdr>
            <w:top w:val="none" w:sz="0" w:space="0" w:color="auto"/>
            <w:left w:val="none" w:sz="0" w:space="0" w:color="auto"/>
            <w:bottom w:val="none" w:sz="0" w:space="0" w:color="auto"/>
            <w:right w:val="none" w:sz="0" w:space="0" w:color="auto"/>
          </w:divBdr>
          <w:divsChild>
            <w:div w:id="163744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695645">
      <w:bodyDiv w:val="1"/>
      <w:marLeft w:val="0"/>
      <w:marRight w:val="0"/>
      <w:marTop w:val="0"/>
      <w:marBottom w:val="0"/>
      <w:divBdr>
        <w:top w:val="none" w:sz="0" w:space="0" w:color="auto"/>
        <w:left w:val="none" w:sz="0" w:space="0" w:color="auto"/>
        <w:bottom w:val="none" w:sz="0" w:space="0" w:color="auto"/>
        <w:right w:val="none" w:sz="0" w:space="0" w:color="auto"/>
      </w:divBdr>
    </w:div>
    <w:div w:id="1967078660">
      <w:bodyDiv w:val="1"/>
      <w:marLeft w:val="0"/>
      <w:marRight w:val="0"/>
      <w:marTop w:val="0"/>
      <w:marBottom w:val="0"/>
      <w:divBdr>
        <w:top w:val="none" w:sz="0" w:space="0" w:color="auto"/>
        <w:left w:val="none" w:sz="0" w:space="0" w:color="auto"/>
        <w:bottom w:val="none" w:sz="0" w:space="0" w:color="auto"/>
        <w:right w:val="none" w:sz="0" w:space="0" w:color="auto"/>
      </w:divBdr>
    </w:div>
    <w:div w:id="1974478598">
      <w:bodyDiv w:val="1"/>
      <w:marLeft w:val="0"/>
      <w:marRight w:val="0"/>
      <w:marTop w:val="0"/>
      <w:marBottom w:val="0"/>
      <w:divBdr>
        <w:top w:val="none" w:sz="0" w:space="0" w:color="auto"/>
        <w:left w:val="none" w:sz="0" w:space="0" w:color="auto"/>
        <w:bottom w:val="none" w:sz="0" w:space="0" w:color="auto"/>
        <w:right w:val="none" w:sz="0" w:space="0" w:color="auto"/>
      </w:divBdr>
    </w:div>
    <w:div w:id="1997344881">
      <w:bodyDiv w:val="1"/>
      <w:marLeft w:val="0"/>
      <w:marRight w:val="0"/>
      <w:marTop w:val="0"/>
      <w:marBottom w:val="0"/>
      <w:divBdr>
        <w:top w:val="none" w:sz="0" w:space="0" w:color="auto"/>
        <w:left w:val="none" w:sz="0" w:space="0" w:color="auto"/>
        <w:bottom w:val="none" w:sz="0" w:space="0" w:color="auto"/>
        <w:right w:val="none" w:sz="0" w:space="0" w:color="auto"/>
      </w:divBdr>
    </w:div>
    <w:div w:id="2003701704">
      <w:bodyDiv w:val="1"/>
      <w:marLeft w:val="0"/>
      <w:marRight w:val="0"/>
      <w:marTop w:val="0"/>
      <w:marBottom w:val="0"/>
      <w:divBdr>
        <w:top w:val="none" w:sz="0" w:space="0" w:color="auto"/>
        <w:left w:val="none" w:sz="0" w:space="0" w:color="auto"/>
        <w:bottom w:val="none" w:sz="0" w:space="0" w:color="auto"/>
        <w:right w:val="none" w:sz="0" w:space="0" w:color="auto"/>
      </w:divBdr>
    </w:div>
    <w:div w:id="2027825580">
      <w:bodyDiv w:val="1"/>
      <w:marLeft w:val="0"/>
      <w:marRight w:val="0"/>
      <w:marTop w:val="0"/>
      <w:marBottom w:val="0"/>
      <w:divBdr>
        <w:top w:val="none" w:sz="0" w:space="0" w:color="auto"/>
        <w:left w:val="none" w:sz="0" w:space="0" w:color="auto"/>
        <w:bottom w:val="none" w:sz="0" w:space="0" w:color="auto"/>
        <w:right w:val="none" w:sz="0" w:space="0" w:color="auto"/>
      </w:divBdr>
    </w:div>
    <w:div w:id="2036543008">
      <w:bodyDiv w:val="1"/>
      <w:marLeft w:val="0"/>
      <w:marRight w:val="0"/>
      <w:marTop w:val="0"/>
      <w:marBottom w:val="0"/>
      <w:divBdr>
        <w:top w:val="none" w:sz="0" w:space="0" w:color="auto"/>
        <w:left w:val="none" w:sz="0" w:space="0" w:color="auto"/>
        <w:bottom w:val="none" w:sz="0" w:space="0" w:color="auto"/>
        <w:right w:val="none" w:sz="0" w:space="0" w:color="auto"/>
      </w:divBdr>
    </w:div>
    <w:div w:id="2041127811">
      <w:bodyDiv w:val="1"/>
      <w:marLeft w:val="0"/>
      <w:marRight w:val="0"/>
      <w:marTop w:val="0"/>
      <w:marBottom w:val="0"/>
      <w:divBdr>
        <w:top w:val="none" w:sz="0" w:space="0" w:color="auto"/>
        <w:left w:val="none" w:sz="0" w:space="0" w:color="auto"/>
        <w:bottom w:val="none" w:sz="0" w:space="0" w:color="auto"/>
        <w:right w:val="none" w:sz="0" w:space="0" w:color="auto"/>
      </w:divBdr>
    </w:div>
    <w:div w:id="2065130263">
      <w:bodyDiv w:val="1"/>
      <w:marLeft w:val="0"/>
      <w:marRight w:val="0"/>
      <w:marTop w:val="0"/>
      <w:marBottom w:val="0"/>
      <w:divBdr>
        <w:top w:val="none" w:sz="0" w:space="0" w:color="auto"/>
        <w:left w:val="none" w:sz="0" w:space="0" w:color="auto"/>
        <w:bottom w:val="none" w:sz="0" w:space="0" w:color="auto"/>
        <w:right w:val="none" w:sz="0" w:space="0" w:color="auto"/>
      </w:divBdr>
    </w:div>
    <w:div w:id="2083336062">
      <w:bodyDiv w:val="1"/>
      <w:marLeft w:val="0"/>
      <w:marRight w:val="0"/>
      <w:marTop w:val="0"/>
      <w:marBottom w:val="0"/>
      <w:divBdr>
        <w:top w:val="none" w:sz="0" w:space="0" w:color="auto"/>
        <w:left w:val="none" w:sz="0" w:space="0" w:color="auto"/>
        <w:bottom w:val="none" w:sz="0" w:space="0" w:color="auto"/>
        <w:right w:val="none" w:sz="0" w:space="0" w:color="auto"/>
      </w:divBdr>
    </w:div>
    <w:div w:id="2086486627">
      <w:bodyDiv w:val="1"/>
      <w:marLeft w:val="0"/>
      <w:marRight w:val="0"/>
      <w:marTop w:val="0"/>
      <w:marBottom w:val="0"/>
      <w:divBdr>
        <w:top w:val="none" w:sz="0" w:space="0" w:color="auto"/>
        <w:left w:val="none" w:sz="0" w:space="0" w:color="auto"/>
        <w:bottom w:val="none" w:sz="0" w:space="0" w:color="auto"/>
        <w:right w:val="none" w:sz="0" w:space="0" w:color="auto"/>
      </w:divBdr>
    </w:div>
    <w:div w:id="2117023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605</Words>
  <Characters>3572</Characters>
  <Application>Microsoft Office Word</Application>
  <DocSecurity>0</DocSecurity>
  <Lines>29</Lines>
  <Paragraphs>8</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4169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ASPEN.PR</dc:creator>
  <cp:keywords/>
  <dc:description/>
  <cp:lastModifiedBy>Šárka Lachoutová</cp:lastModifiedBy>
  <cp:revision>2</cp:revision>
  <cp:lastPrinted>2020-10-20T13:46:00Z</cp:lastPrinted>
  <dcterms:created xsi:type="dcterms:W3CDTF">2022-10-18T16:35:00Z</dcterms:created>
  <dcterms:modified xsi:type="dcterms:W3CDTF">2022-10-18T16:35:00Z</dcterms:modified>
  <cp:category/>
</cp:coreProperties>
</file>