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6022" w14:textId="257CC110" w:rsidR="006C6C85" w:rsidRPr="00156F1A" w:rsidRDefault="00A75A23" w:rsidP="00156F1A">
      <w:pPr>
        <w:pStyle w:val="Nadpis1"/>
        <w:rPr>
          <w:b/>
          <w:bCs/>
        </w:rPr>
      </w:pPr>
      <w:r w:rsidRPr="00156F1A">
        <w:rPr>
          <w:b/>
          <w:bCs/>
          <w:lang w:val="en-US"/>
        </w:rPr>
        <w:t>P</w:t>
      </w:r>
      <w:proofErr w:type="spellStart"/>
      <w:r w:rsidR="002A7656" w:rsidRPr="00156F1A">
        <w:rPr>
          <w:b/>
          <w:bCs/>
        </w:rPr>
        <w:t>rofese</w:t>
      </w:r>
      <w:proofErr w:type="spellEnd"/>
      <w:r w:rsidRPr="00156F1A">
        <w:rPr>
          <w:b/>
          <w:bCs/>
        </w:rPr>
        <w:t>, v nichž převažují ženy, patří mezi ty nejpodceňovanější</w:t>
      </w:r>
    </w:p>
    <w:p w14:paraId="273D9293" w14:textId="002CE015" w:rsidR="00A75A23" w:rsidRDefault="00A75A23"/>
    <w:p w14:paraId="0C0A8497" w14:textId="111D045C" w:rsidR="00A75A23" w:rsidRDefault="00E0496F" w:rsidP="00A75A23">
      <w:r w:rsidRPr="00E0496F">
        <w:rPr>
          <w:b/>
          <w:bCs/>
        </w:rPr>
        <w:t xml:space="preserve">Praha, </w:t>
      </w:r>
      <w:r w:rsidR="00EB70CE">
        <w:rPr>
          <w:b/>
          <w:bCs/>
        </w:rPr>
        <w:t>3</w:t>
      </w:r>
      <w:r w:rsidRPr="00E0496F">
        <w:rPr>
          <w:b/>
          <w:bCs/>
        </w:rPr>
        <w:t xml:space="preserve">. </w:t>
      </w:r>
      <w:r w:rsidR="00FA3776">
        <w:rPr>
          <w:b/>
          <w:bCs/>
        </w:rPr>
        <w:t>listopadu</w:t>
      </w:r>
      <w:r w:rsidRPr="00E0496F">
        <w:rPr>
          <w:b/>
          <w:bCs/>
        </w:rPr>
        <w:t xml:space="preserve"> 2022</w:t>
      </w:r>
      <w:r>
        <w:t xml:space="preserve"> – </w:t>
      </w:r>
      <w:r w:rsidR="00A75A23">
        <w:t>Představy o </w:t>
      </w:r>
      <w:r>
        <w:t>jednotlivých profesích</w:t>
      </w:r>
      <w:r w:rsidR="00A75A23">
        <w:t xml:space="preserve"> ovlivňují </w:t>
      </w:r>
      <w:r>
        <w:t xml:space="preserve">určité </w:t>
      </w:r>
      <w:r w:rsidR="00A75A23">
        <w:t>stereotypy</w:t>
      </w:r>
      <w:r>
        <w:t xml:space="preserve"> – </w:t>
      </w:r>
      <w:r w:rsidR="00B4754F">
        <w:t xml:space="preserve">nevnímáme je často přes přínos pro společnost, ale platové ohodnocení nebo </w:t>
      </w:r>
      <w:r w:rsidR="00674518">
        <w:t>atraktivitu</w:t>
      </w:r>
      <w:r w:rsidR="00B4754F">
        <w:t xml:space="preserve"> </w:t>
      </w:r>
      <w:r w:rsidR="00674518">
        <w:t>daného povolání</w:t>
      </w:r>
      <w:r>
        <w:t xml:space="preserve">. Jako méně prestižní jsou častěji vnímané </w:t>
      </w:r>
      <w:r w:rsidR="00156F1A">
        <w:t>pracovní pozice</w:t>
      </w:r>
      <w:r>
        <w:t>,</w:t>
      </w:r>
      <w:r w:rsidR="00A75A23">
        <w:t xml:space="preserve"> </w:t>
      </w:r>
      <w:r w:rsidR="00B4754F">
        <w:t>na</w:t>
      </w:r>
      <w:r w:rsidR="00A75A23">
        <w:t> nichž převažují ženy</w:t>
      </w:r>
      <w:r>
        <w:t xml:space="preserve">. </w:t>
      </w:r>
      <w:r w:rsidR="002160A9">
        <w:t xml:space="preserve">Přitom </w:t>
      </w:r>
      <w:r w:rsidR="00A31A83">
        <w:t>výsledky</w:t>
      </w:r>
      <w:r w:rsidR="002160A9">
        <w:t xml:space="preserve"> jejich práce </w:t>
      </w:r>
      <w:r w:rsidR="00FA7765">
        <w:t>ovlivňuj</w:t>
      </w:r>
      <w:r w:rsidR="00A31A83">
        <w:t>í</w:t>
      </w:r>
      <w:r w:rsidR="00FA7765">
        <w:t xml:space="preserve"> kvalitu prostředí a života mnohých lidí – zejména v tzv. „pečujících“ </w:t>
      </w:r>
      <w:r>
        <w:t>povoláních</w:t>
      </w:r>
      <w:r w:rsidR="00FA7765">
        <w:t>.</w:t>
      </w:r>
    </w:p>
    <w:p w14:paraId="358E70A4" w14:textId="34840298" w:rsidR="00774811" w:rsidRDefault="00774811" w:rsidP="007320C8"/>
    <w:p w14:paraId="6C45ECFF" w14:textId="77777777" w:rsidR="001A3EE4" w:rsidRPr="0077639F" w:rsidRDefault="001A3EE4" w:rsidP="001A3EE4">
      <w:pPr>
        <w:rPr>
          <w:b/>
          <w:bCs/>
        </w:rPr>
      </w:pPr>
      <w:r w:rsidRPr="0077639F">
        <w:rPr>
          <w:b/>
          <w:bCs/>
        </w:rPr>
        <w:t>Proč je podceňujeme</w:t>
      </w:r>
    </w:p>
    <w:p w14:paraId="57C64273" w14:textId="214B3705" w:rsidR="001A3EE4" w:rsidRDefault="00FF4D7C" w:rsidP="001A3EE4">
      <w:r>
        <w:t>P</w:t>
      </w:r>
      <w:r w:rsidR="001A3EE4" w:rsidRPr="001A3EE4">
        <w:t xml:space="preserve">odceňujeme zpravidla ty pozice, které nevyžadují vzdělání, jsou hůře placené a často je zastávají zahraniční pracovníci. </w:t>
      </w:r>
      <w:r w:rsidR="001A3EE4">
        <w:t xml:space="preserve">Také ty, kde není velká perspektiva profesního rozvoje. </w:t>
      </w:r>
      <w:r w:rsidR="001A3EE4" w:rsidRPr="001A3EE4">
        <w:t xml:space="preserve">Na spodních příčkách </w:t>
      </w:r>
      <w:r w:rsidR="001A3EE4">
        <w:t xml:space="preserve">žebříčku prestiže jednotlivých povolání, který připravuje </w:t>
      </w:r>
      <w:r w:rsidR="001A3EE4" w:rsidRPr="001A3EE4">
        <w:t>Centrum pro výzkum veřejného mínění Sociologického ústavu AV ČR</w:t>
      </w:r>
      <w:r w:rsidR="001A3EE4">
        <w:t>, se</w:t>
      </w:r>
      <w:r w:rsidR="001A3EE4" w:rsidRPr="001A3EE4">
        <w:t xml:space="preserve"> </w:t>
      </w:r>
      <w:r w:rsidR="0077639F">
        <w:t xml:space="preserve">tak </w:t>
      </w:r>
      <w:r w:rsidR="001A3EE4" w:rsidRPr="001A3EE4">
        <w:t>opakovaně objevují profese jako uklízečka, prodavač, sekretářka, stavební dělník a další dělnické profese</w:t>
      </w:r>
      <w:r w:rsidR="0077639F">
        <w:t>. Neplatí to ale do důsledku, prestiž nemají ani politici nebo kněží, kteří mají vysokoškolské vzdělání a v případě politiků i dobré platové ohodnocení.</w:t>
      </w:r>
    </w:p>
    <w:p w14:paraId="5A28CB69" w14:textId="76FF51AF" w:rsidR="00401E3D" w:rsidRDefault="0022458C" w:rsidP="00401E3D">
      <w:r>
        <w:t>„</w:t>
      </w:r>
      <w:r w:rsidR="00401E3D">
        <w:t xml:space="preserve">Ačkoliv je genderová rovnost obecně přijatá teze a většina lidí to tak skutečně vnímá, pokud se na ni podíváme optikou </w:t>
      </w:r>
      <w:r w:rsidR="00652AB3">
        <w:t>vážnosti</w:t>
      </w:r>
      <w:r w:rsidR="00401E3D">
        <w:t xml:space="preserve"> v práci, nerovnováha ve vnímání tu stále přetrvává. Mezi povoláními, která jsou podceňovaná a méně hodnocená dominují ta, která vykonávají převážně ženy. Jsou to například knihovnice, účetní, uklízečky, zubní laborantky, pečovatelky nebo vychovatelky. Z toho částečně vyplývá i často zmiňovaná platová nerovnováha mezi muži a ženami – ženy prostě častěji zastávají pozice, které jsou hůře placené. Kromě úklidových prací jde </w:t>
      </w:r>
      <w:r w:rsidR="00674518">
        <w:t>převážně</w:t>
      </w:r>
      <w:r w:rsidR="00401E3D">
        <w:t xml:space="preserve"> o výkonné pozice ve zdravotnictví, školství a </w:t>
      </w:r>
      <w:r w:rsidR="00674518">
        <w:t xml:space="preserve">ve </w:t>
      </w:r>
      <w:r w:rsidR="00401E3D">
        <w:t>službách,“ říká Michal Novák z pracovního portálu Profesia.cz.</w:t>
      </w:r>
    </w:p>
    <w:p w14:paraId="4D624FD0" w14:textId="6A10592D" w:rsidR="0022458C" w:rsidRPr="001A3EE4" w:rsidRDefault="0022458C" w:rsidP="001A3EE4"/>
    <w:p w14:paraId="420A7D1D" w14:textId="363434CD" w:rsidR="00774811" w:rsidRDefault="00FF4D7C" w:rsidP="007320C8">
      <w:pPr>
        <w:rPr>
          <w:b/>
          <w:bCs/>
        </w:rPr>
      </w:pPr>
      <w:r>
        <w:rPr>
          <w:b/>
          <w:bCs/>
        </w:rPr>
        <w:t>Poděkujte své uklízečce</w:t>
      </w:r>
    </w:p>
    <w:p w14:paraId="5BE2AD4F" w14:textId="17D1590C" w:rsidR="0077639F" w:rsidRDefault="0077639F" w:rsidP="007320C8">
      <w:r>
        <w:t xml:space="preserve">Vnímání prestiže některých povolání se </w:t>
      </w:r>
      <w:r w:rsidR="00674518">
        <w:t xml:space="preserve">ale </w:t>
      </w:r>
      <w:r>
        <w:t>v</w:t>
      </w:r>
      <w:r w:rsidR="00401E3D">
        <w:t> </w:t>
      </w:r>
      <w:r>
        <w:t>poslední</w:t>
      </w:r>
      <w:r w:rsidR="00401E3D">
        <w:t>ch letech</w:t>
      </w:r>
      <w:r w:rsidR="00674518">
        <w:t xml:space="preserve"> posouvá</w:t>
      </w:r>
      <w:r>
        <w:t>. V době pandemie jsme si začali podstatně více než předtím vážit výkonného zdravotnického personálu, zejména sester</w:t>
      </w:r>
      <w:r w:rsidR="0022458C">
        <w:t xml:space="preserve">, jejichž </w:t>
      </w:r>
      <w:r w:rsidR="00401E3D">
        <w:t>práci</w:t>
      </w:r>
      <w:r w:rsidR="0022458C">
        <w:t xml:space="preserve">, na rozdíl od </w:t>
      </w:r>
      <w:r w:rsidR="00401E3D">
        <w:t>lékařských profesí</w:t>
      </w:r>
      <w:r w:rsidR="0022458C">
        <w:t xml:space="preserve">, mnozí podceňovali. </w:t>
      </w:r>
      <w:r w:rsidR="00674518">
        <w:t>T</w:t>
      </w:r>
      <w:r w:rsidR="0022458C">
        <w:t xml:space="preserve">aké </w:t>
      </w:r>
      <w:r w:rsidR="001710C4">
        <w:t xml:space="preserve">jinak posuzujeme </w:t>
      </w:r>
      <w:r w:rsidR="0022458C">
        <w:t xml:space="preserve">práci učitelů, </w:t>
      </w:r>
      <w:r w:rsidR="00401E3D">
        <w:t xml:space="preserve">v době pandemie jsme oceňovali i ty, kteří </w:t>
      </w:r>
      <w:r w:rsidR="008B7FE7">
        <w:t>pracovali v</w:t>
      </w:r>
      <w:r w:rsidR="001710C4">
        <w:t> </w:t>
      </w:r>
      <w:r w:rsidR="008B7FE7">
        <w:t>obchodech</w:t>
      </w:r>
      <w:r w:rsidR="001710C4">
        <w:t xml:space="preserve"> nebo zajišťovali nezbytnou dopravu, fungování vodovodů, kanalizací a energetické sítě</w:t>
      </w:r>
      <w:r w:rsidR="008B7FE7">
        <w:t>. Jinou optikou bychom tak mohli vnímat i práci úklidových pracovníků, kteří zajišťují čistotu a hygieničnost prostředí, v němž se pohybujeme.</w:t>
      </w:r>
    </w:p>
    <w:p w14:paraId="524E9948" w14:textId="038ED316" w:rsidR="00156F1A" w:rsidRDefault="008B7FE7" w:rsidP="007320C8">
      <w:r>
        <w:t>„Ačkoli</w:t>
      </w:r>
      <w:r w:rsidRPr="008B7FE7">
        <w:t xml:space="preserve"> čisté a hygienické pracovní prostředí lidé považují většinou za nezbytnost a nyní si kvality úklidových prací všímají více než dříve, pracovníků, kteří jej zajišťují, si lidé neváží</w:t>
      </w:r>
      <w:r>
        <w:t xml:space="preserve">. </w:t>
      </w:r>
      <w:r w:rsidR="00A16B93">
        <w:t>I když v tomto oboru pracují</w:t>
      </w:r>
      <w:r w:rsidR="00A16B93" w:rsidRPr="00A16B93">
        <w:t xml:space="preserve"> desítky tisíc </w:t>
      </w:r>
      <w:r w:rsidR="00A16B93">
        <w:t>lidí</w:t>
      </w:r>
      <w:r w:rsidR="00A16B93" w:rsidRPr="00A16B93">
        <w:t xml:space="preserve">, </w:t>
      </w:r>
      <w:r w:rsidR="00A16B93">
        <w:t xml:space="preserve">kteří </w:t>
      </w:r>
      <w:r w:rsidR="00A16B93" w:rsidRPr="00A16B93">
        <w:t>ošetřuj</w:t>
      </w:r>
      <w:r w:rsidR="00A16B93">
        <w:t>í</w:t>
      </w:r>
      <w:r w:rsidR="00A16B93" w:rsidRPr="00A16B93">
        <w:t xml:space="preserve"> a udržuj</w:t>
      </w:r>
      <w:r w:rsidR="00A16B93">
        <w:t>í</w:t>
      </w:r>
      <w:r w:rsidR="00A16B93" w:rsidRPr="00A16B93">
        <w:t xml:space="preserve"> </w:t>
      </w:r>
      <w:r w:rsidR="00A16B93">
        <w:t>objekty</w:t>
      </w:r>
      <w:r w:rsidR="00A16B93" w:rsidRPr="00A16B93">
        <w:t xml:space="preserve"> miliardových hodnot, ne vždy je k němu přistupováno s odpovídající pozorností a respektem</w:t>
      </w:r>
      <w:r w:rsidRPr="008B7FE7">
        <w:t xml:space="preserve">," říká </w:t>
      </w:r>
      <w:r w:rsidR="0044360F" w:rsidRPr="00287405">
        <w:rPr>
          <w:rFonts w:cstheme="minorHAnsi"/>
          <w:color w:val="000000" w:themeColor="text1"/>
        </w:rPr>
        <w:t>Karolina Jochmanová</w:t>
      </w:r>
      <w:r w:rsidR="0044360F">
        <w:rPr>
          <w:rFonts w:cstheme="minorHAnsi"/>
          <w:color w:val="000000" w:themeColor="text1"/>
        </w:rPr>
        <w:t xml:space="preserve"> </w:t>
      </w:r>
      <w:r w:rsidRPr="008B7FE7">
        <w:t xml:space="preserve">ze společnosti </w:t>
      </w:r>
      <w:proofErr w:type="spellStart"/>
      <w:r w:rsidRPr="008B7FE7">
        <w:t>Kärcher</w:t>
      </w:r>
      <w:proofErr w:type="spellEnd"/>
      <w:r w:rsidR="00A16B93">
        <w:t xml:space="preserve">. „Proto jsme se rozhodli i do České republiky rozšířit </w:t>
      </w:r>
      <w:r w:rsidRPr="008B7FE7">
        <w:t>iniciativu </w:t>
      </w:r>
      <w:proofErr w:type="spellStart"/>
      <w:r w:rsidRPr="008B7FE7">
        <w:t>Thank</w:t>
      </w:r>
      <w:proofErr w:type="spellEnd"/>
      <w:r w:rsidRPr="008B7FE7">
        <w:t xml:space="preserve"> </w:t>
      </w:r>
      <w:proofErr w:type="spellStart"/>
      <w:r w:rsidRPr="008B7FE7">
        <w:t>Your</w:t>
      </w:r>
      <w:proofErr w:type="spellEnd"/>
      <w:r w:rsidRPr="008B7FE7">
        <w:t xml:space="preserve"> </w:t>
      </w:r>
      <w:proofErr w:type="spellStart"/>
      <w:r w:rsidRPr="008B7FE7">
        <w:t>Cleaner</w:t>
      </w:r>
      <w:proofErr w:type="spellEnd"/>
      <w:r w:rsidRPr="008B7FE7">
        <w:t xml:space="preserve"> </w:t>
      </w:r>
      <w:proofErr w:type="spellStart"/>
      <w:r w:rsidRPr="008B7FE7">
        <w:t>Day</w:t>
      </w:r>
      <w:proofErr w:type="spellEnd"/>
      <w:r w:rsidR="00156F1A">
        <w:t>, jež s</w:t>
      </w:r>
      <w:r w:rsidR="00156F1A" w:rsidRPr="00156F1A">
        <w:t xml:space="preserve">louží k ocenění tvrdě pracujících úklidových pracovníků, kteří svou práci často vykonávají mimo běžnou pracovní dobu a jsou pro ostatní kolegy </w:t>
      </w:r>
      <w:r w:rsidR="00156F1A">
        <w:t>neviditelní</w:t>
      </w:r>
      <w:r w:rsidR="00156F1A" w:rsidRPr="00156F1A">
        <w:t>.</w:t>
      </w:r>
      <w:r w:rsidR="00156F1A">
        <w:t>“</w:t>
      </w:r>
    </w:p>
    <w:sectPr w:rsidR="00156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A23"/>
    <w:rsid w:val="00156F1A"/>
    <w:rsid w:val="001710C4"/>
    <w:rsid w:val="001A3EE4"/>
    <w:rsid w:val="002160A9"/>
    <w:rsid w:val="0022027C"/>
    <w:rsid w:val="0022458C"/>
    <w:rsid w:val="002A7656"/>
    <w:rsid w:val="003D46DF"/>
    <w:rsid w:val="00401E3D"/>
    <w:rsid w:val="0044360F"/>
    <w:rsid w:val="004619D0"/>
    <w:rsid w:val="004A4B67"/>
    <w:rsid w:val="00652AB3"/>
    <w:rsid w:val="00674518"/>
    <w:rsid w:val="007320C8"/>
    <w:rsid w:val="00774811"/>
    <w:rsid w:val="0077639F"/>
    <w:rsid w:val="0082429A"/>
    <w:rsid w:val="008B7FE7"/>
    <w:rsid w:val="00A16B93"/>
    <w:rsid w:val="00A31A83"/>
    <w:rsid w:val="00A75A23"/>
    <w:rsid w:val="00AB1D22"/>
    <w:rsid w:val="00B4754F"/>
    <w:rsid w:val="00CE3F95"/>
    <w:rsid w:val="00D654AF"/>
    <w:rsid w:val="00E0496F"/>
    <w:rsid w:val="00EB70CE"/>
    <w:rsid w:val="00FA3776"/>
    <w:rsid w:val="00FA7765"/>
    <w:rsid w:val="00FF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278DC"/>
  <w15:chartTrackingRefBased/>
  <w15:docId w15:val="{F60FFC68-0BF9-4531-B644-84BD8C388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56F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6F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2022-11-03T09:22:00Z</cp:lastPrinted>
  <dcterms:created xsi:type="dcterms:W3CDTF">2022-11-07T17:03:00Z</dcterms:created>
  <dcterms:modified xsi:type="dcterms:W3CDTF">2022-11-07T17:03:00Z</dcterms:modified>
</cp:coreProperties>
</file>