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9B7E4" w14:textId="4BC2C9DB" w:rsidR="00D1259A" w:rsidRPr="00AE4C6F" w:rsidRDefault="0089319B" w:rsidP="0089319B">
      <w:pPr>
        <w:jc w:val="center"/>
        <w:rPr>
          <w:b/>
          <w:bCs/>
          <w:sz w:val="28"/>
          <w:szCs w:val="28"/>
        </w:rPr>
      </w:pPr>
      <w:r w:rsidRPr="00AE4C6F">
        <w:rPr>
          <w:b/>
          <w:bCs/>
          <w:sz w:val="28"/>
          <w:szCs w:val="28"/>
        </w:rPr>
        <w:t>Moderní robotické přístroje pracující s prostředím virtuální reality</w:t>
      </w:r>
      <w:r w:rsidR="00D1259A" w:rsidRPr="00AE4C6F">
        <w:rPr>
          <w:b/>
          <w:bCs/>
          <w:sz w:val="28"/>
          <w:szCs w:val="28"/>
        </w:rPr>
        <w:t xml:space="preserve"> pomáh</w:t>
      </w:r>
      <w:r w:rsidRPr="00AE4C6F">
        <w:rPr>
          <w:b/>
          <w:bCs/>
          <w:sz w:val="28"/>
          <w:szCs w:val="28"/>
        </w:rPr>
        <w:t>ají</w:t>
      </w:r>
      <w:r w:rsidR="00D1259A" w:rsidRPr="00AE4C6F">
        <w:rPr>
          <w:b/>
          <w:bCs/>
          <w:sz w:val="28"/>
          <w:szCs w:val="28"/>
        </w:rPr>
        <w:t xml:space="preserve"> </w:t>
      </w:r>
      <w:r w:rsidRPr="00AE4C6F">
        <w:rPr>
          <w:b/>
          <w:bCs/>
          <w:sz w:val="28"/>
          <w:szCs w:val="28"/>
        </w:rPr>
        <w:br/>
      </w:r>
      <w:r w:rsidR="00D1259A" w:rsidRPr="00AE4C6F">
        <w:rPr>
          <w:b/>
          <w:bCs/>
          <w:sz w:val="28"/>
          <w:szCs w:val="28"/>
        </w:rPr>
        <w:t xml:space="preserve">rozchodit </w:t>
      </w:r>
      <w:r w:rsidR="00C20DD1" w:rsidRPr="00AE4C6F">
        <w:rPr>
          <w:b/>
          <w:bCs/>
          <w:sz w:val="28"/>
          <w:szCs w:val="28"/>
        </w:rPr>
        <w:t xml:space="preserve">po těžkém úrazu </w:t>
      </w:r>
      <w:r w:rsidR="00D1259A" w:rsidRPr="00AE4C6F">
        <w:rPr>
          <w:b/>
          <w:bCs/>
          <w:sz w:val="28"/>
          <w:szCs w:val="28"/>
        </w:rPr>
        <w:t>děti i</w:t>
      </w:r>
      <w:r w:rsidR="00B722B6" w:rsidRPr="00AE4C6F">
        <w:rPr>
          <w:b/>
          <w:bCs/>
          <w:sz w:val="28"/>
          <w:szCs w:val="28"/>
        </w:rPr>
        <w:t xml:space="preserve"> dospělé</w:t>
      </w:r>
      <w:r w:rsidR="00D1259A" w:rsidRPr="00AE4C6F">
        <w:rPr>
          <w:b/>
          <w:bCs/>
          <w:sz w:val="28"/>
          <w:szCs w:val="28"/>
        </w:rPr>
        <w:t xml:space="preserve"> </w:t>
      </w:r>
    </w:p>
    <w:p w14:paraId="58EF315C" w14:textId="6B458E3B" w:rsidR="00D1259A" w:rsidRDefault="00D1259A" w:rsidP="00384A09">
      <w:pPr>
        <w:jc w:val="both"/>
      </w:pPr>
    </w:p>
    <w:p w14:paraId="00B8D5C3" w14:textId="02E2EDDB" w:rsidR="00D1259A" w:rsidRDefault="004E2BFA" w:rsidP="00384A09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172630">
        <w:rPr>
          <w:b/>
          <w:bCs/>
        </w:rPr>
        <w:t>2</w:t>
      </w:r>
      <w:r w:rsidR="00B81487">
        <w:rPr>
          <w:b/>
          <w:bCs/>
        </w:rPr>
        <w:t>9</w:t>
      </w:r>
      <w:r>
        <w:rPr>
          <w:b/>
          <w:bCs/>
        </w:rPr>
        <w:t xml:space="preserve">. listopadu 2022 - </w:t>
      </w:r>
      <w:r w:rsidR="00B722B6">
        <w:rPr>
          <w:b/>
          <w:bCs/>
        </w:rPr>
        <w:t>R</w:t>
      </w:r>
      <w:r w:rsidR="00D1259A" w:rsidRPr="00017E81">
        <w:rPr>
          <w:b/>
          <w:bCs/>
        </w:rPr>
        <w:t>obotick</w:t>
      </w:r>
      <w:r w:rsidR="00EE1268">
        <w:rPr>
          <w:b/>
          <w:bCs/>
        </w:rPr>
        <w:t>á</w:t>
      </w:r>
      <w:r w:rsidR="00B722B6">
        <w:rPr>
          <w:b/>
          <w:bCs/>
        </w:rPr>
        <w:t xml:space="preserve"> terapie</w:t>
      </w:r>
      <w:r w:rsidR="00EE1268">
        <w:rPr>
          <w:b/>
          <w:bCs/>
        </w:rPr>
        <w:t xml:space="preserve"> </w:t>
      </w:r>
      <w:r w:rsidR="00B722B6">
        <w:rPr>
          <w:b/>
          <w:bCs/>
        </w:rPr>
        <w:t xml:space="preserve">pomáhá dospělým i dětským pacientům </w:t>
      </w:r>
      <w:r w:rsidR="00EE1268" w:rsidRPr="00017E81">
        <w:rPr>
          <w:b/>
          <w:bCs/>
        </w:rPr>
        <w:t>s neurologickými potížemi</w:t>
      </w:r>
      <w:r w:rsidR="00B722B6">
        <w:rPr>
          <w:b/>
          <w:bCs/>
        </w:rPr>
        <w:t xml:space="preserve">. </w:t>
      </w:r>
      <w:r w:rsidR="00EE1268" w:rsidRPr="00017E81">
        <w:rPr>
          <w:b/>
          <w:bCs/>
        </w:rPr>
        <w:t xml:space="preserve"> </w:t>
      </w:r>
      <w:r w:rsidR="00B722B6">
        <w:rPr>
          <w:b/>
          <w:bCs/>
        </w:rPr>
        <w:t xml:space="preserve">Je velmi </w:t>
      </w:r>
      <w:r w:rsidR="00B722B6" w:rsidRPr="00017E81">
        <w:rPr>
          <w:b/>
          <w:bCs/>
        </w:rPr>
        <w:t xml:space="preserve">účinná </w:t>
      </w:r>
      <w:r w:rsidR="00B722B6">
        <w:rPr>
          <w:b/>
          <w:bCs/>
        </w:rPr>
        <w:t xml:space="preserve">při léčbě </w:t>
      </w:r>
      <w:r w:rsidR="00B722B6" w:rsidRPr="00017E81">
        <w:rPr>
          <w:b/>
          <w:bCs/>
        </w:rPr>
        <w:t>poškození mozku a míchy po těžkých úrazech</w:t>
      </w:r>
      <w:r w:rsidR="00B722B6">
        <w:rPr>
          <w:b/>
          <w:bCs/>
        </w:rPr>
        <w:t>, stejně tak při léčbě onemocnění jako je dětská mozková obrna.</w:t>
      </w:r>
      <w:r w:rsidR="00EE1268" w:rsidRPr="00017E81">
        <w:rPr>
          <w:b/>
          <w:bCs/>
        </w:rPr>
        <w:t xml:space="preserve"> </w:t>
      </w:r>
      <w:r w:rsidR="00AE4C6F" w:rsidRPr="00AE4C6F">
        <w:rPr>
          <w:b/>
          <w:bCs/>
        </w:rPr>
        <w:t xml:space="preserve">Celkový počet lidí </w:t>
      </w:r>
      <w:r w:rsidR="008B3A6A">
        <w:rPr>
          <w:b/>
          <w:bCs/>
        </w:rPr>
        <w:t xml:space="preserve">s </w:t>
      </w:r>
      <w:r w:rsidR="00AE4C6F" w:rsidRPr="00AE4C6F">
        <w:rPr>
          <w:b/>
          <w:bCs/>
        </w:rPr>
        <w:t>tímto onemocněním se u nás může pohybovat tak až kolem dvaceti tisíc pacientů.</w:t>
      </w:r>
    </w:p>
    <w:p w14:paraId="1E598874" w14:textId="77777777" w:rsidR="00C20DD1" w:rsidRPr="00384A09" w:rsidRDefault="00C20DD1" w:rsidP="00C20DD1">
      <w:pPr>
        <w:jc w:val="both"/>
        <w:rPr>
          <w:b/>
          <w:bCs/>
        </w:rPr>
      </w:pPr>
      <w:r w:rsidRPr="00384A09">
        <w:rPr>
          <w:b/>
          <w:bCs/>
        </w:rPr>
        <w:t>Mozek vs. moderní rehabilitace</w:t>
      </w:r>
    </w:p>
    <w:p w14:paraId="547ED7F8" w14:textId="4B9D64E1" w:rsidR="006C2D0C" w:rsidRPr="00F12EE8" w:rsidRDefault="00C20DD1" w:rsidP="00384A09">
      <w:pPr>
        <w:jc w:val="both"/>
      </w:pPr>
      <w:r>
        <w:t>Mozek nerozeznává, zda se naše realita odehrává ve skutečnosti nebo ve virtuálním světě. Přestože v tu chvíli realitu neprožívá, uvolňuje stejné neurotransmitery a reaguje stejně. Toho využívá moderní medicína, která kombinuje robotické přístroje právě s prostředím virtuální reality. Kromě robotické rehabilitace je v léčbě neurologických nemocí důležit</w:t>
      </w:r>
      <w:r w:rsidR="00D561B0">
        <w:t>á</w:t>
      </w:r>
      <w:r>
        <w:t xml:space="preserve"> také funkce klinického logopeda, který se zaměřuje na posílení síly a stability čelisti, zlepšení motoriky a mluvidel.</w:t>
      </w:r>
    </w:p>
    <w:p w14:paraId="36B9BE74" w14:textId="715500AB" w:rsidR="00017E81" w:rsidRDefault="00C20DD1" w:rsidP="00384A09">
      <w:pPr>
        <w:jc w:val="both"/>
      </w:pPr>
      <w:r>
        <w:t>„</w:t>
      </w:r>
      <w:r w:rsidR="00D1259A">
        <w:t xml:space="preserve">V intenzivní </w:t>
      </w:r>
      <w:proofErr w:type="spellStart"/>
      <w:r w:rsidR="00D1259A">
        <w:t>neurorehabilitační</w:t>
      </w:r>
      <w:proofErr w:type="spellEnd"/>
      <w:r w:rsidR="00D1259A">
        <w:t xml:space="preserve"> léčbě se čím dál více prosazuje robotická rehabilitace. Například ke zlepšení</w:t>
      </w:r>
      <w:r w:rsidR="00017E81">
        <w:t xml:space="preserve"> správného</w:t>
      </w:r>
      <w:r w:rsidR="00D1259A">
        <w:t xml:space="preserve"> stereotypu chůze pacientů s</w:t>
      </w:r>
      <w:r w:rsidR="006C2D0C">
        <w:t> mozkovou obrnou</w:t>
      </w:r>
      <w:r w:rsidR="00D1259A">
        <w:t xml:space="preserve"> je účinný robotický přístroj </w:t>
      </w:r>
      <w:proofErr w:type="spellStart"/>
      <w:r w:rsidR="00D1259A">
        <w:t>Lokomat</w:t>
      </w:r>
      <w:proofErr w:type="spellEnd"/>
      <w:r w:rsidR="00D1259A">
        <w:t xml:space="preserve">, </w:t>
      </w:r>
      <w:r w:rsidR="00017E81">
        <w:t>ten mohou</w:t>
      </w:r>
      <w:r w:rsidR="00D1259A">
        <w:t xml:space="preserve"> využívat jak </w:t>
      </w:r>
      <w:r w:rsidR="00017E81">
        <w:t>děti,</w:t>
      </w:r>
      <w:r w:rsidR="00D1259A">
        <w:t xml:space="preserve"> tak i dospělí</w:t>
      </w:r>
      <w:r>
        <w:t xml:space="preserve">,“ říká MUDr. Jarmila </w:t>
      </w:r>
      <w:proofErr w:type="spellStart"/>
      <w:r>
        <w:t>Zipserová</w:t>
      </w:r>
      <w:proofErr w:type="spellEnd"/>
      <w:r>
        <w:t>,</w:t>
      </w:r>
      <w:r w:rsidRPr="00017E81">
        <w:t xml:space="preserve"> </w:t>
      </w:r>
      <w:r>
        <w:t xml:space="preserve">primářka </w:t>
      </w:r>
      <w:proofErr w:type="spellStart"/>
      <w:r w:rsidRPr="00017E81">
        <w:t>Neurorehabilitační</w:t>
      </w:r>
      <w:proofErr w:type="spellEnd"/>
      <w:r w:rsidRPr="00017E81">
        <w:t xml:space="preserve"> klinik</w:t>
      </w:r>
      <w:r>
        <w:t>y</w:t>
      </w:r>
      <w:r w:rsidRPr="00017E81">
        <w:t xml:space="preserve"> AXON</w:t>
      </w:r>
      <w:r>
        <w:t xml:space="preserve"> a dodává: „</w:t>
      </w:r>
      <w:r w:rsidR="00F12EE8">
        <w:t>Tento robotický přístroj</w:t>
      </w:r>
      <w:r w:rsidR="00017E81">
        <w:t xml:space="preserve"> je ideální pro pacienty s různými poruchami v oblasti centrální nervové soustavy – jako je například mozková obrna, lidé po cévní mozkové příhodě, po traumatech hlavy či úrazech.</w:t>
      </w:r>
      <w:r>
        <w:t>“</w:t>
      </w:r>
    </w:p>
    <w:p w14:paraId="7E5C0551" w14:textId="5D2978AA" w:rsidR="00017E81" w:rsidRDefault="00017E81" w:rsidP="00384A09">
      <w:pPr>
        <w:jc w:val="both"/>
      </w:pPr>
      <w:r w:rsidRPr="00017E81">
        <w:t>Přístroj umožňuje pomocí ortéz asistovanou chůzi po pohyblivém chodníku pro nemocné děti i pro dospělé pacienty. Výhodou je mimo jiné přesně nastavitelná podpora tělesné hmotnosti, která usnadňuje trénink dětí i pacientů s vyšší hmotností</w:t>
      </w:r>
      <w:r w:rsidR="00D561B0">
        <w:t>.</w:t>
      </w:r>
      <w:r w:rsidRPr="00017E81">
        <w:t xml:space="preserve"> </w:t>
      </w:r>
      <w:r w:rsidR="00D561B0">
        <w:t>S</w:t>
      </w:r>
      <w:r w:rsidRPr="00017E81">
        <w:t>tejně tak automatizované vyzdvižení, díky kterému může přístroj obsluhovat pouze jeden terapeut. Výsledkem je rychlý pokrok díky delšímu a intenzivnějšímu tréninku ve srovnání s manuálně asistovaným tréninkem</w:t>
      </w:r>
      <w:r w:rsidR="00C20DD1">
        <w:t>.</w:t>
      </w:r>
      <w:r>
        <w:t xml:space="preserve"> </w:t>
      </w:r>
    </w:p>
    <w:p w14:paraId="30138398" w14:textId="36021B50" w:rsidR="00384A09" w:rsidRPr="00384A09" w:rsidRDefault="00384A09" w:rsidP="00384A09">
      <w:pPr>
        <w:jc w:val="both"/>
        <w:rPr>
          <w:b/>
          <w:bCs/>
        </w:rPr>
      </w:pPr>
      <w:r w:rsidRPr="00384A09">
        <w:rPr>
          <w:b/>
          <w:bCs/>
        </w:rPr>
        <w:t xml:space="preserve">Ergoterapie pomůže </w:t>
      </w:r>
    </w:p>
    <w:p w14:paraId="2C2D3767" w14:textId="2923887C" w:rsidR="00384A09" w:rsidRDefault="00384A09" w:rsidP="00384A09">
      <w:pPr>
        <w:jc w:val="both"/>
      </w:pPr>
      <w:r>
        <w:t xml:space="preserve">Mezi další léčebné terapie je důležité nepodceňovat </w:t>
      </w:r>
      <w:r w:rsidR="00786D86">
        <w:t>e</w:t>
      </w:r>
      <w:r>
        <w:t xml:space="preserve">rgoterapii. Jejím hlavním </w:t>
      </w:r>
      <w:r w:rsidR="006C2D0C">
        <w:t>úkolem u</w:t>
      </w:r>
      <w:r>
        <w:t xml:space="preserve"> dětí s neurologickým onemocněním je podpora soběstačnosti v běžných denních aktivitách s cílem maximálního zkvalitnění života. </w:t>
      </w:r>
      <w:r w:rsidR="00C20DD1">
        <w:t>„</w:t>
      </w:r>
      <w:r>
        <w:t>Zaměřujeme se na zlepšení funkční hybnosti horních končetin</w:t>
      </w:r>
      <w:r w:rsidR="00C20DD1">
        <w:t xml:space="preserve"> </w:t>
      </w:r>
      <w:r>
        <w:t>a tím podporujeme jejich zapojování do běžných životních aktivit. Například u dětí s</w:t>
      </w:r>
      <w:r w:rsidR="00F12EE8">
        <w:t> dětskou mozkovou obrnou</w:t>
      </w:r>
      <w:r>
        <w:t xml:space="preserve"> </w:t>
      </w:r>
      <w:r w:rsidR="00F12EE8">
        <w:t>(</w:t>
      </w:r>
      <w:r>
        <w:t>DMO</w:t>
      </w:r>
      <w:r w:rsidR="00F12EE8">
        <w:t>)</w:t>
      </w:r>
      <w:r>
        <w:t xml:space="preserve"> nejčastěji využívá</w:t>
      </w:r>
      <w:r w:rsidR="00C20DD1">
        <w:t>me</w:t>
      </w:r>
      <w:r>
        <w:t xml:space="preserve"> na terapii hrou, která má vliv na zlepšování kognitivních funkcí, rozvoj hrubé a jemné motoriky a ovlivňuje také jejich sociální fungování</w:t>
      </w:r>
      <w:r w:rsidR="00C20DD1">
        <w:t xml:space="preserve">,“ říká </w:t>
      </w:r>
      <w:r w:rsidR="0028394B">
        <w:t xml:space="preserve">MUDr. Jarmila </w:t>
      </w:r>
      <w:proofErr w:type="spellStart"/>
      <w:r w:rsidR="0028394B">
        <w:t>Zipserová</w:t>
      </w:r>
      <w:proofErr w:type="spellEnd"/>
      <w:r w:rsidR="0028394B">
        <w:t xml:space="preserve"> z </w:t>
      </w:r>
      <w:r w:rsidR="0028394B" w:rsidRPr="00017E81">
        <w:t>klinik</w:t>
      </w:r>
      <w:r w:rsidR="0028394B">
        <w:t>y</w:t>
      </w:r>
      <w:r w:rsidR="0028394B" w:rsidRPr="00017E81">
        <w:t xml:space="preserve"> AXON</w:t>
      </w:r>
      <w:r w:rsidR="00EF5CAD">
        <w:t>.</w:t>
      </w:r>
    </w:p>
    <w:p w14:paraId="3D50E21F" w14:textId="2078CF99" w:rsidR="00786D86" w:rsidRPr="00086C30" w:rsidRDefault="00786D86" w:rsidP="00B722B6">
      <w:pPr>
        <w:jc w:val="both"/>
        <w:rPr>
          <w:b/>
          <w:bCs/>
        </w:rPr>
      </w:pPr>
      <w:r w:rsidRPr="00086C30">
        <w:rPr>
          <w:b/>
          <w:bCs/>
        </w:rPr>
        <w:t>Mozková obrna</w:t>
      </w:r>
    </w:p>
    <w:p w14:paraId="62AAE235" w14:textId="006E66A9" w:rsidR="00B722B6" w:rsidRDefault="00B722B6" w:rsidP="00B722B6">
      <w:pPr>
        <w:jc w:val="both"/>
      </w:pPr>
      <w:r w:rsidRPr="00384A09">
        <w:t>To</w:t>
      </w:r>
      <w:r>
        <w:t>,</w:t>
      </w:r>
      <w:r w:rsidRPr="00384A09">
        <w:t xml:space="preserve"> že je moderní rehabilitace potřeba stále více dokazují i čísla o nejrozšířenější</w:t>
      </w:r>
      <w:r w:rsidR="00786D86">
        <w:t>m</w:t>
      </w:r>
      <w:r w:rsidRPr="00384A09">
        <w:t xml:space="preserve"> neurologickém onemocnění – </w:t>
      </w:r>
      <w:r>
        <w:t>m</w:t>
      </w:r>
      <w:r w:rsidRPr="00384A09">
        <w:t>ozkov</w:t>
      </w:r>
      <w:r w:rsidR="00786D86">
        <w:t>é</w:t>
      </w:r>
      <w:r w:rsidRPr="00384A09">
        <w:t xml:space="preserve"> obrn</w:t>
      </w:r>
      <w:r w:rsidR="00786D86">
        <w:t>ě</w:t>
      </w:r>
      <w:r w:rsidRPr="00384A09">
        <w:t xml:space="preserve">.  </w:t>
      </w:r>
      <w:r w:rsidR="00D561B0">
        <w:t>Podle</w:t>
      </w:r>
      <w:r w:rsidRPr="00384A09">
        <w:t xml:space="preserve"> Konfederace světových odborných organizací (</w:t>
      </w:r>
      <w:proofErr w:type="spellStart"/>
      <w:r w:rsidRPr="00384A09">
        <w:t>CoMO</w:t>
      </w:r>
      <w:proofErr w:type="spellEnd"/>
      <w:r w:rsidRPr="00384A09">
        <w:t>) žije s mozkovou obrnou více než 17 milionů diagnostikovaných dětí a dospělých, přičemž tato nemoc ovlivní celkem až 350 milionům pečujících (rodin, příbuzných, pečovatelů apod.)</w:t>
      </w:r>
      <w:r w:rsidR="00EF5CAD">
        <w:t xml:space="preserve"> </w:t>
      </w:r>
      <w:r w:rsidRPr="00384A09">
        <w:t xml:space="preserve">Odhaduje se, že v </w:t>
      </w:r>
      <w:r w:rsidR="00786D86">
        <w:t>ČR</w:t>
      </w:r>
      <w:r w:rsidRPr="00384A09">
        <w:t xml:space="preserve"> je asi 9000 dětí</w:t>
      </w:r>
      <w:r w:rsidR="00EF5CAD">
        <w:t xml:space="preserve"> </w:t>
      </w:r>
      <w:r w:rsidR="00EF5CAD" w:rsidRPr="00384A09">
        <w:t>věku do 15 let</w:t>
      </w:r>
      <w:r w:rsidR="00EF5CAD">
        <w:t xml:space="preserve"> </w:t>
      </w:r>
      <w:r w:rsidRPr="00384A09">
        <w:t>s</w:t>
      </w:r>
      <w:r w:rsidR="00EF5CAD">
        <w:t> </w:t>
      </w:r>
      <w:r w:rsidRPr="00384A09">
        <w:t>DMO</w:t>
      </w:r>
      <w:r w:rsidR="00EF5CAD">
        <w:t>.</w:t>
      </w:r>
      <w:r w:rsidRPr="00384A09">
        <w:t xml:space="preserve"> Dle dat soukromých </w:t>
      </w:r>
      <w:proofErr w:type="spellStart"/>
      <w:r w:rsidRPr="00384A09">
        <w:t>neurorehabilitačních</w:t>
      </w:r>
      <w:proofErr w:type="spellEnd"/>
      <w:r w:rsidRPr="00384A09">
        <w:t xml:space="preserve"> zařízení je podobné číslo i u pacientů dospělých. Celkový počet lidí s DMO se u nás může pohybovat tak až kolem dvaceti tisíc pacientů.</w:t>
      </w:r>
    </w:p>
    <w:p w14:paraId="50B4F8E0" w14:textId="77777777" w:rsidR="00B722B6" w:rsidRPr="00384A09" w:rsidRDefault="00B722B6" w:rsidP="00B722B6">
      <w:pPr>
        <w:jc w:val="both"/>
      </w:pPr>
      <w:r>
        <w:lastRenderedPageBreak/>
        <w:t xml:space="preserve">Mozková obrna je dlouhodobě neprogresivní (nepostupující) postižení hybnosti způsobené poškozením vyvíjejícího se mozku v období prenatálním, během porodu i krátce po porodu. Postižená část mozku se během života pacienta nezhoršuje, ale bez intenzivní terapie se možnosti hybnosti zásadně zhoršují. Proto je pro pacienty s tímto postižením důležitá specifická </w:t>
      </w:r>
      <w:proofErr w:type="spellStart"/>
      <w:r>
        <w:t>neurorehabilitační</w:t>
      </w:r>
      <w:proofErr w:type="spellEnd"/>
      <w:r>
        <w:t xml:space="preserve"> léčba.</w:t>
      </w:r>
    </w:p>
    <w:p w14:paraId="4E063872" w14:textId="77777777" w:rsidR="00B722B6" w:rsidRDefault="00B722B6" w:rsidP="00384A09">
      <w:pPr>
        <w:jc w:val="both"/>
      </w:pPr>
    </w:p>
    <w:p w14:paraId="2FFAC324" w14:textId="77777777" w:rsidR="00384A09" w:rsidRDefault="00384A09" w:rsidP="00384A09">
      <w:pPr>
        <w:jc w:val="both"/>
      </w:pPr>
    </w:p>
    <w:p w14:paraId="6D7B738D" w14:textId="61DD56F9" w:rsidR="00D1259A" w:rsidRDefault="00017E81" w:rsidP="00384A09">
      <w:pPr>
        <w:jc w:val="both"/>
      </w:pPr>
      <w:r>
        <w:t>.</w:t>
      </w:r>
    </w:p>
    <w:p w14:paraId="4971B101" w14:textId="29A03CF2" w:rsidR="00D1259A" w:rsidRDefault="00D1259A" w:rsidP="00384A09">
      <w:pPr>
        <w:jc w:val="both"/>
      </w:pPr>
    </w:p>
    <w:p w14:paraId="034ED1A1" w14:textId="77777777" w:rsidR="00D1259A" w:rsidRDefault="00D1259A" w:rsidP="00384A09">
      <w:pPr>
        <w:jc w:val="both"/>
      </w:pPr>
    </w:p>
    <w:sectPr w:rsidR="00D125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59A"/>
    <w:rsid w:val="00010994"/>
    <w:rsid w:val="00017E81"/>
    <w:rsid w:val="00086C30"/>
    <w:rsid w:val="00172630"/>
    <w:rsid w:val="00255057"/>
    <w:rsid w:val="0028067B"/>
    <w:rsid w:val="0028394B"/>
    <w:rsid w:val="002A5408"/>
    <w:rsid w:val="00384A09"/>
    <w:rsid w:val="004E2BFA"/>
    <w:rsid w:val="005547BE"/>
    <w:rsid w:val="006C2D0C"/>
    <w:rsid w:val="00786D86"/>
    <w:rsid w:val="007E1DD3"/>
    <w:rsid w:val="0089319B"/>
    <w:rsid w:val="008B3A6A"/>
    <w:rsid w:val="00AE4C6F"/>
    <w:rsid w:val="00B722B6"/>
    <w:rsid w:val="00B81487"/>
    <w:rsid w:val="00BC687D"/>
    <w:rsid w:val="00C20DD1"/>
    <w:rsid w:val="00D1259A"/>
    <w:rsid w:val="00D561B0"/>
    <w:rsid w:val="00EE1268"/>
    <w:rsid w:val="00EF5CAD"/>
    <w:rsid w:val="00F1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4207C"/>
  <w15:chartTrackingRefBased/>
  <w15:docId w15:val="{21FF8BE7-0A0F-4C60-BCD0-64AC27E55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EE1268"/>
    <w:pPr>
      <w:spacing w:after="0" w:line="240" w:lineRule="auto"/>
    </w:pPr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71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518</Words>
  <Characters>3062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</cp:lastModifiedBy>
  <cp:revision>2</cp:revision>
  <dcterms:created xsi:type="dcterms:W3CDTF">2022-11-30T16:20:00Z</dcterms:created>
  <dcterms:modified xsi:type="dcterms:W3CDTF">2022-11-30T16:20:00Z</dcterms:modified>
</cp:coreProperties>
</file>