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54DBC135" w:rsidR="00D03448" w:rsidRPr="009817E4" w:rsidRDefault="00915F83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Chcete mít i</w:t>
      </w:r>
      <w:r w:rsidR="005F02ED">
        <w:rPr>
          <w:rFonts w:ascii="Calibri" w:hAnsi="Calibri" w:cs="Calibri"/>
          <w:b/>
          <w:sz w:val="28"/>
          <w:szCs w:val="28"/>
        </w:rPr>
        <w:t xml:space="preserve">deální </w:t>
      </w:r>
      <w:r w:rsidR="00130780">
        <w:rPr>
          <w:rFonts w:ascii="Calibri" w:hAnsi="Calibri" w:cs="Calibri"/>
          <w:b/>
          <w:sz w:val="28"/>
          <w:szCs w:val="28"/>
        </w:rPr>
        <w:t>kancelář</w:t>
      </w:r>
      <w:r w:rsidR="005F02ED">
        <w:rPr>
          <w:rFonts w:ascii="Calibri" w:hAnsi="Calibri" w:cs="Calibri"/>
          <w:b/>
          <w:sz w:val="28"/>
          <w:szCs w:val="28"/>
        </w:rPr>
        <w:t xml:space="preserve">? </w:t>
      </w:r>
      <w:r>
        <w:rPr>
          <w:rFonts w:ascii="Calibri" w:hAnsi="Calibri" w:cs="Calibri"/>
          <w:b/>
          <w:sz w:val="28"/>
          <w:szCs w:val="28"/>
        </w:rPr>
        <w:t>Vyhoďte vše nudné a jednostranně zaměřené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16970D7D" w14:textId="1486D4B5" w:rsidR="005F02ED" w:rsidRDefault="00571D6A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9B6A0B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B95DC3">
        <w:rPr>
          <w:rFonts w:ascii="Calibri" w:hAnsi="Calibri" w:cs="Calibri"/>
          <w:b/>
          <w:sz w:val="22"/>
          <w:szCs w:val="22"/>
          <w:lang w:eastAsia="cs-CZ"/>
        </w:rPr>
        <w:t>8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5F02ED">
        <w:rPr>
          <w:rFonts w:ascii="Calibri" w:hAnsi="Calibri" w:cs="Calibri"/>
          <w:b/>
          <w:sz w:val="22"/>
          <w:szCs w:val="22"/>
          <w:lang w:eastAsia="cs-CZ"/>
        </w:rPr>
        <w:t>listopadu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121214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587037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>Flexibilita, kreativita a spolupráce patří dnes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neoddělitelně k 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pracovní kultuře. </w:t>
      </w:r>
      <w:r w:rsidR="00B6592B">
        <w:rPr>
          <w:rFonts w:ascii="Calibri" w:hAnsi="Calibri" w:cs="Calibri"/>
          <w:b/>
          <w:bCs/>
          <w:sz w:val="22"/>
          <w:szCs w:val="22"/>
          <w:lang w:eastAsia="cs-CZ"/>
        </w:rPr>
        <w:t>Moderní k</w:t>
      </w:r>
      <w:r w:rsidR="00130780">
        <w:rPr>
          <w:rFonts w:ascii="Calibri" w:hAnsi="Calibri" w:cs="Calibri"/>
          <w:b/>
          <w:bCs/>
          <w:sz w:val="22"/>
          <w:szCs w:val="22"/>
          <w:lang w:eastAsia="cs-CZ"/>
        </w:rPr>
        <w:t xml:space="preserve">anceláře, </w:t>
      </w:r>
      <w:r w:rsidR="00B6592B">
        <w:rPr>
          <w:rFonts w:ascii="Calibri" w:hAnsi="Calibri" w:cs="Calibri"/>
          <w:b/>
          <w:bCs/>
          <w:sz w:val="22"/>
          <w:szCs w:val="22"/>
          <w:lang w:eastAsia="cs-CZ"/>
        </w:rPr>
        <w:t xml:space="preserve">i </w:t>
      </w:r>
      <w:r w:rsidR="00130780">
        <w:rPr>
          <w:rFonts w:ascii="Calibri" w:hAnsi="Calibri" w:cs="Calibri"/>
          <w:b/>
          <w:bCs/>
          <w:sz w:val="22"/>
          <w:szCs w:val="22"/>
          <w:lang w:eastAsia="cs-CZ"/>
        </w:rPr>
        <w:t>p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>racovní a z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>asedací místnost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>i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FB7C86">
        <w:rPr>
          <w:rFonts w:ascii="Calibri" w:hAnsi="Calibri" w:cs="Calibri"/>
          <w:b/>
          <w:bCs/>
          <w:sz w:val="22"/>
          <w:szCs w:val="22"/>
          <w:lang w:eastAsia="cs-CZ"/>
        </w:rPr>
        <w:t>proto odrážejí tento trend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 a </w:t>
      </w:r>
      <w:r w:rsidR="00FB7C86">
        <w:rPr>
          <w:rFonts w:ascii="Calibri" w:hAnsi="Calibri" w:cs="Calibri"/>
          <w:b/>
          <w:bCs/>
          <w:sz w:val="22"/>
          <w:szCs w:val="22"/>
          <w:lang w:eastAsia="cs-CZ"/>
        </w:rPr>
        <w:t>jsou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 inspirativní, interaktivní, udržiteln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>é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>, přitažliv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>é</w:t>
      </w:r>
      <w:r w:rsidR="00793C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</w:t>
      </w:r>
      <w:r w:rsidR="005F02ED" w:rsidRPr="005F02ED">
        <w:rPr>
          <w:rFonts w:ascii="Calibri" w:hAnsi="Calibri" w:cs="Calibri"/>
          <w:b/>
          <w:bCs/>
          <w:sz w:val="22"/>
          <w:szCs w:val="22"/>
          <w:lang w:eastAsia="cs-CZ"/>
        </w:rPr>
        <w:t>flexibilní</w:t>
      </w:r>
      <w:r w:rsidR="00793C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 a</w:t>
      </w:r>
      <w:r w:rsidR="005F02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793C12">
        <w:rPr>
          <w:rFonts w:ascii="Calibri" w:hAnsi="Calibri" w:cs="Calibri"/>
          <w:b/>
          <w:bCs/>
          <w:sz w:val="22"/>
          <w:szCs w:val="22"/>
          <w:lang w:eastAsia="cs-CZ"/>
        </w:rPr>
        <w:t>zaměřené na kooperaci.</w:t>
      </w:r>
      <w:r w:rsidR="00B6592B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Vhodně řešený a vybavený</w:t>
      </w:r>
      <w:r w:rsidR="00B6592B" w:rsidRPr="00B6592B">
        <w:rPr>
          <w:rFonts w:ascii="Calibri" w:hAnsi="Calibri" w:cs="Calibri"/>
          <w:b/>
          <w:bCs/>
          <w:sz w:val="22"/>
          <w:szCs w:val="22"/>
          <w:lang w:eastAsia="cs-CZ"/>
        </w:rPr>
        <w:t xml:space="preserve"> pracovní prostor přispívá nejen k pozitivnímu myšlení a lepší náladě, ale také podněcuje kreativní nápady a zvyšuje efektivitu práce</w:t>
      </w:r>
      <w:r w:rsidR="00915F83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</w:t>
      </w:r>
      <w:r w:rsidR="005F7682">
        <w:rPr>
          <w:rFonts w:ascii="Calibri" w:hAnsi="Calibri" w:cs="Calibri"/>
          <w:b/>
          <w:bCs/>
          <w:sz w:val="22"/>
          <w:szCs w:val="22"/>
          <w:lang w:eastAsia="cs-CZ"/>
        </w:rPr>
        <w:t xml:space="preserve">říká aktuální průzkum Kanceláře budoucnosti </w:t>
      </w:r>
      <w:r w:rsidR="00915F83">
        <w:rPr>
          <w:rFonts w:ascii="Calibri" w:hAnsi="Calibri" w:cs="Calibri"/>
          <w:b/>
          <w:bCs/>
          <w:sz w:val="22"/>
          <w:szCs w:val="22"/>
          <w:lang w:eastAsia="cs-CZ"/>
        </w:rPr>
        <w:t>společnost</w:t>
      </w:r>
      <w:r w:rsidR="005F7682">
        <w:rPr>
          <w:rFonts w:ascii="Calibri" w:hAnsi="Calibri" w:cs="Calibri"/>
          <w:b/>
          <w:bCs/>
          <w:sz w:val="22"/>
          <w:szCs w:val="22"/>
          <w:lang w:eastAsia="cs-CZ"/>
        </w:rPr>
        <w:t>i</w:t>
      </w:r>
      <w:r w:rsidR="00915F8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proofErr w:type="spellStart"/>
      <w:r w:rsidR="00915F83">
        <w:rPr>
          <w:rFonts w:ascii="Calibri" w:hAnsi="Calibri" w:cs="Calibri"/>
          <w:b/>
          <w:bCs/>
          <w:sz w:val="22"/>
          <w:szCs w:val="22"/>
          <w:lang w:eastAsia="cs-CZ"/>
        </w:rPr>
        <w:t>PlanRadar</w:t>
      </w:r>
      <w:proofErr w:type="spellEnd"/>
      <w:r w:rsidR="00B6592B" w:rsidRPr="00B6592B">
        <w:rPr>
          <w:rFonts w:ascii="Calibri" w:hAnsi="Calibri" w:cs="Calibri"/>
          <w:b/>
          <w:bCs/>
          <w:sz w:val="22"/>
          <w:szCs w:val="22"/>
          <w:lang w:eastAsia="cs-CZ"/>
        </w:rPr>
        <w:t>.</w:t>
      </w:r>
    </w:p>
    <w:p w14:paraId="1602EB6A" w14:textId="37BD3FE9" w:rsidR="005F02ED" w:rsidRPr="009B6A0B" w:rsidRDefault="00FF525E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Z výše zmíněného průzkumu plyne, že</w:t>
      </w:r>
      <w:r w:rsidRPr="009B6A0B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221E8F">
        <w:rPr>
          <w:rFonts w:ascii="Calibri" w:hAnsi="Calibri" w:cs="Calibri"/>
          <w:sz w:val="22"/>
          <w:szCs w:val="22"/>
          <w:lang w:eastAsia="cs-CZ"/>
        </w:rPr>
        <w:t>momentálně dominantní</w:t>
      </w:r>
      <w:r>
        <w:rPr>
          <w:rFonts w:ascii="Calibri" w:hAnsi="Calibri" w:cs="Calibri"/>
          <w:sz w:val="22"/>
          <w:szCs w:val="22"/>
          <w:lang w:eastAsia="cs-CZ"/>
        </w:rPr>
        <w:t>m</w:t>
      </w:r>
      <w:r w:rsidRPr="00221E8F">
        <w:rPr>
          <w:rFonts w:ascii="Calibri" w:hAnsi="Calibri" w:cs="Calibri"/>
          <w:sz w:val="22"/>
          <w:szCs w:val="22"/>
          <w:lang w:eastAsia="cs-CZ"/>
        </w:rPr>
        <w:t xml:space="preserve"> přístup</w:t>
      </w:r>
      <w:r>
        <w:rPr>
          <w:rFonts w:ascii="Calibri" w:hAnsi="Calibri" w:cs="Calibri"/>
          <w:sz w:val="22"/>
          <w:szCs w:val="22"/>
          <w:lang w:eastAsia="cs-CZ"/>
        </w:rPr>
        <w:t>em</w:t>
      </w:r>
      <w:r w:rsidRPr="00221E8F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k uzpůsobení kanceláří je </w:t>
      </w:r>
      <w:r w:rsidRPr="009B6A0B">
        <w:rPr>
          <w:rFonts w:ascii="Calibri" w:hAnsi="Calibri" w:cs="Calibri"/>
          <w:sz w:val="22"/>
          <w:szCs w:val="22"/>
          <w:lang w:eastAsia="cs-CZ"/>
        </w:rPr>
        <w:t xml:space="preserve">rozvoj flexibilních forem práce a sdíleného pracovního místa (flexi </w:t>
      </w:r>
      <w:proofErr w:type="spellStart"/>
      <w:r w:rsidRPr="009B6A0B">
        <w:rPr>
          <w:rFonts w:ascii="Calibri" w:hAnsi="Calibri" w:cs="Calibri"/>
          <w:sz w:val="22"/>
          <w:szCs w:val="22"/>
          <w:lang w:eastAsia="cs-CZ"/>
        </w:rPr>
        <w:t>desk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, hot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desking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>)</w:t>
      </w:r>
      <w:r w:rsidRPr="009B6A0B">
        <w:rPr>
          <w:rFonts w:ascii="Calibri" w:hAnsi="Calibri" w:cs="Calibri"/>
          <w:sz w:val="22"/>
          <w:szCs w:val="22"/>
          <w:lang w:eastAsia="cs-CZ"/>
        </w:rPr>
        <w:t xml:space="preserve">, kde zaměstnanci </w:t>
      </w:r>
      <w:r>
        <w:rPr>
          <w:rFonts w:ascii="Calibri" w:hAnsi="Calibri" w:cs="Calibri"/>
          <w:sz w:val="22"/>
          <w:szCs w:val="22"/>
          <w:lang w:eastAsia="cs-CZ"/>
        </w:rPr>
        <w:t>ji</w:t>
      </w:r>
      <w:r w:rsidRPr="009B6A0B">
        <w:rPr>
          <w:rFonts w:ascii="Calibri" w:hAnsi="Calibri" w:cs="Calibri"/>
          <w:sz w:val="22"/>
          <w:szCs w:val="22"/>
          <w:lang w:eastAsia="cs-CZ"/>
        </w:rPr>
        <w:t xml:space="preserve">ž nemají své vlastní </w:t>
      </w:r>
      <w:r>
        <w:rPr>
          <w:rFonts w:ascii="Calibri" w:hAnsi="Calibri" w:cs="Calibri"/>
          <w:sz w:val="22"/>
          <w:szCs w:val="22"/>
          <w:lang w:eastAsia="cs-CZ"/>
        </w:rPr>
        <w:t xml:space="preserve">pevně </w:t>
      </w:r>
      <w:r w:rsidRPr="009B6A0B">
        <w:rPr>
          <w:rFonts w:ascii="Calibri" w:hAnsi="Calibri" w:cs="Calibri"/>
          <w:sz w:val="22"/>
          <w:szCs w:val="22"/>
          <w:lang w:eastAsia="cs-CZ"/>
        </w:rPr>
        <w:t xml:space="preserve">vyhrazené místo u stolu. </w:t>
      </w:r>
    </w:p>
    <w:p w14:paraId="09444C44" w14:textId="0E919E42" w:rsidR="00FF4DE8" w:rsidRPr="007963B5" w:rsidRDefault="00F03DA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FB7C86">
        <w:rPr>
          <w:rFonts w:ascii="Calibri" w:hAnsi="Calibri" w:cs="Calibri"/>
          <w:sz w:val="22"/>
          <w:szCs w:val="22"/>
          <w:lang w:eastAsia="cs-CZ"/>
        </w:rPr>
        <w:t>V kancelářích je dnes velký důraz kladen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 hlavně na setkávání lidí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 a jejich co nejlepší spolupráci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FB7C86">
        <w:rPr>
          <w:rFonts w:ascii="Calibri" w:hAnsi="Calibri" w:cs="Calibri"/>
          <w:sz w:val="22"/>
          <w:szCs w:val="22"/>
          <w:lang w:eastAsia="cs-CZ"/>
        </w:rPr>
        <w:t>Běžnou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rutinní 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práci </w:t>
      </w:r>
      <w:r w:rsidR="00FB7C86">
        <w:rPr>
          <w:rFonts w:ascii="Calibri" w:hAnsi="Calibri" w:cs="Calibri"/>
          <w:sz w:val="22"/>
          <w:szCs w:val="22"/>
          <w:lang w:eastAsia="cs-CZ"/>
        </w:rPr>
        <w:t>lze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 odvést </w:t>
      </w:r>
      <w:r w:rsidR="00FB7C86">
        <w:rPr>
          <w:rFonts w:ascii="Calibri" w:hAnsi="Calibri" w:cs="Calibri"/>
          <w:sz w:val="22"/>
          <w:szCs w:val="22"/>
          <w:lang w:eastAsia="cs-CZ"/>
        </w:rPr>
        <w:t xml:space="preserve">i 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jinde. </w:t>
      </w:r>
      <w:r w:rsidR="00FB7C86">
        <w:rPr>
          <w:rFonts w:ascii="Calibri" w:hAnsi="Calibri" w:cs="Calibri"/>
          <w:sz w:val="22"/>
          <w:szCs w:val="22"/>
          <w:lang w:eastAsia="cs-CZ"/>
        </w:rPr>
        <w:t>O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>sobní kontakt, předávání zkušeností, společné přemýšlení nad projekty a sdílení</w:t>
      </w:r>
      <w:r w:rsidR="00FB7C86">
        <w:rPr>
          <w:rFonts w:ascii="Calibri" w:hAnsi="Calibri" w:cs="Calibri"/>
          <w:sz w:val="22"/>
          <w:szCs w:val="22"/>
          <w:lang w:eastAsia="cs-CZ"/>
        </w:rPr>
        <w:t>, jsou však tím nejcennějším, co společný pracovní prostor přináší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>.</w:t>
      </w:r>
      <w:r w:rsidR="00FB7C86">
        <w:rPr>
          <w:rFonts w:ascii="Calibri" w:hAnsi="Calibri" w:cs="Calibri"/>
          <w:sz w:val="22"/>
          <w:szCs w:val="22"/>
          <w:lang w:eastAsia="cs-CZ"/>
        </w:rPr>
        <w:t xml:space="preserve"> Proto má právě tyto </w:t>
      </w:r>
      <w:r w:rsidR="00A47716">
        <w:rPr>
          <w:rFonts w:ascii="Calibri" w:hAnsi="Calibri" w:cs="Calibri"/>
          <w:sz w:val="22"/>
          <w:szCs w:val="22"/>
          <w:lang w:eastAsia="cs-CZ"/>
        </w:rPr>
        <w:t>fenomény podporovat</w:t>
      </w:r>
      <w:r w:rsidR="007963B5">
        <w:rPr>
          <w:rFonts w:ascii="Calibri" w:hAnsi="Calibri" w:cs="Calibri"/>
          <w:sz w:val="22"/>
          <w:szCs w:val="22"/>
          <w:lang w:eastAsia="cs-CZ"/>
        </w:rPr>
        <w:t xml:space="preserve">,“ říká Andrej Hronec ze společnosti </w:t>
      </w:r>
      <w:proofErr w:type="spellStart"/>
      <w:r w:rsidR="007963B5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7963B5">
        <w:rPr>
          <w:rFonts w:ascii="Calibri" w:hAnsi="Calibri" w:cs="Calibri"/>
          <w:sz w:val="22"/>
          <w:szCs w:val="22"/>
          <w:lang w:eastAsia="cs-CZ"/>
        </w:rPr>
        <w:t>.</w:t>
      </w:r>
    </w:p>
    <w:p w14:paraId="6BD34C69" w14:textId="77777777" w:rsidR="00130780" w:rsidRDefault="003A1ED2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E64EC">
        <w:rPr>
          <w:rFonts w:ascii="Calibri" w:hAnsi="Calibri" w:cs="Calibri"/>
          <w:b/>
          <w:bCs/>
          <w:sz w:val="22"/>
          <w:szCs w:val="22"/>
          <w:lang w:eastAsia="cs-CZ"/>
        </w:rPr>
        <w:t xml:space="preserve">Zoom </w:t>
      </w:r>
      <w:r w:rsidR="00895F56" w:rsidRPr="00CE64EC">
        <w:rPr>
          <w:rFonts w:ascii="Calibri" w:hAnsi="Calibri" w:cs="Calibri"/>
          <w:b/>
          <w:bCs/>
          <w:sz w:val="22"/>
          <w:szCs w:val="22"/>
          <w:lang w:eastAsia="cs-CZ"/>
        </w:rPr>
        <w:t>zóny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62947551" w14:textId="254D2620" w:rsidR="003A1ED2" w:rsidRPr="003A1ED2" w:rsidRDefault="003A1ED2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3A1ED2">
        <w:rPr>
          <w:rFonts w:ascii="Calibri" w:hAnsi="Calibri" w:cs="Calibri"/>
          <w:sz w:val="22"/>
          <w:szCs w:val="22"/>
          <w:lang w:eastAsia="cs-CZ"/>
        </w:rPr>
        <w:t xml:space="preserve">Jednou z překážek 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aktuálně převládající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hybridní práce </w:t>
      </w:r>
      <w:r w:rsidR="00895F56">
        <w:rPr>
          <w:rFonts w:ascii="Calibri" w:hAnsi="Calibri" w:cs="Calibri"/>
          <w:sz w:val="22"/>
          <w:szCs w:val="22"/>
          <w:lang w:eastAsia="cs-CZ"/>
        </w:rPr>
        <w:t>je bariéra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mezi lidmi v kanceláři a těmi doma. </w:t>
      </w:r>
      <w:r w:rsidR="00895F56">
        <w:rPr>
          <w:rFonts w:ascii="Calibri" w:hAnsi="Calibri" w:cs="Calibri"/>
          <w:sz w:val="22"/>
          <w:szCs w:val="22"/>
          <w:lang w:eastAsia="cs-CZ"/>
        </w:rPr>
        <w:t xml:space="preserve">Odbourání mohou pomoci 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pohodlné </w:t>
      </w:r>
      <w:r w:rsidR="00895F56">
        <w:rPr>
          <w:rFonts w:ascii="Calibri" w:hAnsi="Calibri" w:cs="Calibri"/>
          <w:sz w:val="22"/>
          <w:szCs w:val="22"/>
          <w:lang w:eastAsia="cs-CZ"/>
        </w:rPr>
        <w:t>zoom zóny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které </w:t>
      </w:r>
      <w:r w:rsidR="00B6592B" w:rsidRPr="00D90A81">
        <w:rPr>
          <w:rFonts w:ascii="Calibri" w:hAnsi="Calibri" w:cs="Calibri"/>
          <w:sz w:val="22"/>
          <w:szCs w:val="22"/>
          <w:lang w:eastAsia="cs-CZ"/>
        </w:rPr>
        <w:t xml:space="preserve">nabízejí </w:t>
      </w:r>
      <w:r w:rsidR="00DD7149" w:rsidRPr="00D90A81">
        <w:rPr>
          <w:rFonts w:ascii="Calibri" w:hAnsi="Calibri" w:cs="Calibri"/>
          <w:sz w:val="22"/>
          <w:szCs w:val="22"/>
          <w:lang w:eastAsia="cs-CZ"/>
        </w:rPr>
        <w:t>jednoduchý</w:t>
      </w:r>
      <w:r w:rsidR="00B6592B" w:rsidRPr="00D90A81">
        <w:rPr>
          <w:rFonts w:ascii="Calibri" w:hAnsi="Calibri" w:cs="Calibri"/>
          <w:sz w:val="22"/>
          <w:szCs w:val="22"/>
          <w:lang w:eastAsia="cs-CZ"/>
        </w:rPr>
        <w:t xml:space="preserve"> a pohodlný </w:t>
      </w:r>
      <w:r w:rsidR="00B6592B">
        <w:rPr>
          <w:rFonts w:ascii="Calibri" w:hAnsi="Calibri" w:cs="Calibri"/>
          <w:sz w:val="22"/>
          <w:szCs w:val="22"/>
          <w:lang w:eastAsia="cs-CZ"/>
        </w:rPr>
        <w:t>prostor pro pořádání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digitální</w:t>
      </w:r>
      <w:r w:rsidR="00B6592B">
        <w:rPr>
          <w:rFonts w:ascii="Calibri" w:hAnsi="Calibri" w:cs="Calibri"/>
          <w:sz w:val="22"/>
          <w:szCs w:val="22"/>
          <w:lang w:eastAsia="cs-CZ"/>
        </w:rPr>
        <w:t>ch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schůz</w:t>
      </w:r>
      <w:r w:rsidR="00B6592B">
        <w:rPr>
          <w:rFonts w:ascii="Calibri" w:hAnsi="Calibri" w:cs="Calibri"/>
          <w:sz w:val="22"/>
          <w:szCs w:val="22"/>
          <w:lang w:eastAsia="cs-CZ"/>
        </w:rPr>
        <w:t>e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k. 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Tyto prostory jsou designovány tak, aby vycházely vstříc menším i větším online schůzkám, a to jak po stránce technického vybavení, tak i co do akustického komfortu. Zaměstnanec </w:t>
      </w:r>
      <w:r w:rsidR="00623302">
        <w:rPr>
          <w:rFonts w:ascii="Calibri" w:hAnsi="Calibri" w:cs="Calibri"/>
          <w:sz w:val="22"/>
          <w:szCs w:val="22"/>
          <w:lang w:eastAsia="cs-CZ"/>
        </w:rPr>
        <w:t>může takový prostor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 operativně využít i pro rychlé vyřízení soukromého telefonního hovoru.</w:t>
      </w:r>
    </w:p>
    <w:p w14:paraId="60DB4B94" w14:textId="77777777" w:rsidR="00130780" w:rsidRDefault="00895F56" w:rsidP="0013078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E64EC">
        <w:rPr>
          <w:rFonts w:ascii="Calibri" w:hAnsi="Calibri" w:cs="Calibri"/>
          <w:b/>
          <w:bCs/>
          <w:sz w:val="22"/>
          <w:szCs w:val="22"/>
          <w:lang w:eastAsia="cs-CZ"/>
        </w:rPr>
        <w:t>Flexibilní pracovní místa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17AA1A27" w14:textId="5E798A4E" w:rsidR="00130780" w:rsidRPr="00C35C00" w:rsidRDefault="003A1ED2" w:rsidP="0013078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3A1ED2">
        <w:rPr>
          <w:rFonts w:ascii="Calibri" w:hAnsi="Calibri" w:cs="Calibri"/>
          <w:sz w:val="22"/>
          <w:szCs w:val="22"/>
          <w:lang w:eastAsia="cs-CZ"/>
        </w:rPr>
        <w:t xml:space="preserve">V hybridních kancelářích </w:t>
      </w:r>
      <w:r w:rsidR="00895F56">
        <w:rPr>
          <w:rFonts w:ascii="Calibri" w:hAnsi="Calibri" w:cs="Calibri"/>
          <w:sz w:val="22"/>
          <w:szCs w:val="22"/>
          <w:lang w:eastAsia="cs-CZ"/>
        </w:rPr>
        <w:t xml:space="preserve">nyní často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zaměstnanci </w:t>
      </w:r>
      <w:r w:rsidR="00895F56">
        <w:rPr>
          <w:rFonts w:ascii="Calibri" w:hAnsi="Calibri" w:cs="Calibri"/>
          <w:sz w:val="22"/>
          <w:szCs w:val="22"/>
          <w:lang w:eastAsia="cs-CZ"/>
        </w:rPr>
        <w:t xml:space="preserve">nemají pevně </w:t>
      </w:r>
      <w:r w:rsidRPr="003A1ED2">
        <w:rPr>
          <w:rFonts w:ascii="Calibri" w:hAnsi="Calibri" w:cs="Calibri"/>
          <w:sz w:val="22"/>
          <w:szCs w:val="22"/>
          <w:lang w:eastAsia="cs-CZ"/>
        </w:rPr>
        <w:t>přidělen</w:t>
      </w:r>
      <w:r w:rsidR="00895F56">
        <w:rPr>
          <w:rFonts w:ascii="Calibri" w:hAnsi="Calibri" w:cs="Calibri"/>
          <w:sz w:val="22"/>
          <w:szCs w:val="22"/>
          <w:lang w:eastAsia="cs-CZ"/>
        </w:rPr>
        <w:t>é pracovní místo</w:t>
      </w:r>
      <w:r w:rsidRPr="003A1ED2">
        <w:rPr>
          <w:rFonts w:ascii="Calibri" w:hAnsi="Calibri" w:cs="Calibri"/>
          <w:sz w:val="22"/>
          <w:szCs w:val="22"/>
          <w:lang w:eastAsia="cs-CZ"/>
        </w:rPr>
        <w:t>.</w:t>
      </w:r>
      <w:r w:rsidR="00895F56">
        <w:rPr>
          <w:rFonts w:ascii="Calibri" w:hAnsi="Calibri" w:cs="Calibri"/>
          <w:sz w:val="22"/>
          <w:szCs w:val="22"/>
          <w:lang w:eastAsia="cs-CZ"/>
        </w:rPr>
        <w:t xml:space="preserve"> Když potřebují, využijí některé z volných míst a přizpůsobí si jej svým potřebám.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B6592B">
        <w:rPr>
          <w:rFonts w:ascii="Calibri" w:hAnsi="Calibri" w:cs="Calibri"/>
          <w:sz w:val="22"/>
          <w:szCs w:val="22"/>
          <w:lang w:eastAsia="cs-CZ"/>
        </w:rPr>
        <w:t>Prostory proto musí být</w:t>
      </w:r>
      <w:r w:rsidR="00887E74">
        <w:rPr>
          <w:rFonts w:ascii="Calibri" w:hAnsi="Calibri" w:cs="Calibri"/>
          <w:sz w:val="22"/>
          <w:szCs w:val="22"/>
          <w:lang w:eastAsia="cs-CZ"/>
        </w:rPr>
        <w:t xml:space="preserve"> maximálně flexibilní.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130780" w:rsidRPr="00C35C00">
        <w:rPr>
          <w:rFonts w:ascii="Calibri" w:hAnsi="Calibri" w:cs="Calibri"/>
          <w:sz w:val="22"/>
          <w:szCs w:val="22"/>
          <w:lang w:eastAsia="cs-CZ"/>
        </w:rPr>
        <w:t>„</w:t>
      </w:r>
      <w:r w:rsidR="00130780">
        <w:rPr>
          <w:rFonts w:ascii="Calibri" w:hAnsi="Calibri" w:cs="Calibri"/>
          <w:sz w:val="22"/>
          <w:szCs w:val="22"/>
          <w:lang w:eastAsia="cs-CZ"/>
        </w:rPr>
        <w:t>Důležitou roli ve vybavení moderních kanceláří hrají vestavěné prvky, které zaměstnanec může použít, když je potřebuje a které zůstávají skryty, když nejsou využívány</w:t>
      </w:r>
      <w:r w:rsidR="00887E74">
        <w:rPr>
          <w:rFonts w:ascii="Calibri" w:hAnsi="Calibri" w:cs="Calibri"/>
          <w:sz w:val="22"/>
          <w:szCs w:val="22"/>
          <w:lang w:eastAsia="cs-CZ"/>
        </w:rPr>
        <w:t>. Běžně se jedná o monitory, klávesnice či mikrofony</w:t>
      </w:r>
      <w:r w:rsidR="00130780" w:rsidRPr="00C35C00">
        <w:rPr>
          <w:rFonts w:ascii="Calibri" w:hAnsi="Calibri" w:cs="Calibri"/>
          <w:sz w:val="22"/>
          <w:szCs w:val="22"/>
          <w:lang w:eastAsia="cs-CZ"/>
        </w:rPr>
        <w:t xml:space="preserve">,“ říká Michal Černý, </w:t>
      </w:r>
      <w:r w:rsidR="00130780">
        <w:rPr>
          <w:rFonts w:ascii="Calibri" w:hAnsi="Calibri" w:cs="Calibri"/>
          <w:sz w:val="22"/>
          <w:szCs w:val="22"/>
          <w:lang w:eastAsia="cs-CZ"/>
        </w:rPr>
        <w:t xml:space="preserve">zástupce společnosti Arthur </w:t>
      </w:r>
      <w:proofErr w:type="spellStart"/>
      <w:r w:rsidR="00130780">
        <w:rPr>
          <w:rFonts w:ascii="Calibri" w:hAnsi="Calibri" w:cs="Calibri"/>
          <w:sz w:val="22"/>
          <w:szCs w:val="22"/>
          <w:lang w:eastAsia="cs-CZ"/>
        </w:rPr>
        <w:t>Holm</w:t>
      </w:r>
      <w:proofErr w:type="spellEnd"/>
      <w:r w:rsidR="00130780">
        <w:rPr>
          <w:rFonts w:ascii="Calibri" w:hAnsi="Calibri" w:cs="Calibri"/>
          <w:sz w:val="22"/>
          <w:szCs w:val="22"/>
          <w:lang w:eastAsia="cs-CZ"/>
        </w:rPr>
        <w:t xml:space="preserve"> v ČR</w:t>
      </w:r>
      <w:r w:rsidR="00130780" w:rsidRPr="00C35C00">
        <w:rPr>
          <w:rFonts w:ascii="Calibri" w:hAnsi="Calibri" w:cs="Calibri"/>
          <w:sz w:val="22"/>
          <w:szCs w:val="22"/>
          <w:lang w:eastAsia="cs-CZ"/>
        </w:rPr>
        <w:t>.</w:t>
      </w:r>
    </w:p>
    <w:p w14:paraId="5655529E" w14:textId="77777777" w:rsidR="00130780" w:rsidRDefault="003A1ED2" w:rsidP="00895F5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E64EC">
        <w:rPr>
          <w:rFonts w:ascii="Calibri" w:hAnsi="Calibri" w:cs="Calibri"/>
          <w:b/>
          <w:bCs/>
          <w:sz w:val="22"/>
          <w:szCs w:val="22"/>
          <w:lang w:eastAsia="cs-CZ"/>
        </w:rPr>
        <w:t xml:space="preserve">Agilní </w:t>
      </w:r>
      <w:r w:rsidR="00895F56" w:rsidRPr="00CE64EC">
        <w:rPr>
          <w:rFonts w:ascii="Calibri" w:hAnsi="Calibri" w:cs="Calibri"/>
          <w:b/>
          <w:bCs/>
          <w:sz w:val="22"/>
          <w:szCs w:val="22"/>
          <w:lang w:eastAsia="cs-CZ"/>
        </w:rPr>
        <w:t xml:space="preserve">pracovní </w:t>
      </w:r>
      <w:r w:rsidRPr="00CE64EC">
        <w:rPr>
          <w:rFonts w:ascii="Calibri" w:hAnsi="Calibri" w:cs="Calibri"/>
          <w:b/>
          <w:bCs/>
          <w:sz w:val="22"/>
          <w:szCs w:val="22"/>
          <w:lang w:eastAsia="cs-CZ"/>
        </w:rPr>
        <w:t>prostory</w:t>
      </w:r>
      <w:r w:rsidR="00895F56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0AF2DD6D" w14:textId="071167F3" w:rsidR="003A1ED2" w:rsidRPr="003A1ED2" w:rsidRDefault="00895F56" w:rsidP="00895F5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Když 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zaměstnanec </w:t>
      </w:r>
      <w:r>
        <w:rPr>
          <w:rFonts w:ascii="Calibri" w:hAnsi="Calibri" w:cs="Calibri"/>
          <w:sz w:val="22"/>
          <w:szCs w:val="22"/>
          <w:lang w:eastAsia="cs-CZ"/>
        </w:rPr>
        <w:t>nemá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nutně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přidělené 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pevné pracovní místo,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může využívat nejrůznější zóny pracoviště. </w:t>
      </w:r>
      <w:r w:rsidR="00623302">
        <w:rPr>
          <w:rFonts w:ascii="Calibri" w:hAnsi="Calibri" w:cs="Calibri"/>
          <w:sz w:val="22"/>
          <w:szCs w:val="22"/>
          <w:lang w:eastAsia="cs-CZ"/>
        </w:rPr>
        <w:t>T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o by mu mělo nabízet 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řadu pracovních „zón“, které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jsou vhodné pro konkrétní pracovní náplň. </w:t>
      </w:r>
    </w:p>
    <w:p w14:paraId="0D62CDB9" w14:textId="22786DB5" w:rsidR="003A1ED2" w:rsidRPr="003A1ED2" w:rsidRDefault="00130780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CE64EC">
        <w:rPr>
          <w:rFonts w:ascii="Calibri" w:hAnsi="Calibri" w:cs="Calibri"/>
          <w:sz w:val="22"/>
          <w:szCs w:val="22"/>
          <w:lang w:eastAsia="cs-CZ"/>
        </w:rPr>
        <w:t>Agilní pracovní prostory bývají často originálně kreativně řešené a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přinášejí pestrou paletu prostor od větších míst pro setkání přes komornější </w:t>
      </w:r>
      <w:proofErr w:type="spellStart"/>
      <w:r w:rsidR="00CE64EC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="00CE64EC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CE64EC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="00CE64EC">
        <w:rPr>
          <w:rFonts w:ascii="Calibri" w:hAnsi="Calibri" w:cs="Calibri"/>
          <w:sz w:val="22"/>
          <w:szCs w:val="22"/>
          <w:lang w:eastAsia="cs-CZ"/>
        </w:rPr>
        <w:t xml:space="preserve"> až po odhlučněné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 kabiny a </w:t>
      </w:r>
      <w:r w:rsidR="00CE64EC">
        <w:rPr>
          <w:rFonts w:ascii="Calibri" w:hAnsi="Calibri" w:cs="Calibri"/>
          <w:sz w:val="22"/>
          <w:szCs w:val="22"/>
          <w:lang w:eastAsia="cs-CZ"/>
        </w:rPr>
        <w:t>prostory pro zábavu, hru a odpočinek</w:t>
      </w:r>
      <w:r>
        <w:rPr>
          <w:rFonts w:ascii="Calibri" w:hAnsi="Calibri" w:cs="Calibri"/>
          <w:sz w:val="22"/>
          <w:szCs w:val="22"/>
          <w:lang w:eastAsia="cs-CZ"/>
        </w:rPr>
        <w:t xml:space="preserve">,“ dodává </w:t>
      </w:r>
      <w:r w:rsidRPr="00C35C00">
        <w:rPr>
          <w:rFonts w:ascii="Calibri" w:hAnsi="Calibri" w:cs="Calibri"/>
          <w:sz w:val="22"/>
          <w:szCs w:val="22"/>
          <w:lang w:eastAsia="cs-CZ"/>
        </w:rPr>
        <w:t>Michal Černý</w:t>
      </w:r>
      <w:r>
        <w:rPr>
          <w:rFonts w:ascii="Calibri" w:hAnsi="Calibri" w:cs="Calibri"/>
          <w:sz w:val="22"/>
          <w:szCs w:val="22"/>
          <w:lang w:eastAsia="cs-CZ"/>
        </w:rPr>
        <w:t xml:space="preserve"> z Arthur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Holm</w:t>
      </w:r>
      <w:proofErr w:type="spellEnd"/>
      <w:r w:rsidR="00CE64EC">
        <w:rPr>
          <w:rFonts w:ascii="Calibri" w:hAnsi="Calibri" w:cs="Calibri"/>
          <w:sz w:val="22"/>
          <w:szCs w:val="22"/>
          <w:lang w:eastAsia="cs-CZ"/>
        </w:rPr>
        <w:t>.</w:t>
      </w:r>
    </w:p>
    <w:p w14:paraId="6FC378D7" w14:textId="577B82A0" w:rsidR="006E4D95" w:rsidRDefault="003A1ED2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proofErr w:type="spellStart"/>
      <w:r w:rsidRPr="003A1ED2">
        <w:rPr>
          <w:rFonts w:ascii="Calibri" w:hAnsi="Calibri" w:cs="Calibri"/>
          <w:b/>
          <w:bCs/>
          <w:sz w:val="22"/>
          <w:szCs w:val="22"/>
          <w:lang w:eastAsia="cs-CZ"/>
        </w:rPr>
        <w:t>Resimercial</w:t>
      </w:r>
      <w:proofErr w:type="spellEnd"/>
      <w:r w:rsidR="00CE64EC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E4D95">
        <w:rPr>
          <w:rFonts w:ascii="Calibri" w:hAnsi="Calibri" w:cs="Calibri"/>
          <w:b/>
          <w:bCs/>
          <w:sz w:val="22"/>
          <w:szCs w:val="22"/>
          <w:lang w:eastAsia="cs-CZ"/>
        </w:rPr>
        <w:t xml:space="preserve">trend </w:t>
      </w:r>
    </w:p>
    <w:p w14:paraId="035F11E7" w14:textId="4D826600" w:rsidR="003A1ED2" w:rsidRDefault="003A1ED2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proofErr w:type="spellStart"/>
      <w:r w:rsidRPr="003A1ED2">
        <w:rPr>
          <w:rFonts w:ascii="Calibri" w:hAnsi="Calibri" w:cs="Calibri"/>
          <w:sz w:val="22"/>
          <w:szCs w:val="22"/>
          <w:lang w:eastAsia="cs-CZ"/>
        </w:rPr>
        <w:t>Resimerciální</w:t>
      </w:r>
      <w:proofErr w:type="spellEnd"/>
      <w:r w:rsidRPr="003A1ED2">
        <w:rPr>
          <w:rFonts w:ascii="Calibri" w:hAnsi="Calibri" w:cs="Calibri"/>
          <w:sz w:val="22"/>
          <w:szCs w:val="22"/>
          <w:lang w:eastAsia="cs-CZ"/>
        </w:rPr>
        <w:t xml:space="preserve"> design interiéru je tu již nějakou dobu, ale vzhledem k posunu pracovních stylů je aktuálnější než kdy dříve.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 Jedná se o spojení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„obytného“ a „komerčního“ designu,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které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si klade za cíl </w:t>
      </w:r>
      <w:r w:rsidR="00CE64EC">
        <w:rPr>
          <w:rFonts w:ascii="Calibri" w:hAnsi="Calibri" w:cs="Calibri"/>
          <w:sz w:val="22"/>
          <w:szCs w:val="22"/>
          <w:lang w:eastAsia="cs-CZ"/>
        </w:rPr>
        <w:t>vyvolat pocit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pohodlí domova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i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na pracovišti.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Využití </w:t>
      </w:r>
      <w:r w:rsidRPr="003A1ED2">
        <w:rPr>
          <w:rFonts w:ascii="Calibri" w:hAnsi="Calibri" w:cs="Calibri"/>
          <w:sz w:val="22"/>
          <w:szCs w:val="22"/>
          <w:lang w:eastAsia="cs-CZ"/>
        </w:rPr>
        <w:t>domác</w:t>
      </w:r>
      <w:r w:rsidR="00CE64EC">
        <w:rPr>
          <w:rFonts w:ascii="Calibri" w:hAnsi="Calibri" w:cs="Calibri"/>
          <w:sz w:val="22"/>
          <w:szCs w:val="22"/>
          <w:lang w:eastAsia="cs-CZ"/>
        </w:rPr>
        <w:t>í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ch prvků, jako jsou </w:t>
      </w:r>
      <w:r w:rsidR="00CE64EC">
        <w:rPr>
          <w:rFonts w:ascii="Calibri" w:hAnsi="Calibri" w:cs="Calibri"/>
          <w:sz w:val="22"/>
          <w:szCs w:val="22"/>
          <w:lang w:eastAsia="cs-CZ"/>
        </w:rPr>
        <w:t>pohodlné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CE64EC">
        <w:rPr>
          <w:rFonts w:ascii="Calibri" w:hAnsi="Calibri" w:cs="Calibri"/>
          <w:sz w:val="22"/>
          <w:szCs w:val="22"/>
          <w:lang w:eastAsia="cs-CZ"/>
        </w:rPr>
        <w:t>gauče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3A1ED2">
        <w:rPr>
          <w:rFonts w:ascii="Calibri" w:hAnsi="Calibri" w:cs="Calibri"/>
          <w:sz w:val="22"/>
          <w:szCs w:val="22"/>
          <w:lang w:eastAsia="cs-CZ"/>
        </w:rPr>
        <w:lastRenderedPageBreak/>
        <w:t>s</w:t>
      </w:r>
      <w:r w:rsidR="00CE64EC">
        <w:rPr>
          <w:rFonts w:ascii="Calibri" w:hAnsi="Calibri" w:cs="Calibri"/>
          <w:sz w:val="22"/>
          <w:szCs w:val="22"/>
          <w:lang w:eastAsia="cs-CZ"/>
        </w:rPr>
        <w:t> </w:t>
      </w:r>
      <w:r w:rsidRPr="003A1ED2">
        <w:rPr>
          <w:rFonts w:ascii="Calibri" w:hAnsi="Calibri" w:cs="Calibri"/>
          <w:sz w:val="22"/>
          <w:szCs w:val="22"/>
          <w:lang w:eastAsia="cs-CZ"/>
        </w:rPr>
        <w:t>polštáři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koberce, </w:t>
      </w:r>
      <w:r w:rsidR="00CE64EC">
        <w:rPr>
          <w:rFonts w:ascii="Calibri" w:hAnsi="Calibri" w:cs="Calibri"/>
          <w:sz w:val="22"/>
          <w:szCs w:val="22"/>
          <w:lang w:eastAsia="cs-CZ"/>
        </w:rPr>
        <w:t>květiny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ale i takové detaily jako jsou </w:t>
      </w:r>
      <w:r w:rsidRPr="003A1ED2">
        <w:rPr>
          <w:rFonts w:ascii="Calibri" w:hAnsi="Calibri" w:cs="Calibri"/>
          <w:sz w:val="22"/>
          <w:szCs w:val="22"/>
          <w:lang w:eastAsia="cs-CZ"/>
        </w:rPr>
        <w:t>konferenční stolky a rámečky na fotografie</w:t>
      </w:r>
      <w:r w:rsidR="00CE64EC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6E4D95">
        <w:rPr>
          <w:rFonts w:ascii="Calibri" w:hAnsi="Calibri" w:cs="Calibri"/>
          <w:sz w:val="22"/>
          <w:szCs w:val="22"/>
          <w:lang w:eastAsia="cs-CZ"/>
        </w:rPr>
        <w:t>Z designových řešení jsou využívány například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teplé dřevěné </w:t>
      </w:r>
      <w:r w:rsidR="006E4D95">
        <w:rPr>
          <w:rFonts w:ascii="Calibri" w:hAnsi="Calibri" w:cs="Calibri"/>
          <w:sz w:val="22"/>
          <w:szCs w:val="22"/>
          <w:lang w:eastAsia="cs-CZ"/>
        </w:rPr>
        <w:t>podlahy</w:t>
      </w:r>
      <w:r w:rsidRPr="003A1ED2">
        <w:rPr>
          <w:rFonts w:ascii="Calibri" w:hAnsi="Calibri" w:cs="Calibri"/>
          <w:sz w:val="22"/>
          <w:szCs w:val="22"/>
          <w:lang w:eastAsia="cs-CZ"/>
        </w:rPr>
        <w:t>.</w:t>
      </w:r>
    </w:p>
    <w:p w14:paraId="508A99EF" w14:textId="442BD294" w:rsidR="0015001B" w:rsidRPr="003A1ED2" w:rsidRDefault="0015001B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01B">
        <w:rPr>
          <w:rFonts w:ascii="Calibri" w:hAnsi="Calibri" w:cs="Calibri"/>
          <w:sz w:val="22"/>
          <w:szCs w:val="22"/>
          <w:lang w:eastAsia="cs-CZ"/>
        </w:rPr>
        <w:t>„V moderních kancelářských budovách se vedle klasických zasedacích místností stále častěji objevují odpočinkové zóny nebo salonky s pohodlnými pohovkami a křesly, spoustou živých květin, připomínající domácí pohodlí, kde je možné nejen odpočívat, ale i v odlehčené atmosféře jednat. Pro relaxaci nebo naopak nerušené soustředění firmy zřizují také samostatné uzavřené koutky, stále častější je i využití teras nebo střech, nejlépe osázených vegetací,“ vysvětluje Ondřej Mareček z SSI Group.</w:t>
      </w:r>
    </w:p>
    <w:p w14:paraId="145F431F" w14:textId="77BBBEE7" w:rsidR="00A47716" w:rsidRPr="00A47716" w:rsidRDefault="00A47716" w:rsidP="00A4771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A47716">
        <w:rPr>
          <w:rFonts w:ascii="Calibri" w:hAnsi="Calibri" w:cs="Calibri"/>
          <w:b/>
          <w:bCs/>
          <w:sz w:val="22"/>
          <w:szCs w:val="22"/>
          <w:lang w:eastAsia="cs-CZ"/>
        </w:rPr>
        <w:t>Udržitelnost</w:t>
      </w:r>
    </w:p>
    <w:p w14:paraId="4E26C9CD" w14:textId="49048580" w:rsidR="00552229" w:rsidRPr="00C35C00" w:rsidRDefault="00A47716" w:rsidP="00B6592B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  <w:r w:rsidRPr="00A47716">
        <w:rPr>
          <w:rFonts w:ascii="Calibri" w:hAnsi="Calibri" w:cs="Calibri"/>
          <w:sz w:val="22"/>
          <w:szCs w:val="22"/>
          <w:lang w:eastAsia="cs-CZ"/>
        </w:rPr>
        <w:t>Dalším velkým tématem</w:t>
      </w:r>
      <w:r w:rsidR="00D90A81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E4D95">
        <w:rPr>
          <w:rFonts w:ascii="Calibri" w:hAnsi="Calibri" w:cs="Calibri"/>
          <w:sz w:val="22"/>
          <w:szCs w:val="22"/>
          <w:lang w:eastAsia="cs-CZ"/>
        </w:rPr>
        <w:t xml:space="preserve">současných kancelářských prostor je </w:t>
      </w:r>
      <w:r w:rsidRPr="00A47716">
        <w:rPr>
          <w:rFonts w:ascii="Calibri" w:hAnsi="Calibri" w:cs="Calibri"/>
          <w:sz w:val="22"/>
          <w:szCs w:val="22"/>
          <w:lang w:eastAsia="cs-CZ"/>
        </w:rPr>
        <w:t xml:space="preserve">udržitelnost, ekologie a společenská odpovědnost. </w:t>
      </w:r>
      <w:r w:rsidR="006E4D95">
        <w:rPr>
          <w:rFonts w:ascii="Calibri" w:hAnsi="Calibri" w:cs="Calibri"/>
          <w:sz w:val="22"/>
          <w:szCs w:val="22"/>
          <w:lang w:eastAsia="cs-CZ"/>
        </w:rPr>
        <w:t xml:space="preserve">Firmy stále více dbají na to, </w:t>
      </w:r>
      <w:r w:rsidRPr="00A47716">
        <w:rPr>
          <w:rFonts w:ascii="Calibri" w:hAnsi="Calibri" w:cs="Calibri"/>
          <w:sz w:val="22"/>
          <w:szCs w:val="22"/>
          <w:lang w:eastAsia="cs-CZ"/>
        </w:rPr>
        <w:t xml:space="preserve">aby </w:t>
      </w:r>
      <w:r w:rsidR="006E4D95">
        <w:rPr>
          <w:rFonts w:ascii="Calibri" w:hAnsi="Calibri" w:cs="Calibri"/>
          <w:sz w:val="22"/>
          <w:szCs w:val="22"/>
          <w:lang w:eastAsia="cs-CZ"/>
        </w:rPr>
        <w:t xml:space="preserve">používané </w:t>
      </w:r>
      <w:r w:rsidRPr="00A47716">
        <w:rPr>
          <w:rFonts w:ascii="Calibri" w:hAnsi="Calibri" w:cs="Calibri"/>
          <w:sz w:val="22"/>
          <w:szCs w:val="22"/>
          <w:lang w:eastAsia="cs-CZ"/>
        </w:rPr>
        <w:t>materiály měly buď co nejmenší uhlíkovou stopu nebo byly přímo vyráběné z</w:t>
      </w:r>
      <w:r w:rsidR="006E4D95">
        <w:rPr>
          <w:rFonts w:ascii="Calibri" w:hAnsi="Calibri" w:cs="Calibri"/>
          <w:sz w:val="22"/>
          <w:szCs w:val="22"/>
          <w:lang w:eastAsia="cs-CZ"/>
        </w:rPr>
        <w:t> </w:t>
      </w:r>
      <w:r w:rsidRPr="00A47716">
        <w:rPr>
          <w:rFonts w:ascii="Calibri" w:hAnsi="Calibri" w:cs="Calibri"/>
          <w:sz w:val="22"/>
          <w:szCs w:val="22"/>
          <w:lang w:eastAsia="cs-CZ"/>
        </w:rPr>
        <w:t>recyklátů</w:t>
      </w:r>
      <w:r w:rsidR="006E4D95">
        <w:rPr>
          <w:rFonts w:ascii="Calibri" w:hAnsi="Calibri" w:cs="Calibri"/>
          <w:sz w:val="22"/>
          <w:szCs w:val="22"/>
          <w:lang w:eastAsia="cs-CZ"/>
        </w:rPr>
        <w:t xml:space="preserve">. Také se snaží vytvářet </w:t>
      </w:r>
      <w:r w:rsidR="00130780">
        <w:rPr>
          <w:rFonts w:ascii="Calibri" w:hAnsi="Calibri" w:cs="Calibri"/>
          <w:sz w:val="22"/>
          <w:szCs w:val="22"/>
          <w:lang w:eastAsia="cs-CZ"/>
        </w:rPr>
        <w:t xml:space="preserve">v kancelářích 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>živ</w:t>
      </w:r>
      <w:r w:rsidR="006E4D95">
        <w:rPr>
          <w:rFonts w:ascii="Calibri" w:hAnsi="Calibri" w:cs="Calibri"/>
          <w:sz w:val="22"/>
          <w:szCs w:val="22"/>
          <w:lang w:eastAsia="cs-CZ"/>
        </w:rPr>
        <w:t>ý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 prostor, který spojuje lidi s přírodou.</w:t>
      </w:r>
      <w:r w:rsidR="006E4D95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3A1ED2" w:rsidRPr="003A1ED2">
        <w:rPr>
          <w:rFonts w:ascii="Calibri" w:hAnsi="Calibri" w:cs="Calibri"/>
          <w:sz w:val="22"/>
          <w:szCs w:val="22"/>
          <w:lang w:eastAsia="cs-CZ"/>
        </w:rPr>
        <w:t xml:space="preserve">Mezi oblíbené prvky inspirované přírodou </w:t>
      </w:r>
      <w:r w:rsidR="00623302">
        <w:rPr>
          <w:rFonts w:ascii="Calibri" w:hAnsi="Calibri" w:cs="Calibri"/>
          <w:sz w:val="22"/>
          <w:szCs w:val="22"/>
          <w:lang w:eastAsia="cs-CZ"/>
        </w:rPr>
        <w:t xml:space="preserve">patří </w:t>
      </w:r>
      <w:r w:rsidR="006E4D95">
        <w:rPr>
          <w:rFonts w:ascii="Calibri" w:hAnsi="Calibri" w:cs="Calibri"/>
          <w:sz w:val="22"/>
          <w:szCs w:val="22"/>
          <w:lang w:eastAsia="cs-CZ"/>
        </w:rPr>
        <w:t>zelené stěny</w:t>
      </w:r>
      <w:r w:rsidR="00130780">
        <w:rPr>
          <w:rFonts w:ascii="Calibri" w:hAnsi="Calibri" w:cs="Calibri"/>
          <w:sz w:val="22"/>
          <w:szCs w:val="22"/>
          <w:lang w:eastAsia="cs-CZ"/>
        </w:rPr>
        <w:t xml:space="preserve"> a střechy, interiérové využití větších rostlin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 a další podobné prvky. </w:t>
      </w:r>
    </w:p>
    <w:sectPr w:rsidR="00552229" w:rsidRPr="00C35C0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0857" w14:textId="77777777" w:rsidR="001171B0" w:rsidRDefault="001171B0">
      <w:r>
        <w:separator/>
      </w:r>
    </w:p>
  </w:endnote>
  <w:endnote w:type="continuationSeparator" w:id="0">
    <w:p w14:paraId="161B2278" w14:textId="77777777" w:rsidR="001171B0" w:rsidRDefault="0011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0AA1F" w14:textId="77777777" w:rsidR="00402FF8" w:rsidRDefault="00402FF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5B36A" w14:textId="77777777" w:rsidR="00402FF8" w:rsidRDefault="00402FF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712B7" w14:textId="77777777" w:rsidR="00402FF8" w:rsidRDefault="00402FF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04DAB" w14:textId="77777777" w:rsidR="001171B0" w:rsidRDefault="001171B0">
      <w:r>
        <w:separator/>
      </w:r>
    </w:p>
  </w:footnote>
  <w:footnote w:type="continuationSeparator" w:id="0">
    <w:p w14:paraId="5F342EC4" w14:textId="77777777" w:rsidR="001171B0" w:rsidRDefault="00117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4623" w14:textId="77777777" w:rsidR="00402FF8" w:rsidRDefault="00402FF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7CD7138E" w:rsidR="00897840" w:rsidRPr="00897840" w:rsidRDefault="00602258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52A5267" wp14:editId="63A80C96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4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6D0">
      <w:t xml:space="preserve"> </w:t>
    </w:r>
    <w:r w:rsidR="00897840">
      <w:tab/>
    </w:r>
    <w:r w:rsidR="00897840">
      <w:tab/>
    </w:r>
    <w:r w:rsidR="003956D0">
      <w:tab/>
    </w:r>
    <w:r w:rsidR="003956D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000A" w14:textId="77777777" w:rsidR="00402FF8" w:rsidRDefault="00402FF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226D6"/>
    <w:rsid w:val="00035EB3"/>
    <w:rsid w:val="00040FF8"/>
    <w:rsid w:val="00044829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E351D"/>
    <w:rsid w:val="000E3D42"/>
    <w:rsid w:val="000E7858"/>
    <w:rsid w:val="000F1852"/>
    <w:rsid w:val="00101D9A"/>
    <w:rsid w:val="001031E5"/>
    <w:rsid w:val="001171B0"/>
    <w:rsid w:val="00121214"/>
    <w:rsid w:val="0013069F"/>
    <w:rsid w:val="00130780"/>
    <w:rsid w:val="001315B7"/>
    <w:rsid w:val="001375AB"/>
    <w:rsid w:val="0014049B"/>
    <w:rsid w:val="00147CC4"/>
    <w:rsid w:val="0015001B"/>
    <w:rsid w:val="00152922"/>
    <w:rsid w:val="00157199"/>
    <w:rsid w:val="001625EB"/>
    <w:rsid w:val="001659AE"/>
    <w:rsid w:val="00170E1A"/>
    <w:rsid w:val="00186822"/>
    <w:rsid w:val="001A1196"/>
    <w:rsid w:val="001B520D"/>
    <w:rsid w:val="001C0C2F"/>
    <w:rsid w:val="001C66E1"/>
    <w:rsid w:val="001C77D0"/>
    <w:rsid w:val="001D5F37"/>
    <w:rsid w:val="001D7DC4"/>
    <w:rsid w:val="001D7EBD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D2"/>
    <w:rsid w:val="003A1EF4"/>
    <w:rsid w:val="003A21F7"/>
    <w:rsid w:val="003A5434"/>
    <w:rsid w:val="003A71AC"/>
    <w:rsid w:val="003B0D55"/>
    <w:rsid w:val="003C16CE"/>
    <w:rsid w:val="003C4E30"/>
    <w:rsid w:val="003D6342"/>
    <w:rsid w:val="003E425D"/>
    <w:rsid w:val="003E53BB"/>
    <w:rsid w:val="003F1642"/>
    <w:rsid w:val="00402FF8"/>
    <w:rsid w:val="00405727"/>
    <w:rsid w:val="00406501"/>
    <w:rsid w:val="00407C16"/>
    <w:rsid w:val="00413950"/>
    <w:rsid w:val="00417541"/>
    <w:rsid w:val="0042341D"/>
    <w:rsid w:val="00431264"/>
    <w:rsid w:val="00435C18"/>
    <w:rsid w:val="00441F73"/>
    <w:rsid w:val="00445DCC"/>
    <w:rsid w:val="00450642"/>
    <w:rsid w:val="0045627D"/>
    <w:rsid w:val="00464310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0688"/>
    <w:rsid w:val="00530856"/>
    <w:rsid w:val="00535CEA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02ED"/>
    <w:rsid w:val="005F48B1"/>
    <w:rsid w:val="005F7682"/>
    <w:rsid w:val="0060083A"/>
    <w:rsid w:val="00602258"/>
    <w:rsid w:val="00602747"/>
    <w:rsid w:val="0061209C"/>
    <w:rsid w:val="00613093"/>
    <w:rsid w:val="006203EA"/>
    <w:rsid w:val="00622FB8"/>
    <w:rsid w:val="00623302"/>
    <w:rsid w:val="006259B7"/>
    <w:rsid w:val="00631581"/>
    <w:rsid w:val="00632E3D"/>
    <w:rsid w:val="006356BD"/>
    <w:rsid w:val="006377F6"/>
    <w:rsid w:val="00642025"/>
    <w:rsid w:val="00651372"/>
    <w:rsid w:val="0066274F"/>
    <w:rsid w:val="0066393A"/>
    <w:rsid w:val="00665908"/>
    <w:rsid w:val="00666BBF"/>
    <w:rsid w:val="0067345E"/>
    <w:rsid w:val="006753B2"/>
    <w:rsid w:val="00675C3D"/>
    <w:rsid w:val="006827E9"/>
    <w:rsid w:val="006858CD"/>
    <w:rsid w:val="00686397"/>
    <w:rsid w:val="00687804"/>
    <w:rsid w:val="00695F51"/>
    <w:rsid w:val="006A0732"/>
    <w:rsid w:val="006B705B"/>
    <w:rsid w:val="006C0C82"/>
    <w:rsid w:val="006C5414"/>
    <w:rsid w:val="006D4CF7"/>
    <w:rsid w:val="006E263A"/>
    <w:rsid w:val="006E4D95"/>
    <w:rsid w:val="006F35D3"/>
    <w:rsid w:val="006F767E"/>
    <w:rsid w:val="00702E80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93C12"/>
    <w:rsid w:val="007963B5"/>
    <w:rsid w:val="007A09ED"/>
    <w:rsid w:val="007A1C01"/>
    <w:rsid w:val="007A3EF2"/>
    <w:rsid w:val="007B652D"/>
    <w:rsid w:val="007C2E35"/>
    <w:rsid w:val="007D1D9D"/>
    <w:rsid w:val="007D40AC"/>
    <w:rsid w:val="007D417D"/>
    <w:rsid w:val="007D7641"/>
    <w:rsid w:val="007E2E8E"/>
    <w:rsid w:val="007E3BAB"/>
    <w:rsid w:val="007E4CD9"/>
    <w:rsid w:val="007F6A15"/>
    <w:rsid w:val="007F7E85"/>
    <w:rsid w:val="008009E6"/>
    <w:rsid w:val="00801752"/>
    <w:rsid w:val="008072AE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87E74"/>
    <w:rsid w:val="00894336"/>
    <w:rsid w:val="00895F56"/>
    <w:rsid w:val="00897840"/>
    <w:rsid w:val="008A71C1"/>
    <w:rsid w:val="008B1A6B"/>
    <w:rsid w:val="008B2075"/>
    <w:rsid w:val="008B30C8"/>
    <w:rsid w:val="008B4196"/>
    <w:rsid w:val="008C31D9"/>
    <w:rsid w:val="008C322C"/>
    <w:rsid w:val="008C5F7D"/>
    <w:rsid w:val="008D5808"/>
    <w:rsid w:val="008E4638"/>
    <w:rsid w:val="008E5867"/>
    <w:rsid w:val="008E61BD"/>
    <w:rsid w:val="008E6F4B"/>
    <w:rsid w:val="00903E3F"/>
    <w:rsid w:val="00905594"/>
    <w:rsid w:val="009113D0"/>
    <w:rsid w:val="00915F83"/>
    <w:rsid w:val="00922D47"/>
    <w:rsid w:val="00922EF0"/>
    <w:rsid w:val="00925DF0"/>
    <w:rsid w:val="00931AB1"/>
    <w:rsid w:val="00934905"/>
    <w:rsid w:val="00951747"/>
    <w:rsid w:val="009556A3"/>
    <w:rsid w:val="00955ECB"/>
    <w:rsid w:val="0095698B"/>
    <w:rsid w:val="00956F94"/>
    <w:rsid w:val="00964613"/>
    <w:rsid w:val="0096716C"/>
    <w:rsid w:val="009817E4"/>
    <w:rsid w:val="0098780B"/>
    <w:rsid w:val="0099035B"/>
    <w:rsid w:val="00992515"/>
    <w:rsid w:val="00992C54"/>
    <w:rsid w:val="009A0A81"/>
    <w:rsid w:val="009A611D"/>
    <w:rsid w:val="009B1A8F"/>
    <w:rsid w:val="009B212B"/>
    <w:rsid w:val="009B212D"/>
    <w:rsid w:val="009B6A0B"/>
    <w:rsid w:val="009C0A7A"/>
    <w:rsid w:val="009C2EF6"/>
    <w:rsid w:val="009C427E"/>
    <w:rsid w:val="009C5788"/>
    <w:rsid w:val="009C58DD"/>
    <w:rsid w:val="009D4C6F"/>
    <w:rsid w:val="009D5A1E"/>
    <w:rsid w:val="009E2D97"/>
    <w:rsid w:val="009F30FC"/>
    <w:rsid w:val="00A00A3C"/>
    <w:rsid w:val="00A13594"/>
    <w:rsid w:val="00A15568"/>
    <w:rsid w:val="00A17231"/>
    <w:rsid w:val="00A210D5"/>
    <w:rsid w:val="00A23190"/>
    <w:rsid w:val="00A238EE"/>
    <w:rsid w:val="00A260BC"/>
    <w:rsid w:val="00A31288"/>
    <w:rsid w:val="00A31C07"/>
    <w:rsid w:val="00A345CF"/>
    <w:rsid w:val="00A354A9"/>
    <w:rsid w:val="00A375F8"/>
    <w:rsid w:val="00A41ADB"/>
    <w:rsid w:val="00A42A77"/>
    <w:rsid w:val="00A47098"/>
    <w:rsid w:val="00A47716"/>
    <w:rsid w:val="00A50546"/>
    <w:rsid w:val="00A52C83"/>
    <w:rsid w:val="00A53D06"/>
    <w:rsid w:val="00A5525C"/>
    <w:rsid w:val="00A56F33"/>
    <w:rsid w:val="00A60D18"/>
    <w:rsid w:val="00A63335"/>
    <w:rsid w:val="00A709D2"/>
    <w:rsid w:val="00A73D29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592B"/>
    <w:rsid w:val="00B668F7"/>
    <w:rsid w:val="00B73052"/>
    <w:rsid w:val="00B77C28"/>
    <w:rsid w:val="00B95B53"/>
    <w:rsid w:val="00B95DC3"/>
    <w:rsid w:val="00BA2986"/>
    <w:rsid w:val="00BB0AEA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60610"/>
    <w:rsid w:val="00C70B2B"/>
    <w:rsid w:val="00C84A11"/>
    <w:rsid w:val="00C90FB8"/>
    <w:rsid w:val="00C9469D"/>
    <w:rsid w:val="00C9709E"/>
    <w:rsid w:val="00CA7371"/>
    <w:rsid w:val="00CB00F1"/>
    <w:rsid w:val="00CC4AD9"/>
    <w:rsid w:val="00CC7887"/>
    <w:rsid w:val="00CD2225"/>
    <w:rsid w:val="00CE124C"/>
    <w:rsid w:val="00CE4538"/>
    <w:rsid w:val="00CE4A78"/>
    <w:rsid w:val="00CE64EC"/>
    <w:rsid w:val="00CF336D"/>
    <w:rsid w:val="00CF49A0"/>
    <w:rsid w:val="00D03336"/>
    <w:rsid w:val="00D03448"/>
    <w:rsid w:val="00D20B9A"/>
    <w:rsid w:val="00D25CD0"/>
    <w:rsid w:val="00D26CEB"/>
    <w:rsid w:val="00D318D2"/>
    <w:rsid w:val="00D31988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0A81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D7149"/>
    <w:rsid w:val="00DE00EA"/>
    <w:rsid w:val="00DE6C27"/>
    <w:rsid w:val="00DF4261"/>
    <w:rsid w:val="00DF5911"/>
    <w:rsid w:val="00E00A0B"/>
    <w:rsid w:val="00E00FA2"/>
    <w:rsid w:val="00E02F7E"/>
    <w:rsid w:val="00E04E24"/>
    <w:rsid w:val="00E05071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1A60"/>
    <w:rsid w:val="00E753E3"/>
    <w:rsid w:val="00E77819"/>
    <w:rsid w:val="00E81835"/>
    <w:rsid w:val="00E84207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3B15"/>
    <w:rsid w:val="00EF4AA7"/>
    <w:rsid w:val="00EF7585"/>
    <w:rsid w:val="00EF78EE"/>
    <w:rsid w:val="00F03DA0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84CB4"/>
    <w:rsid w:val="00F931C3"/>
    <w:rsid w:val="00FA0B15"/>
    <w:rsid w:val="00FA2DE0"/>
    <w:rsid w:val="00FA3C53"/>
    <w:rsid w:val="00FA46FA"/>
    <w:rsid w:val="00FA7F09"/>
    <w:rsid w:val="00FB043F"/>
    <w:rsid w:val="00FB2BCF"/>
    <w:rsid w:val="00FB576B"/>
    <w:rsid w:val="00FB5B71"/>
    <w:rsid w:val="00FB7C86"/>
    <w:rsid w:val="00FC214D"/>
    <w:rsid w:val="00FC4EDC"/>
    <w:rsid w:val="00FC7E93"/>
    <w:rsid w:val="00FE2C1D"/>
    <w:rsid w:val="00FF1908"/>
    <w:rsid w:val="00FF4DE8"/>
    <w:rsid w:val="00FF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1</TotalTime>
  <Pages>2</Pages>
  <Words>602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2022-11-28T11:26:00Z</cp:lastPrinted>
  <dcterms:created xsi:type="dcterms:W3CDTF">2022-11-30T16:27:00Z</dcterms:created>
  <dcterms:modified xsi:type="dcterms:W3CDTF">2022-11-30T16:27:00Z</dcterms:modified>
</cp:coreProperties>
</file>