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0BB69" w14:textId="7C08D055" w:rsidR="00941016" w:rsidRDefault="004A3CB2" w:rsidP="00A92EEE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897F06">
        <w:rPr>
          <w:rFonts w:ascii="Calibri" w:eastAsia="Calibri" w:hAnsi="Calibri" w:cs="Times New Roman"/>
          <w:b/>
          <w:bCs/>
          <w:sz w:val="32"/>
          <w:szCs w:val="32"/>
        </w:rPr>
        <w:t>Zdravé</w:t>
      </w:r>
      <w:r w:rsidR="00541B11" w:rsidRPr="00897F06">
        <w:rPr>
          <w:rFonts w:ascii="Calibri" w:eastAsia="Calibri" w:hAnsi="Calibri" w:cs="Times New Roman"/>
          <w:b/>
          <w:bCs/>
          <w:sz w:val="32"/>
          <w:szCs w:val="32"/>
        </w:rPr>
        <w:t xml:space="preserve"> pracovní prostředí</w:t>
      </w:r>
      <w:r w:rsidRPr="00897F06">
        <w:rPr>
          <w:rFonts w:ascii="Calibri" w:eastAsia="Calibri" w:hAnsi="Calibri" w:cs="Times New Roman"/>
          <w:b/>
          <w:bCs/>
          <w:sz w:val="32"/>
          <w:szCs w:val="32"/>
        </w:rPr>
        <w:t xml:space="preserve"> jako základní požadavek pro fungování firem posílil</w:t>
      </w:r>
      <w:r w:rsidR="00215C20">
        <w:rPr>
          <w:rFonts w:ascii="Calibri" w:eastAsia="Calibri" w:hAnsi="Calibri" w:cs="Times New Roman"/>
          <w:b/>
          <w:bCs/>
          <w:sz w:val="32"/>
          <w:szCs w:val="32"/>
        </w:rPr>
        <w:t xml:space="preserve"> loni a předloni</w:t>
      </w:r>
      <w:r w:rsidRPr="00897F06">
        <w:rPr>
          <w:rFonts w:ascii="Calibri" w:eastAsia="Calibri" w:hAnsi="Calibri" w:cs="Times New Roman"/>
          <w:b/>
          <w:bCs/>
          <w:sz w:val="32"/>
          <w:szCs w:val="32"/>
        </w:rPr>
        <w:t xml:space="preserve"> covid-19</w:t>
      </w:r>
      <w:r w:rsidR="00215C20">
        <w:rPr>
          <w:rFonts w:ascii="Calibri" w:eastAsia="Calibri" w:hAnsi="Calibri" w:cs="Times New Roman"/>
          <w:b/>
          <w:bCs/>
          <w:sz w:val="32"/>
          <w:szCs w:val="32"/>
        </w:rPr>
        <w:t xml:space="preserve">. Nyní je to i růst respiračních </w:t>
      </w:r>
      <w:r w:rsidR="001A7191">
        <w:rPr>
          <w:rFonts w:ascii="Calibri" w:eastAsia="Calibri" w:hAnsi="Calibri" w:cs="Times New Roman"/>
          <w:b/>
          <w:bCs/>
          <w:sz w:val="32"/>
          <w:szCs w:val="32"/>
        </w:rPr>
        <w:t>onemocnění</w:t>
      </w:r>
    </w:p>
    <w:p w14:paraId="04980CBB" w14:textId="77777777" w:rsidR="00941016" w:rsidRPr="00897F06" w:rsidRDefault="00941016" w:rsidP="00541B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  <w:lang w:eastAsia="cs-CZ"/>
        </w:rPr>
      </w:pPr>
    </w:p>
    <w:p w14:paraId="12F868FE" w14:textId="7EFC14ED" w:rsidR="00BD4FAE" w:rsidRDefault="00A92EEE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4907F2">
        <w:rPr>
          <w:rFonts w:ascii="Calibri" w:eastAsia="Calibri" w:hAnsi="Calibri" w:cs="Times New Roman"/>
          <w:b/>
          <w:bCs/>
        </w:rPr>
        <w:t xml:space="preserve">Praha, </w:t>
      </w:r>
      <w:r w:rsidR="00215C20">
        <w:rPr>
          <w:rFonts w:ascii="Calibri" w:eastAsia="Calibri" w:hAnsi="Calibri" w:cs="Times New Roman"/>
          <w:b/>
          <w:bCs/>
        </w:rPr>
        <w:t>28</w:t>
      </w:r>
      <w:r w:rsidRPr="004907F2">
        <w:rPr>
          <w:rFonts w:ascii="Calibri" w:eastAsia="Calibri" w:hAnsi="Calibri" w:cs="Times New Roman"/>
          <w:b/>
          <w:bCs/>
        </w:rPr>
        <w:t xml:space="preserve">. </w:t>
      </w:r>
      <w:r w:rsidR="00215C20">
        <w:rPr>
          <w:rFonts w:ascii="Calibri" w:eastAsia="Calibri" w:hAnsi="Calibri" w:cs="Times New Roman"/>
          <w:b/>
          <w:bCs/>
        </w:rPr>
        <w:t>prosince</w:t>
      </w:r>
      <w:r w:rsidR="00025E82">
        <w:rPr>
          <w:rFonts w:ascii="Calibri" w:eastAsia="Calibri" w:hAnsi="Calibri" w:cs="Times New Roman"/>
          <w:b/>
          <w:bCs/>
        </w:rPr>
        <w:t xml:space="preserve"> </w:t>
      </w:r>
      <w:r w:rsidRPr="004907F2">
        <w:rPr>
          <w:rFonts w:ascii="Calibri" w:eastAsia="Calibri" w:hAnsi="Calibri" w:cs="Times New Roman"/>
          <w:b/>
          <w:bCs/>
        </w:rPr>
        <w:t>202</w:t>
      </w:r>
      <w:r w:rsidR="00215C20">
        <w:rPr>
          <w:rFonts w:ascii="Calibri" w:eastAsia="Calibri" w:hAnsi="Calibri" w:cs="Times New Roman"/>
          <w:b/>
          <w:bCs/>
        </w:rPr>
        <w:t>2</w:t>
      </w:r>
      <w:r w:rsidRPr="004907F2">
        <w:rPr>
          <w:rFonts w:ascii="Calibri" w:eastAsia="Calibri" w:hAnsi="Calibri" w:cs="Times New Roman"/>
        </w:rPr>
        <w:t xml:space="preserve"> </w:t>
      </w:r>
      <w:r w:rsidR="004A3CB2" w:rsidRPr="004907F2">
        <w:rPr>
          <w:rFonts w:ascii="Calibri" w:eastAsia="Calibri" w:hAnsi="Calibri" w:cs="Times New Roman"/>
        </w:rPr>
        <w:t>–</w:t>
      </w:r>
      <w:r w:rsidRPr="004907F2">
        <w:rPr>
          <w:rFonts w:ascii="Calibri" w:eastAsia="Calibri" w:hAnsi="Calibri" w:cs="Times New Roman"/>
        </w:rPr>
        <w:t xml:space="preserve"> </w:t>
      </w:r>
      <w:r w:rsidR="004A3CB2" w:rsidRPr="00BD4FAE">
        <w:rPr>
          <w:rFonts w:ascii="Calibri" w:eastAsia="Calibri" w:hAnsi="Calibri" w:cs="Times New Roman"/>
          <w:b/>
          <w:bCs/>
        </w:rPr>
        <w:t>Stále více firem v posledních letech investuje do moderního pracovního prostředí, aby uspokojil</w:t>
      </w:r>
      <w:r w:rsidR="00C15149" w:rsidRPr="00BD4FAE">
        <w:rPr>
          <w:rFonts w:ascii="Calibri" w:eastAsia="Calibri" w:hAnsi="Calibri" w:cs="Times New Roman"/>
          <w:b/>
          <w:bCs/>
        </w:rPr>
        <w:t>y</w:t>
      </w:r>
      <w:r w:rsidR="004A3CB2" w:rsidRPr="00BD4FAE">
        <w:rPr>
          <w:rFonts w:ascii="Calibri" w:eastAsia="Calibri" w:hAnsi="Calibri" w:cs="Times New Roman"/>
          <w:b/>
          <w:bCs/>
        </w:rPr>
        <w:t xml:space="preserve"> </w:t>
      </w:r>
      <w:r w:rsidR="00C15149" w:rsidRPr="00BD4FAE">
        <w:rPr>
          <w:rFonts w:ascii="Calibri" w:eastAsia="Calibri" w:hAnsi="Calibri" w:cs="Times New Roman"/>
          <w:b/>
          <w:bCs/>
        </w:rPr>
        <w:t>rostoucí nároky</w:t>
      </w:r>
      <w:r w:rsidR="004A3CB2" w:rsidRPr="00BD4FAE">
        <w:rPr>
          <w:rFonts w:ascii="Calibri" w:eastAsia="Calibri" w:hAnsi="Calibri" w:cs="Times New Roman"/>
          <w:b/>
          <w:bCs/>
        </w:rPr>
        <w:t xml:space="preserve"> zaměstnanc</w:t>
      </w:r>
      <w:r w:rsidR="009851B0" w:rsidRPr="00BD4FAE">
        <w:rPr>
          <w:rFonts w:ascii="Calibri" w:eastAsia="Calibri" w:hAnsi="Calibri" w:cs="Times New Roman"/>
          <w:b/>
          <w:bCs/>
        </w:rPr>
        <w:t>ů</w:t>
      </w:r>
      <w:r w:rsidR="00755D1A" w:rsidRPr="00BD4FAE">
        <w:rPr>
          <w:rFonts w:ascii="Calibri" w:eastAsia="Calibri" w:hAnsi="Calibri" w:cs="Times New Roman"/>
          <w:b/>
          <w:bCs/>
        </w:rPr>
        <w:t xml:space="preserve">. </w:t>
      </w:r>
      <w:r w:rsidR="00215C20" w:rsidRPr="00BD4FAE">
        <w:rPr>
          <w:rFonts w:ascii="Calibri" w:eastAsia="Calibri" w:hAnsi="Calibri" w:cs="Times New Roman"/>
          <w:b/>
          <w:bCs/>
        </w:rPr>
        <w:t>V minulých letech díky pandemii covid-19 k tomu přibyl</w:t>
      </w:r>
      <w:r w:rsidR="00FA0DB2">
        <w:rPr>
          <w:rFonts w:ascii="Calibri" w:eastAsia="Calibri" w:hAnsi="Calibri" w:cs="Times New Roman"/>
          <w:b/>
          <w:bCs/>
        </w:rPr>
        <w:t>a</w:t>
      </w:r>
      <w:r w:rsidR="00215C20" w:rsidRPr="00BD4FAE">
        <w:rPr>
          <w:rFonts w:ascii="Calibri" w:eastAsia="Calibri" w:hAnsi="Calibri" w:cs="Times New Roman"/>
          <w:b/>
          <w:bCs/>
        </w:rPr>
        <w:t xml:space="preserve"> další hlediska. Covid-19 sice ustupuje, ale o to s větší razancí přicházejí letošní zimu respirační </w:t>
      </w:r>
      <w:r w:rsidR="00BD4FAE">
        <w:rPr>
          <w:rFonts w:ascii="Calibri" w:eastAsia="Calibri" w:hAnsi="Calibri" w:cs="Times New Roman"/>
          <w:b/>
          <w:bCs/>
        </w:rPr>
        <w:t>onemocnění</w:t>
      </w:r>
      <w:r w:rsidR="00215C20" w:rsidRPr="00BD4FAE">
        <w:rPr>
          <w:rFonts w:ascii="Calibri" w:eastAsia="Calibri" w:hAnsi="Calibri" w:cs="Times New Roman"/>
          <w:b/>
          <w:bCs/>
        </w:rPr>
        <w:t xml:space="preserve">. </w:t>
      </w:r>
    </w:p>
    <w:p w14:paraId="60F4F04B" w14:textId="77777777" w:rsidR="00215C20" w:rsidRDefault="00215C20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92F2B82" w14:textId="52873267" w:rsidR="00714ACB" w:rsidRPr="004907F2" w:rsidRDefault="00714ACB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4907F2">
        <w:rPr>
          <w:rFonts w:ascii="Calibri" w:eastAsia="Calibri" w:hAnsi="Calibri" w:cs="Times New Roman"/>
        </w:rPr>
        <w:t xml:space="preserve">Aby zaměstnanci neměli obavy </w:t>
      </w:r>
      <w:r w:rsidR="00215C20">
        <w:rPr>
          <w:rFonts w:ascii="Calibri" w:eastAsia="Calibri" w:hAnsi="Calibri" w:cs="Times New Roman"/>
        </w:rPr>
        <w:t xml:space="preserve">pravidelně docházet fyzicky </w:t>
      </w:r>
      <w:r w:rsidRPr="004907F2">
        <w:rPr>
          <w:rFonts w:ascii="Calibri" w:eastAsia="Calibri" w:hAnsi="Calibri" w:cs="Times New Roman"/>
        </w:rPr>
        <w:t>do kancelářských budov a dalších provozů, vyžadují čisté a bezpečné prostředí, kde jsou maximálně eliminován</w:t>
      </w:r>
      <w:r w:rsidR="00204A6F" w:rsidRPr="004907F2">
        <w:rPr>
          <w:rFonts w:ascii="Calibri" w:eastAsia="Calibri" w:hAnsi="Calibri" w:cs="Times New Roman"/>
        </w:rPr>
        <w:t>a</w:t>
      </w:r>
      <w:r w:rsidRPr="004907F2">
        <w:rPr>
          <w:rFonts w:ascii="Calibri" w:eastAsia="Calibri" w:hAnsi="Calibri" w:cs="Times New Roman"/>
        </w:rPr>
        <w:t xml:space="preserve"> rizika n</w:t>
      </w:r>
      <w:r w:rsidR="00D73236" w:rsidRPr="004907F2">
        <w:rPr>
          <w:rFonts w:ascii="Calibri" w:eastAsia="Calibri" w:hAnsi="Calibri" w:cs="Times New Roman"/>
        </w:rPr>
        <w:t>ákazy</w:t>
      </w:r>
      <w:r w:rsidRPr="004907F2">
        <w:rPr>
          <w:rFonts w:ascii="Calibri" w:eastAsia="Calibri" w:hAnsi="Calibri" w:cs="Times New Roman"/>
        </w:rPr>
        <w:t xml:space="preserve">. </w:t>
      </w:r>
      <w:r w:rsidR="00D73236" w:rsidRPr="004907F2">
        <w:rPr>
          <w:rFonts w:ascii="Calibri" w:eastAsia="Calibri" w:hAnsi="Calibri" w:cs="Times New Roman"/>
        </w:rPr>
        <w:t>Vedle</w:t>
      </w:r>
      <w:r w:rsidRPr="004907F2">
        <w:rPr>
          <w:rFonts w:ascii="Calibri" w:eastAsia="Calibri" w:hAnsi="Calibri" w:cs="Times New Roman"/>
        </w:rPr>
        <w:t xml:space="preserve"> základní</w:t>
      </w:r>
      <w:r w:rsidR="00D73236" w:rsidRPr="004907F2">
        <w:rPr>
          <w:rFonts w:ascii="Calibri" w:eastAsia="Calibri" w:hAnsi="Calibri" w:cs="Times New Roman"/>
        </w:rPr>
        <w:t>ch</w:t>
      </w:r>
      <w:r w:rsidRPr="004907F2">
        <w:rPr>
          <w:rFonts w:ascii="Calibri" w:eastAsia="Calibri" w:hAnsi="Calibri" w:cs="Times New Roman"/>
        </w:rPr>
        <w:t xml:space="preserve"> požadavk</w:t>
      </w:r>
      <w:r w:rsidR="00D73236" w:rsidRPr="004907F2">
        <w:rPr>
          <w:rFonts w:ascii="Calibri" w:eastAsia="Calibri" w:hAnsi="Calibri" w:cs="Times New Roman"/>
        </w:rPr>
        <w:t>ů</w:t>
      </w:r>
      <w:r w:rsidRPr="004907F2">
        <w:rPr>
          <w:rFonts w:ascii="Calibri" w:eastAsia="Calibri" w:hAnsi="Calibri" w:cs="Times New Roman"/>
        </w:rPr>
        <w:t xml:space="preserve"> na hygienicky nezávadné prostředí</w:t>
      </w:r>
      <w:r w:rsidR="00D73236" w:rsidRPr="004907F2">
        <w:rPr>
          <w:rFonts w:ascii="Calibri" w:eastAsia="Calibri" w:hAnsi="Calibri" w:cs="Times New Roman"/>
        </w:rPr>
        <w:t xml:space="preserve"> totiž potřebují i místo, kde se budou také dobře cítit</w:t>
      </w:r>
      <w:r w:rsidR="00BD4FAE">
        <w:rPr>
          <w:rFonts w:ascii="Calibri" w:eastAsia="Calibri" w:hAnsi="Calibri" w:cs="Times New Roman"/>
        </w:rPr>
        <w:t>.</w:t>
      </w:r>
    </w:p>
    <w:p w14:paraId="18E8D720" w14:textId="7ED7E6F4" w:rsidR="004A3CB2" w:rsidRPr="004907F2" w:rsidRDefault="004A3CB2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</w:p>
    <w:p w14:paraId="47A53682" w14:textId="223AD574" w:rsidR="006E4AF6" w:rsidRPr="006B40C9" w:rsidRDefault="006E4AF6" w:rsidP="008E44AF">
      <w:pPr>
        <w:pStyle w:val="Normlnweb"/>
        <w:spacing w:before="180" w:beforeAutospacing="0" w:after="180" w:afterAutospacing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6B40C9">
        <w:rPr>
          <w:rFonts w:ascii="Calibri" w:eastAsia="Calibri" w:hAnsi="Calibri"/>
          <w:b/>
          <w:bCs/>
          <w:sz w:val="22"/>
          <w:szCs w:val="22"/>
          <w:lang w:eastAsia="en-US"/>
        </w:rPr>
        <w:t>Kvalita vzduchu</w:t>
      </w:r>
      <w:r w:rsidR="001A7191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na pracovišti: vzduchotechnika, filtry, ale i čističky vzduchu</w:t>
      </w:r>
    </w:p>
    <w:p w14:paraId="181644D1" w14:textId="7BF7D495" w:rsidR="00BD4FAE" w:rsidRDefault="00BD4FAE" w:rsidP="00BD4FAE">
      <w:pPr>
        <w:pStyle w:val="Normlnweb"/>
        <w:spacing w:before="180" w:after="180"/>
        <w:jc w:val="both"/>
      </w:pPr>
      <w:r w:rsidRPr="00BD4FAE">
        <w:rPr>
          <w:rFonts w:ascii="Calibri" w:eastAsia="Calibri" w:hAnsi="Calibri"/>
          <w:sz w:val="22"/>
          <w:szCs w:val="22"/>
          <w:lang w:eastAsia="en-US"/>
        </w:rPr>
        <w:t>„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V současné situaci je 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nezbytné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co nejvíce zamezit případnému šíření virů v pracovních prostorách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.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V tomto směru je </w:t>
      </w:r>
      <w:r w:rsidR="0024497D" w:rsidRPr="00BD4FAE">
        <w:rPr>
          <w:rFonts w:ascii="Calibri" w:eastAsia="Calibri" w:hAnsi="Calibri"/>
          <w:sz w:val="22"/>
          <w:szCs w:val="22"/>
          <w:lang w:eastAsia="en-US"/>
        </w:rPr>
        <w:t>nej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>lepší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m řešením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kvalitní vzduchotechnika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a pravidelná výměna filtrů,“ </w:t>
      </w:r>
      <w:r w:rsidR="00D73236" w:rsidRPr="00BD4FAE">
        <w:rPr>
          <w:rFonts w:ascii="Calibri" w:eastAsia="Calibri" w:hAnsi="Calibri"/>
          <w:sz w:val="22"/>
          <w:szCs w:val="22"/>
        </w:rPr>
        <w:t xml:space="preserve">říká </w:t>
      </w:r>
      <w:r w:rsidRPr="00BD4FAE">
        <w:rPr>
          <w:rFonts w:ascii="Calibri" w:eastAsia="Calibri" w:hAnsi="Calibri"/>
          <w:sz w:val="22"/>
          <w:szCs w:val="22"/>
        </w:rPr>
        <w:t xml:space="preserve">Ondřej Mareček ze </w:t>
      </w:r>
      <w:r w:rsidR="00D73236" w:rsidRPr="00BD4FAE">
        <w:rPr>
          <w:rFonts w:ascii="Calibri" w:eastAsia="Calibri" w:hAnsi="Calibri"/>
          <w:sz w:val="22"/>
          <w:szCs w:val="22"/>
        </w:rPr>
        <w:t>společnosti 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>SSI Group, která zajišťuje správu budov různého charakteru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a dodává: „</w:t>
      </w:r>
      <w:r w:rsidR="00510769" w:rsidRPr="00BD4FAE">
        <w:rPr>
          <w:rFonts w:ascii="Calibri" w:eastAsia="Calibri" w:hAnsi="Calibri"/>
          <w:sz w:val="22"/>
          <w:szCs w:val="22"/>
        </w:rPr>
        <w:t xml:space="preserve">V </w:t>
      </w:r>
      <w:r w:rsidR="006E4AF6" w:rsidRPr="00BD4FAE">
        <w:rPr>
          <w:rFonts w:ascii="Calibri" w:eastAsia="Calibri" w:hAnsi="Calibri"/>
          <w:sz w:val="22"/>
          <w:szCs w:val="22"/>
        </w:rPr>
        <w:t>prostorách, kde vzduchotechnika</w:t>
      </w:r>
      <w:r w:rsidR="00204A6F" w:rsidRPr="00BD4FAE">
        <w:rPr>
          <w:rFonts w:ascii="Calibri" w:eastAsia="Calibri" w:hAnsi="Calibri"/>
          <w:sz w:val="22"/>
          <w:szCs w:val="22"/>
        </w:rPr>
        <w:t xml:space="preserve"> není</w:t>
      </w:r>
      <w:r w:rsidR="006E4AF6" w:rsidRPr="00BD4FAE">
        <w:rPr>
          <w:rFonts w:ascii="Calibri" w:eastAsia="Calibri" w:hAnsi="Calibri"/>
          <w:sz w:val="22"/>
          <w:szCs w:val="22"/>
        </w:rPr>
        <w:t xml:space="preserve">, </w:t>
      </w:r>
      <w:r w:rsidR="00D73236" w:rsidRPr="00BD4FAE">
        <w:rPr>
          <w:rFonts w:ascii="Calibri" w:eastAsia="Calibri" w:hAnsi="Calibri"/>
          <w:sz w:val="22"/>
          <w:szCs w:val="22"/>
        </w:rPr>
        <w:t>se</w:t>
      </w:r>
      <w:r w:rsidR="006E4AF6" w:rsidRPr="00BD4FAE">
        <w:rPr>
          <w:rFonts w:ascii="Calibri" w:eastAsia="Calibri" w:hAnsi="Calibri"/>
          <w:sz w:val="22"/>
          <w:szCs w:val="22"/>
        </w:rPr>
        <w:t xml:space="preserve"> větrání</w:t>
      </w:r>
      <w:r w:rsidR="00D73236" w:rsidRPr="00BD4FAE">
        <w:rPr>
          <w:rFonts w:ascii="Calibri" w:eastAsia="Calibri" w:hAnsi="Calibri"/>
          <w:sz w:val="22"/>
          <w:szCs w:val="22"/>
        </w:rPr>
        <w:t xml:space="preserve"> samozřejmě nevyhneme</w:t>
      </w:r>
      <w:r w:rsidR="004356F3" w:rsidRPr="00BD4FAE">
        <w:rPr>
          <w:rFonts w:ascii="Calibri" w:eastAsia="Calibri" w:hAnsi="Calibri"/>
          <w:sz w:val="22"/>
          <w:szCs w:val="22"/>
        </w:rPr>
        <w:t xml:space="preserve">. </w:t>
      </w:r>
      <w:r w:rsidR="00204A6F" w:rsidRPr="00BD4FAE">
        <w:rPr>
          <w:rFonts w:ascii="Calibri" w:eastAsia="Calibri" w:hAnsi="Calibri"/>
          <w:sz w:val="22"/>
          <w:szCs w:val="22"/>
        </w:rPr>
        <w:t xml:space="preserve"> </w:t>
      </w:r>
      <w:r w:rsidR="001A7191">
        <w:rPr>
          <w:rFonts w:ascii="Calibri" w:eastAsia="Calibri" w:hAnsi="Calibri"/>
          <w:sz w:val="22"/>
          <w:szCs w:val="22"/>
        </w:rPr>
        <w:t>Z</w:t>
      </w:r>
      <w:r w:rsidR="00204A6F" w:rsidRPr="00BD4FAE">
        <w:rPr>
          <w:rFonts w:ascii="Calibri" w:eastAsia="Calibri" w:hAnsi="Calibri"/>
          <w:sz w:val="22"/>
          <w:szCs w:val="22"/>
        </w:rPr>
        <w:t xml:space="preserve">de </w:t>
      </w:r>
      <w:r w:rsidR="00F20876" w:rsidRPr="00BD4FAE">
        <w:rPr>
          <w:rFonts w:ascii="Calibri" w:eastAsia="Calibri" w:hAnsi="Calibri"/>
          <w:sz w:val="22"/>
          <w:szCs w:val="22"/>
        </w:rPr>
        <w:t>pomohou</w:t>
      </w:r>
      <w:r w:rsidR="001A7191">
        <w:rPr>
          <w:rFonts w:ascii="Calibri" w:eastAsia="Calibri" w:hAnsi="Calibri"/>
          <w:sz w:val="22"/>
          <w:szCs w:val="22"/>
        </w:rPr>
        <w:t xml:space="preserve"> také ale</w:t>
      </w:r>
      <w:r w:rsidR="004356F3" w:rsidRPr="00BD4FAE">
        <w:rPr>
          <w:rFonts w:ascii="Calibri" w:eastAsia="Calibri" w:hAnsi="Calibri"/>
          <w:sz w:val="22"/>
          <w:szCs w:val="22"/>
        </w:rPr>
        <w:t xml:space="preserve"> například čističky vzduchu. </w:t>
      </w:r>
      <w:r w:rsidR="001A7191">
        <w:rPr>
          <w:rFonts w:ascii="Calibri" w:eastAsia="Calibri" w:hAnsi="Calibri"/>
          <w:sz w:val="22"/>
          <w:szCs w:val="22"/>
        </w:rPr>
        <w:t xml:space="preserve">Ty </w:t>
      </w:r>
      <w:r w:rsidR="00D73236" w:rsidRPr="00BD4FAE">
        <w:rPr>
          <w:rFonts w:ascii="Calibri" w:eastAsia="Calibri" w:hAnsi="Calibri"/>
          <w:sz w:val="22"/>
          <w:szCs w:val="22"/>
        </w:rPr>
        <w:t xml:space="preserve">umějí vytvořit dýchatelnou atmosféru, ale kromě toho </w:t>
      </w:r>
      <w:r w:rsidR="00F20876" w:rsidRPr="00BD4FAE">
        <w:rPr>
          <w:rFonts w:ascii="Calibri" w:eastAsia="Calibri" w:hAnsi="Calibri"/>
          <w:sz w:val="22"/>
          <w:szCs w:val="22"/>
        </w:rPr>
        <w:t>efektivně odfiltr</w:t>
      </w:r>
      <w:r w:rsidR="00D62D2F" w:rsidRPr="00BD4FAE">
        <w:rPr>
          <w:rFonts w:ascii="Calibri" w:eastAsia="Calibri" w:hAnsi="Calibri"/>
          <w:sz w:val="22"/>
          <w:szCs w:val="22"/>
        </w:rPr>
        <w:t>ují</w:t>
      </w:r>
      <w:r w:rsidR="00D73236" w:rsidRPr="00BD4FAE">
        <w:rPr>
          <w:rFonts w:ascii="Calibri" w:eastAsia="Calibri" w:hAnsi="Calibri"/>
          <w:sz w:val="22"/>
          <w:szCs w:val="22"/>
        </w:rPr>
        <w:t xml:space="preserve"> i prachové částice, které ztěžují dýchání zejména ve městech zatížených dopravou</w:t>
      </w:r>
      <w:r w:rsidR="00706A4F" w:rsidRPr="00BD4FAE">
        <w:rPr>
          <w:rFonts w:ascii="Calibri" w:eastAsia="Calibri" w:hAnsi="Calibri"/>
          <w:sz w:val="22"/>
          <w:szCs w:val="22"/>
        </w:rPr>
        <w:t>.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Výkonné filtry ale také </w:t>
      </w:r>
      <w:r w:rsidR="003D3881" w:rsidRPr="00BD4FAE">
        <w:rPr>
          <w:rFonts w:ascii="Calibri" w:eastAsia="Calibri" w:hAnsi="Calibri"/>
          <w:sz w:val="22"/>
          <w:szCs w:val="22"/>
        </w:rPr>
        <w:t>spolehlivě eliminuj</w:t>
      </w:r>
      <w:r w:rsidR="0054426A" w:rsidRPr="00BD4FAE">
        <w:rPr>
          <w:rFonts w:ascii="Calibri" w:eastAsia="Calibri" w:hAnsi="Calibri"/>
          <w:sz w:val="22"/>
          <w:szCs w:val="22"/>
        </w:rPr>
        <w:t>í bakterie, viry</w:t>
      </w:r>
      <w:r w:rsidR="00D73236" w:rsidRPr="00BD4FAE">
        <w:rPr>
          <w:rFonts w:ascii="Calibri" w:eastAsia="Calibri" w:hAnsi="Calibri"/>
          <w:sz w:val="22"/>
          <w:szCs w:val="22"/>
        </w:rPr>
        <w:t>, spor</w:t>
      </w:r>
      <w:r w:rsidR="003D3881" w:rsidRPr="00BD4FAE">
        <w:rPr>
          <w:rFonts w:ascii="Calibri" w:eastAsia="Calibri" w:hAnsi="Calibri"/>
          <w:sz w:val="22"/>
          <w:szCs w:val="22"/>
        </w:rPr>
        <w:t>y</w:t>
      </w:r>
      <w:r w:rsidR="00D73236" w:rsidRPr="00BD4FAE">
        <w:rPr>
          <w:rFonts w:ascii="Calibri" w:eastAsia="Calibri" w:hAnsi="Calibri"/>
          <w:sz w:val="22"/>
          <w:szCs w:val="22"/>
        </w:rPr>
        <w:t xml:space="preserve"> plísní</w:t>
      </w:r>
      <w:r w:rsidR="00F20876" w:rsidRPr="00BD4FAE">
        <w:rPr>
          <w:rFonts w:ascii="Calibri" w:eastAsia="Calibri" w:hAnsi="Calibri"/>
          <w:sz w:val="22"/>
          <w:szCs w:val="22"/>
        </w:rPr>
        <w:t xml:space="preserve"> a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výrazně snižují i množství alergenů</w:t>
      </w:r>
      <w:r w:rsidR="00982C06">
        <w:rPr>
          <w:rFonts w:ascii="Calibri" w:eastAsia="Calibri" w:hAnsi="Calibri"/>
          <w:sz w:val="22"/>
          <w:szCs w:val="22"/>
        </w:rPr>
        <w:t>.</w:t>
      </w:r>
      <w:r>
        <w:rPr>
          <w:rFonts w:ascii="Calibri" w:eastAsia="Calibri" w:hAnsi="Calibri"/>
          <w:sz w:val="22"/>
          <w:szCs w:val="22"/>
        </w:rPr>
        <w:t>“</w:t>
      </w:r>
    </w:p>
    <w:p w14:paraId="6F4E703B" w14:textId="2FA8A7FA" w:rsidR="001A7191" w:rsidRPr="001A7191" w:rsidRDefault="001A7191" w:rsidP="001A7191">
      <w:pPr>
        <w:pStyle w:val="Normlnweb"/>
        <w:spacing w:before="180" w:beforeAutospacing="0" w:after="180" w:afterAutospacing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1A7191">
        <w:rPr>
          <w:rFonts w:ascii="Calibri" w:eastAsia="Calibri" w:hAnsi="Calibri"/>
          <w:b/>
          <w:bCs/>
          <w:sz w:val="22"/>
          <w:szCs w:val="22"/>
        </w:rPr>
        <w:t>Rostliny stimulují pracovní prostředí natolik, že mohou zlepšit pozornost zaměstnanců až o 15 %</w:t>
      </w:r>
    </w:p>
    <w:p w14:paraId="7B202FCF" w14:textId="295AB79B" w:rsidR="00BD4FAE" w:rsidRPr="00BD4FAE" w:rsidRDefault="00BD4FAE" w:rsidP="00BD4FAE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4FAE">
        <w:rPr>
          <w:rFonts w:ascii="Calibri" w:eastAsia="Calibri" w:hAnsi="Calibri"/>
          <w:sz w:val="22"/>
          <w:szCs w:val="22"/>
        </w:rPr>
        <w:t xml:space="preserve">Rostliny v místnosti ovlivňuji vnitřní mikroklima. Vlhkost vzduchu, která se jejich působením zvyšuje, pomáhá bránit rozšiřování bakterií a virů. Kromě toho vylepšují kvalitu vzduchu díky filtrování toxinů a snižování obsahu oxidu uhličitého. </w:t>
      </w:r>
    </w:p>
    <w:p w14:paraId="7CEE2256" w14:textId="77777777" w:rsidR="001A7191" w:rsidRDefault="00BD4FAE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4FAE">
        <w:rPr>
          <w:rFonts w:ascii="Calibri" w:eastAsia="Calibri" w:hAnsi="Calibri"/>
          <w:sz w:val="22"/>
          <w:szCs w:val="22"/>
        </w:rPr>
        <w:t xml:space="preserve">Vliv zeleně se tedy odráží na náladě, zdraví i pracovním nasazení. Průzkum, který probíhal na </w:t>
      </w:r>
      <w:proofErr w:type="spellStart"/>
      <w:r w:rsidRPr="00BD4FAE">
        <w:rPr>
          <w:rFonts w:ascii="Calibri" w:eastAsia="Calibri" w:hAnsi="Calibri"/>
          <w:sz w:val="22"/>
          <w:szCs w:val="22"/>
        </w:rPr>
        <w:t>Wageningen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University v Nizozemsku ukázal, že přítomnost zeleně na pracovišti má nejen vliv na kvalitnější vzduch, ale také pozitivní vliv na psychiku člověka. Rozdíl mezi dvěma skupinami, které v kanceláři měly nebo neměly pokojové rostliny, byl 20 % v nemocnosti, 10 % v efektivitě a rychlosti práce a 12 % v hladině stresu. Dle studie britské University </w:t>
      </w:r>
      <w:proofErr w:type="spellStart"/>
      <w:r w:rsidRPr="00BD4FAE">
        <w:rPr>
          <w:rFonts w:ascii="Calibri" w:eastAsia="Calibri" w:hAnsi="Calibri"/>
          <w:sz w:val="22"/>
          <w:szCs w:val="22"/>
        </w:rPr>
        <w:t>of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</w:t>
      </w:r>
      <w:proofErr w:type="spellStart"/>
      <w:r w:rsidRPr="00BD4FAE">
        <w:rPr>
          <w:rFonts w:ascii="Calibri" w:eastAsia="Calibri" w:hAnsi="Calibri"/>
          <w:sz w:val="22"/>
          <w:szCs w:val="22"/>
        </w:rPr>
        <w:t>Exeter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pokojové rostliny stimulují pracovní prostředí natolik, že mohou zlepšit pozornost zaměstnanců až o 15 %.</w:t>
      </w:r>
      <w:r w:rsidR="001A7191">
        <w:rPr>
          <w:rFonts w:ascii="Calibri" w:eastAsia="Calibri" w:hAnsi="Calibri"/>
          <w:sz w:val="22"/>
          <w:szCs w:val="22"/>
        </w:rPr>
        <w:t xml:space="preserve"> </w:t>
      </w:r>
    </w:p>
    <w:p w14:paraId="0F44506C" w14:textId="666AD82D" w:rsidR="001A7191" w:rsidRP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b/>
          <w:bCs/>
          <w:sz w:val="22"/>
          <w:szCs w:val="22"/>
        </w:rPr>
      </w:pPr>
      <w:r w:rsidRPr="001A7191">
        <w:rPr>
          <w:rFonts w:ascii="Calibri" w:eastAsia="Calibri" w:hAnsi="Calibri"/>
          <w:b/>
          <w:bCs/>
          <w:sz w:val="22"/>
          <w:szCs w:val="22"/>
        </w:rPr>
        <w:t>Rušivý hluk může snížit soustředění až o 50 %</w:t>
      </w:r>
    </w:p>
    <w:p w14:paraId="73CE7BF9" w14:textId="56A83D4B" w:rsidR="001A7191" w:rsidRP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>Velkým nedostatkem kanceláří bývá lehčí šíření běžného rušivého hluku, jako jsou zvonící telefony, hlasité rozhovory kolegů, hučící klimatizace, ale i vrzající dveře či podlahy nebo hluk ulice z pootevřeného okna. To může způsobovat snížení pracovního soustředění až o 50 % a zvyšovat stres i podráždění.</w:t>
      </w:r>
    </w:p>
    <w:p w14:paraId="7E1CDF5C" w14:textId="5D0A3776" w:rsid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„Na kancelářském hluku lidem v práci nejvíce vadí rušivé akustické podněty, zejména srozumitelná řeč. Podle studie společnosti </w:t>
      </w:r>
      <w:proofErr w:type="spellStart"/>
      <w:r w:rsidRPr="001A7191">
        <w:rPr>
          <w:rFonts w:ascii="Calibri" w:eastAsia="Calibri" w:hAnsi="Calibri"/>
          <w:sz w:val="22"/>
          <w:szCs w:val="22"/>
        </w:rPr>
        <w:t>Biamp</w:t>
      </w:r>
      <w:proofErr w:type="spellEnd"/>
      <w:r w:rsidRPr="001A7191">
        <w:rPr>
          <w:rFonts w:ascii="Calibri" w:eastAsia="Calibri" w:hAnsi="Calibri"/>
          <w:sz w:val="22"/>
          <w:szCs w:val="22"/>
        </w:rPr>
        <w:t xml:space="preserve"> si na ně stěžuje celá jedna třetina administrativních pracovníků. Zklidnění prostředí, například pomocí technologie </w:t>
      </w:r>
      <w:r w:rsidR="00F244E8">
        <w:rPr>
          <w:rFonts w:ascii="Calibri" w:eastAsia="Calibri" w:hAnsi="Calibri"/>
          <w:sz w:val="22"/>
          <w:szCs w:val="22"/>
        </w:rPr>
        <w:t>maskování zvuku</w:t>
      </w:r>
      <w:r w:rsidRPr="001A7191">
        <w:rPr>
          <w:rFonts w:ascii="Calibri" w:eastAsia="Calibri" w:hAnsi="Calibri"/>
          <w:sz w:val="22"/>
          <w:szCs w:val="22"/>
        </w:rPr>
        <w:t>, pak zvyšuje produktivitu práce až o deset procent</w:t>
      </w:r>
      <w:r>
        <w:rPr>
          <w:rFonts w:ascii="Calibri" w:eastAsia="Calibri" w:hAnsi="Calibri"/>
          <w:sz w:val="22"/>
          <w:szCs w:val="22"/>
        </w:rPr>
        <w:t xml:space="preserve">. </w:t>
      </w:r>
      <w:r w:rsidRPr="001A7191">
        <w:rPr>
          <w:rFonts w:ascii="Calibri" w:eastAsia="Calibri" w:hAnsi="Calibri"/>
          <w:sz w:val="22"/>
          <w:szCs w:val="22"/>
        </w:rPr>
        <w:t>Navíc instalace takovýchto systémů dokazuje technickou vyspělost a zodpovědný přístup dané firmy k</w:t>
      </w:r>
      <w:r>
        <w:rPr>
          <w:rFonts w:ascii="Calibri" w:eastAsia="Calibri" w:hAnsi="Calibri"/>
          <w:sz w:val="22"/>
          <w:szCs w:val="22"/>
        </w:rPr>
        <w:t> </w:t>
      </w:r>
      <w:r w:rsidRPr="001A7191">
        <w:rPr>
          <w:rFonts w:ascii="Calibri" w:eastAsia="Calibri" w:hAnsi="Calibri"/>
          <w:sz w:val="22"/>
          <w:szCs w:val="22"/>
        </w:rPr>
        <w:t>zaměstnancům</w:t>
      </w:r>
      <w:r>
        <w:rPr>
          <w:rFonts w:ascii="Calibri" w:eastAsia="Calibri" w:hAnsi="Calibri"/>
          <w:sz w:val="22"/>
          <w:szCs w:val="22"/>
        </w:rPr>
        <w:t>,</w:t>
      </w:r>
      <w:r w:rsidRPr="001A7191">
        <w:rPr>
          <w:rFonts w:ascii="Calibri" w:eastAsia="Calibri" w:hAnsi="Calibri"/>
          <w:sz w:val="22"/>
          <w:szCs w:val="22"/>
        </w:rPr>
        <w:t xml:space="preserve">“ říká Andrej Hronec ze společnosti </w:t>
      </w:r>
      <w:proofErr w:type="spellStart"/>
      <w:r w:rsidRPr="001A7191">
        <w:rPr>
          <w:rFonts w:ascii="Calibri" w:eastAsia="Calibri" w:hAnsi="Calibri"/>
          <w:sz w:val="22"/>
          <w:szCs w:val="22"/>
        </w:rPr>
        <w:t>Audiopro</w:t>
      </w:r>
      <w:proofErr w:type="spellEnd"/>
      <w:r w:rsidRPr="001A7191">
        <w:rPr>
          <w:rFonts w:ascii="Calibri" w:eastAsia="Calibri" w:hAnsi="Calibri"/>
          <w:sz w:val="22"/>
          <w:szCs w:val="22"/>
        </w:rPr>
        <w:t xml:space="preserve">. </w:t>
      </w:r>
    </w:p>
    <w:p w14:paraId="63D92629" w14:textId="726C18D5" w:rsidR="001A7191" w:rsidRPr="004907F2" w:rsidRDefault="001A7191" w:rsidP="001A7191">
      <w:pPr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lastRenderedPageBreak/>
        <w:t>Bakterie a viry stále útočí</w:t>
      </w:r>
    </w:p>
    <w:p w14:paraId="36E8ACE0" w14:textId="0A8D38EB" w:rsidR="001A7191" w:rsidRP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Vedle </w:t>
      </w:r>
      <w:r w:rsidRPr="001A7191">
        <w:rPr>
          <w:rFonts w:ascii="Calibri" w:eastAsia="Calibri" w:hAnsi="Calibri"/>
          <w:sz w:val="22"/>
          <w:szCs w:val="22"/>
        </w:rPr>
        <w:t>správného použití vzduchotechniky a čistého vzduchu</w:t>
      </w:r>
      <w:r>
        <w:rPr>
          <w:rFonts w:ascii="Calibri" w:eastAsia="Calibri" w:hAnsi="Calibri"/>
          <w:sz w:val="22"/>
          <w:szCs w:val="22"/>
        </w:rPr>
        <w:t xml:space="preserve"> je pak</w:t>
      </w:r>
      <w:r w:rsidRPr="001A7191">
        <w:rPr>
          <w:rFonts w:ascii="Calibri" w:eastAsia="Calibri" w:hAnsi="Calibri"/>
          <w:sz w:val="22"/>
          <w:szCs w:val="22"/>
        </w:rPr>
        <w:t xml:space="preserve"> úplným základem fungování firem dodržování maximální čistoty.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1A7191">
        <w:rPr>
          <w:rFonts w:ascii="Calibri" w:eastAsia="Calibri" w:hAnsi="Calibri"/>
          <w:sz w:val="22"/>
          <w:szCs w:val="22"/>
        </w:rPr>
        <w:t>„Je třeba si uvědomit, že vše nevyřeší jenom de</w:t>
      </w:r>
      <w:r>
        <w:rPr>
          <w:rFonts w:ascii="Calibri" w:eastAsia="Calibri" w:hAnsi="Calibri"/>
          <w:sz w:val="22"/>
          <w:szCs w:val="22"/>
        </w:rPr>
        <w:t>z</w:t>
      </w:r>
      <w:r w:rsidRPr="001A7191">
        <w:rPr>
          <w:rFonts w:ascii="Calibri" w:eastAsia="Calibri" w:hAnsi="Calibri"/>
          <w:sz w:val="22"/>
          <w:szCs w:val="22"/>
        </w:rPr>
        <w:t>infekční prostředky. De</w:t>
      </w:r>
      <w:r>
        <w:rPr>
          <w:rFonts w:ascii="Calibri" w:eastAsia="Calibri" w:hAnsi="Calibri"/>
          <w:sz w:val="22"/>
          <w:szCs w:val="22"/>
        </w:rPr>
        <w:t>z</w:t>
      </w:r>
      <w:r w:rsidRPr="001A7191">
        <w:rPr>
          <w:rFonts w:ascii="Calibri" w:eastAsia="Calibri" w:hAnsi="Calibri"/>
          <w:sz w:val="22"/>
          <w:szCs w:val="22"/>
        </w:rPr>
        <w:t xml:space="preserve">infekce bez předchozího vyčištění povrchů není účinná ani z poloviny. Funkčním řešením je také například čištění horkou párou, které odstraní nečistoty a umí zlikvidovat většinu běžných bakterií a obalených virů,“ říká Lukáš Rom ze společnosti </w:t>
      </w:r>
      <w:proofErr w:type="spellStart"/>
      <w:r w:rsidRPr="001A7191">
        <w:rPr>
          <w:rFonts w:ascii="Calibri" w:eastAsia="Calibri" w:hAnsi="Calibri"/>
          <w:sz w:val="22"/>
          <w:szCs w:val="22"/>
        </w:rPr>
        <w:t>Kärcher</w:t>
      </w:r>
      <w:proofErr w:type="spellEnd"/>
      <w:r w:rsidRPr="001A7191">
        <w:rPr>
          <w:rFonts w:ascii="Calibri" w:eastAsia="Calibri" w:hAnsi="Calibri"/>
          <w:sz w:val="22"/>
          <w:szCs w:val="22"/>
        </w:rPr>
        <w:t>.</w:t>
      </w:r>
    </w:p>
    <w:p w14:paraId="69204C4F" w14:textId="77777777" w:rsid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Na pracovišti se ale setkáváme i s místy, kde může zůstávat během dne mnoho nečistot. I když bude ve firmě dokonale systematicky řešen úklid a čistota ve všech místnostech a na většině povrchů, stále jsou zde klíčová riziková místa, která jsou mnohdy přehlížena a podceňována. Jedná se například o kuchyňky, kde na kávovar či mikrovlnou troubu ve větších firmách sahají desítky či stovky lidí denně. </w:t>
      </w:r>
    </w:p>
    <w:p w14:paraId="576BD169" w14:textId="66CD32BC" w:rsidR="003D388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Pokud tato místa nejsou i během dne ošetřována relevantními desinfekčními prostředky, bakterie a viry se zde hromadí a šíří. Podobně přehlíženými místy jsou také klávesnice notebooků či displeje chytrých telefonů. Tam většinou úklidovou firmu či pracovníka úklidu nepouštíme, a je tedy nutné apelovat na každého zaměstnance, aby o čistotu svých zařízení pečoval podobně jako o čistotu svých rukou. A také pracovníkům poskytnout dostatek desinfekčních a hygienických pomůcek. </w:t>
      </w:r>
    </w:p>
    <w:p w14:paraId="043765FE" w14:textId="77777777" w:rsidR="003A3F09" w:rsidRDefault="003A3F09" w:rsidP="004356F3">
      <w:pPr>
        <w:jc w:val="both"/>
        <w:rPr>
          <w:rFonts w:ascii="Calibri" w:eastAsia="Calibri" w:hAnsi="Calibri" w:cs="Times New Roman"/>
          <w:b/>
          <w:bCs/>
        </w:rPr>
      </w:pPr>
    </w:p>
    <w:sectPr w:rsidR="003A3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25E82"/>
    <w:rsid w:val="000E2168"/>
    <w:rsid w:val="000F0CDB"/>
    <w:rsid w:val="001364D1"/>
    <w:rsid w:val="00155059"/>
    <w:rsid w:val="00197598"/>
    <w:rsid w:val="001976BB"/>
    <w:rsid w:val="001A7191"/>
    <w:rsid w:val="001A744A"/>
    <w:rsid w:val="001E01A7"/>
    <w:rsid w:val="00204A6F"/>
    <w:rsid w:val="00215C20"/>
    <w:rsid w:val="0024497D"/>
    <w:rsid w:val="0027494C"/>
    <w:rsid w:val="00352918"/>
    <w:rsid w:val="00377C27"/>
    <w:rsid w:val="003A3F09"/>
    <w:rsid w:val="003D3881"/>
    <w:rsid w:val="004356F3"/>
    <w:rsid w:val="0044256B"/>
    <w:rsid w:val="004907F2"/>
    <w:rsid w:val="004A3CB2"/>
    <w:rsid w:val="004B35BB"/>
    <w:rsid w:val="004C6725"/>
    <w:rsid w:val="004D2BFB"/>
    <w:rsid w:val="004F1A25"/>
    <w:rsid w:val="00510769"/>
    <w:rsid w:val="00541B11"/>
    <w:rsid w:val="0054426A"/>
    <w:rsid w:val="00561B19"/>
    <w:rsid w:val="005E7A88"/>
    <w:rsid w:val="00606068"/>
    <w:rsid w:val="006512A0"/>
    <w:rsid w:val="0068040E"/>
    <w:rsid w:val="0068720E"/>
    <w:rsid w:val="006A60C9"/>
    <w:rsid w:val="006B40C9"/>
    <w:rsid w:val="006B6143"/>
    <w:rsid w:val="006D19F2"/>
    <w:rsid w:val="006E4AF6"/>
    <w:rsid w:val="00706A4F"/>
    <w:rsid w:val="00714ACB"/>
    <w:rsid w:val="00735BEF"/>
    <w:rsid w:val="007371B7"/>
    <w:rsid w:val="0074025B"/>
    <w:rsid w:val="00755D1A"/>
    <w:rsid w:val="0078400A"/>
    <w:rsid w:val="007A66EF"/>
    <w:rsid w:val="007B58C4"/>
    <w:rsid w:val="007D43BC"/>
    <w:rsid w:val="008617D3"/>
    <w:rsid w:val="0086213B"/>
    <w:rsid w:val="00866282"/>
    <w:rsid w:val="00897F06"/>
    <w:rsid w:val="008E3DFE"/>
    <w:rsid w:val="008E44AF"/>
    <w:rsid w:val="00941016"/>
    <w:rsid w:val="00982C06"/>
    <w:rsid w:val="00982EF8"/>
    <w:rsid w:val="009851B0"/>
    <w:rsid w:val="009A45BB"/>
    <w:rsid w:val="009B0CEA"/>
    <w:rsid w:val="009B1C88"/>
    <w:rsid w:val="009B3AF6"/>
    <w:rsid w:val="009F2DDF"/>
    <w:rsid w:val="00A2681B"/>
    <w:rsid w:val="00A91321"/>
    <w:rsid w:val="00A92EEE"/>
    <w:rsid w:val="00A97674"/>
    <w:rsid w:val="00AD51F5"/>
    <w:rsid w:val="00AE45D1"/>
    <w:rsid w:val="00B02420"/>
    <w:rsid w:val="00B909D4"/>
    <w:rsid w:val="00BB0910"/>
    <w:rsid w:val="00BD4061"/>
    <w:rsid w:val="00BD4FAE"/>
    <w:rsid w:val="00C15149"/>
    <w:rsid w:val="00C30062"/>
    <w:rsid w:val="00C5798F"/>
    <w:rsid w:val="00C97644"/>
    <w:rsid w:val="00CB7C66"/>
    <w:rsid w:val="00D136D3"/>
    <w:rsid w:val="00D51448"/>
    <w:rsid w:val="00D62D2F"/>
    <w:rsid w:val="00D73236"/>
    <w:rsid w:val="00D739B9"/>
    <w:rsid w:val="00DE7A6D"/>
    <w:rsid w:val="00E36C7C"/>
    <w:rsid w:val="00EA50A4"/>
    <w:rsid w:val="00EB7065"/>
    <w:rsid w:val="00EF4DED"/>
    <w:rsid w:val="00F173BD"/>
    <w:rsid w:val="00F20876"/>
    <w:rsid w:val="00F244E8"/>
    <w:rsid w:val="00F75B6A"/>
    <w:rsid w:val="00F83AC7"/>
    <w:rsid w:val="00F8406E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Gajducena</dc:creator>
  <cp:keywords/>
  <dc:description/>
  <cp:lastModifiedBy>Šárka Lachoutová</cp:lastModifiedBy>
  <cp:revision>2</cp:revision>
  <cp:lastPrinted>2021-01-04T11:07:00Z</cp:lastPrinted>
  <dcterms:created xsi:type="dcterms:W3CDTF">2023-01-04T13:00:00Z</dcterms:created>
  <dcterms:modified xsi:type="dcterms:W3CDTF">2023-01-04T13:00:00Z</dcterms:modified>
</cp:coreProperties>
</file>