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92FD" w14:textId="47E42B06" w:rsidR="004012D2" w:rsidRPr="004012D2" w:rsidRDefault="00E371C9" w:rsidP="004012D2">
      <w:pPr>
        <w:spacing w:after="160" w:line="256" w:lineRule="auto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Getberg</w:t>
      </w:r>
      <w:proofErr w:type="spellEnd"/>
      <w:r>
        <w:rPr>
          <w:b/>
          <w:sz w:val="32"/>
          <w:szCs w:val="32"/>
        </w:rPr>
        <w:t xml:space="preserve"> se stále více věnuje energeticky úspornému developmentu. Nový projekt je ve zcela nízkoenergetickém standardu</w:t>
      </w:r>
    </w:p>
    <w:p w14:paraId="4A4DDA65" w14:textId="77777777" w:rsidR="004012D2" w:rsidRDefault="004012D2">
      <w:pPr>
        <w:spacing w:after="160" w:line="256" w:lineRule="auto"/>
        <w:rPr>
          <w:rFonts w:ascii="Montserrat" w:hAnsi="Montserrat"/>
          <w:b/>
          <w:bCs/>
          <w:color w:val="22325D"/>
          <w:sz w:val="45"/>
          <w:szCs w:val="45"/>
        </w:rPr>
      </w:pPr>
    </w:p>
    <w:p w14:paraId="4F03BBE5" w14:textId="13CFCD8C" w:rsidR="009E24CF" w:rsidRDefault="00000000" w:rsidP="004012D2">
      <w:pPr>
        <w:spacing w:after="160" w:line="256" w:lineRule="auto"/>
        <w:rPr>
          <w:bCs/>
        </w:rPr>
      </w:pPr>
      <w:r>
        <w:rPr>
          <w:b/>
        </w:rPr>
        <w:t xml:space="preserve">Praha, </w:t>
      </w:r>
      <w:r w:rsidR="009242A8">
        <w:rPr>
          <w:b/>
        </w:rPr>
        <w:t>9</w:t>
      </w:r>
      <w:r>
        <w:rPr>
          <w:b/>
        </w:rPr>
        <w:t xml:space="preserve">. </w:t>
      </w:r>
      <w:r w:rsidR="00E371C9">
        <w:rPr>
          <w:b/>
        </w:rPr>
        <w:t>ledna</w:t>
      </w:r>
      <w:r>
        <w:rPr>
          <w:b/>
        </w:rPr>
        <w:t xml:space="preserve"> 202</w:t>
      </w:r>
      <w:r w:rsidR="00E371C9">
        <w:rPr>
          <w:b/>
        </w:rPr>
        <w:t>3</w:t>
      </w:r>
      <w:r>
        <w:rPr>
          <w:b/>
        </w:rPr>
        <w:t xml:space="preserve"> – </w:t>
      </w:r>
      <w:r w:rsidR="00E371C9">
        <w:rPr>
          <w:bCs/>
        </w:rPr>
        <w:t xml:space="preserve">Developerská a realitní společnost </w:t>
      </w:r>
      <w:proofErr w:type="spellStart"/>
      <w:r w:rsidR="00E371C9">
        <w:rPr>
          <w:bCs/>
        </w:rPr>
        <w:t>Getberg</w:t>
      </w:r>
      <w:proofErr w:type="spellEnd"/>
      <w:r w:rsidR="00E371C9">
        <w:rPr>
          <w:bCs/>
        </w:rPr>
        <w:t xml:space="preserve"> dlouhodobě věnuje pozornost energetické úspornosti svých projektů a poslední </w:t>
      </w:r>
      <w:r w:rsidR="00BA6AE7">
        <w:rPr>
          <w:bCs/>
        </w:rPr>
        <w:t>z nich</w:t>
      </w:r>
      <w:r w:rsidR="00E371C9">
        <w:rPr>
          <w:bCs/>
        </w:rPr>
        <w:t xml:space="preserve"> dokonce pojala ve standardu nízkoenergetického bydlení. </w:t>
      </w:r>
      <w:r w:rsidR="009E24CF">
        <w:rPr>
          <w:bCs/>
        </w:rPr>
        <w:t>T</w:t>
      </w:r>
      <w:r w:rsidR="004012D2" w:rsidRPr="004012D2">
        <w:rPr>
          <w:bCs/>
        </w:rPr>
        <w:t>echnologie, které snižují náklady na spotřebu</w:t>
      </w:r>
      <w:r w:rsidR="00B62AEA">
        <w:rPr>
          <w:bCs/>
        </w:rPr>
        <w:t xml:space="preserve"> energií</w:t>
      </w:r>
      <w:r w:rsidR="009E24CF">
        <w:rPr>
          <w:bCs/>
        </w:rPr>
        <w:t>, zde byly promyšleně použity tak, aby se jejich obyvatelé mohli</w:t>
      </w:r>
      <w:r w:rsidR="004012D2" w:rsidRPr="004012D2">
        <w:rPr>
          <w:bCs/>
        </w:rPr>
        <w:t xml:space="preserve"> vyhnout vysokým cenám za energie</w:t>
      </w:r>
      <w:r w:rsidR="009E24CF">
        <w:rPr>
          <w:bCs/>
        </w:rPr>
        <w:t xml:space="preserve">. </w:t>
      </w:r>
      <w:r w:rsidR="001033F3">
        <w:t>Domy, které jsou navrženy pro maximálně možnou úsporu energií dokážou ušetřit až 70 % nákladů.</w:t>
      </w:r>
    </w:p>
    <w:p w14:paraId="3D5F6BD9" w14:textId="2CD86DD9" w:rsidR="00304EC5" w:rsidRPr="00304EC5" w:rsidRDefault="00304EC5" w:rsidP="009E24CF">
      <w:pPr>
        <w:spacing w:after="160" w:line="256" w:lineRule="auto"/>
        <w:rPr>
          <w:b/>
        </w:rPr>
      </w:pPr>
      <w:proofErr w:type="spellStart"/>
      <w:r w:rsidRPr="00304EC5">
        <w:rPr>
          <w:b/>
        </w:rPr>
        <w:t>Forest</w:t>
      </w:r>
      <w:proofErr w:type="spellEnd"/>
      <w:r w:rsidRPr="00304EC5">
        <w:rPr>
          <w:b/>
        </w:rPr>
        <w:t xml:space="preserve"> </w:t>
      </w:r>
      <w:proofErr w:type="spellStart"/>
      <w:r w:rsidRPr="00304EC5">
        <w:rPr>
          <w:b/>
        </w:rPr>
        <w:t>Views</w:t>
      </w:r>
      <w:proofErr w:type="spellEnd"/>
      <w:r w:rsidRPr="00304EC5">
        <w:rPr>
          <w:b/>
        </w:rPr>
        <w:t xml:space="preserve"> a </w:t>
      </w:r>
      <w:proofErr w:type="spellStart"/>
      <w:r w:rsidRPr="00304EC5">
        <w:rPr>
          <w:b/>
        </w:rPr>
        <w:t>Icon</w:t>
      </w:r>
      <w:proofErr w:type="spellEnd"/>
      <w:r w:rsidRPr="00304EC5">
        <w:rPr>
          <w:b/>
        </w:rPr>
        <w:t xml:space="preserve"> Park</w:t>
      </w:r>
      <w:r>
        <w:rPr>
          <w:b/>
        </w:rPr>
        <w:t>, tepelná čerpadla a kvalitní zateplení</w:t>
      </w:r>
    </w:p>
    <w:p w14:paraId="7B10FDF1" w14:textId="1D721A15" w:rsidR="009E24CF" w:rsidRPr="009E24CF" w:rsidRDefault="009E24CF" w:rsidP="009E24CF">
      <w:pPr>
        <w:spacing w:after="160" w:line="256" w:lineRule="auto"/>
        <w:rPr>
          <w:bCs/>
        </w:rPr>
      </w:pPr>
      <w:proofErr w:type="spellStart"/>
      <w:r>
        <w:rPr>
          <w:bCs/>
        </w:rPr>
        <w:t>Getberg</w:t>
      </w:r>
      <w:proofErr w:type="spellEnd"/>
      <w:r>
        <w:rPr>
          <w:bCs/>
        </w:rPr>
        <w:t xml:space="preserve"> se úspornosti svých projektů věnuje dlouhodobě. Dokladem toho je, že v</w:t>
      </w:r>
      <w:r w:rsidRPr="009E24CF">
        <w:rPr>
          <w:bCs/>
        </w:rPr>
        <w:t xml:space="preserve"> projektu </w:t>
      </w:r>
      <w:proofErr w:type="spellStart"/>
      <w:r w:rsidRPr="009E24CF">
        <w:rPr>
          <w:bCs/>
        </w:rPr>
        <w:t>Forest</w:t>
      </w:r>
      <w:proofErr w:type="spellEnd"/>
      <w:r w:rsidRPr="009E24CF">
        <w:rPr>
          <w:bCs/>
        </w:rPr>
        <w:t xml:space="preserve"> </w:t>
      </w:r>
      <w:proofErr w:type="spellStart"/>
      <w:r w:rsidRPr="009E24CF">
        <w:rPr>
          <w:bCs/>
        </w:rPr>
        <w:t>Views</w:t>
      </w:r>
      <w:proofErr w:type="spellEnd"/>
      <w:r>
        <w:rPr>
          <w:bCs/>
        </w:rPr>
        <w:t xml:space="preserve"> v </w:t>
      </w:r>
      <w:proofErr w:type="spellStart"/>
      <w:r>
        <w:rPr>
          <w:bCs/>
        </w:rPr>
        <w:t>Dařboži</w:t>
      </w:r>
      <w:proofErr w:type="spellEnd"/>
      <w:r>
        <w:rPr>
          <w:bCs/>
        </w:rPr>
        <w:t xml:space="preserve">, jsou domy vybaveny tepelným čerpadlem a mají provedenou profesionální přípravu </w:t>
      </w:r>
      <w:r w:rsidRPr="009E24CF">
        <w:rPr>
          <w:bCs/>
        </w:rPr>
        <w:t xml:space="preserve">na </w:t>
      </w:r>
      <w:r>
        <w:rPr>
          <w:bCs/>
        </w:rPr>
        <w:t xml:space="preserve">osazení </w:t>
      </w:r>
      <w:r w:rsidRPr="009E24CF">
        <w:rPr>
          <w:bCs/>
        </w:rPr>
        <w:t>sol</w:t>
      </w:r>
      <w:r>
        <w:rPr>
          <w:bCs/>
        </w:rPr>
        <w:t>á</w:t>
      </w:r>
      <w:r w:rsidRPr="009E24CF">
        <w:rPr>
          <w:bCs/>
        </w:rPr>
        <w:t>rn</w:t>
      </w:r>
      <w:r>
        <w:rPr>
          <w:bCs/>
        </w:rPr>
        <w:t>ími</w:t>
      </w:r>
      <w:r w:rsidRPr="009E24CF">
        <w:rPr>
          <w:bCs/>
        </w:rPr>
        <w:t xml:space="preserve"> panely</w:t>
      </w:r>
      <w:r>
        <w:rPr>
          <w:bCs/>
        </w:rPr>
        <w:t xml:space="preserve"> již v základním standardu</w:t>
      </w:r>
      <w:r w:rsidRPr="009E24CF">
        <w:rPr>
          <w:bCs/>
        </w:rPr>
        <w:t xml:space="preserve">. </w:t>
      </w:r>
    </w:p>
    <w:p w14:paraId="4A75C340" w14:textId="745B1AE7" w:rsidR="009E24CF" w:rsidRDefault="009E24CF" w:rsidP="009E24CF">
      <w:pPr>
        <w:spacing w:after="160" w:line="256" w:lineRule="auto"/>
        <w:rPr>
          <w:bCs/>
        </w:rPr>
      </w:pPr>
      <w:r w:rsidRPr="009E24CF">
        <w:rPr>
          <w:bCs/>
        </w:rPr>
        <w:t>Co se t</w:t>
      </w:r>
      <w:r>
        <w:rPr>
          <w:bCs/>
        </w:rPr>
        <w:t>ýč</w:t>
      </w:r>
      <w:r w:rsidRPr="009E24CF">
        <w:rPr>
          <w:bCs/>
        </w:rPr>
        <w:t xml:space="preserve">e </w:t>
      </w:r>
      <w:r>
        <w:rPr>
          <w:bCs/>
        </w:rPr>
        <w:t xml:space="preserve">dalšího aktuálního projektu </w:t>
      </w:r>
      <w:proofErr w:type="spellStart"/>
      <w:r w:rsidRPr="009E24CF">
        <w:rPr>
          <w:bCs/>
        </w:rPr>
        <w:t>Icon</w:t>
      </w:r>
      <w:proofErr w:type="spellEnd"/>
      <w:r w:rsidRPr="009E24CF">
        <w:rPr>
          <w:bCs/>
        </w:rPr>
        <w:t xml:space="preserve"> Park</w:t>
      </w:r>
      <w:r>
        <w:rPr>
          <w:bCs/>
        </w:rPr>
        <w:t xml:space="preserve"> v kladenské čtvrti Dubí, který zde právě vzniká a mění tak ráz této č</w:t>
      </w:r>
      <w:r w:rsidR="00BA6AE7">
        <w:rPr>
          <w:bCs/>
        </w:rPr>
        <w:t>á</w:t>
      </w:r>
      <w:r>
        <w:rPr>
          <w:bCs/>
        </w:rPr>
        <w:t>sti Kladna, pak tento bytový</w:t>
      </w:r>
      <w:r w:rsidRPr="009E24CF">
        <w:rPr>
          <w:bCs/>
        </w:rPr>
        <w:t xml:space="preserve"> </w:t>
      </w:r>
      <w:r>
        <w:rPr>
          <w:bCs/>
        </w:rPr>
        <w:t xml:space="preserve">dům je stavěn s </w:t>
      </w:r>
      <w:r w:rsidRPr="009E24CF">
        <w:rPr>
          <w:bCs/>
        </w:rPr>
        <w:t>vysok</w:t>
      </w:r>
      <w:r>
        <w:rPr>
          <w:bCs/>
        </w:rPr>
        <w:t>ým</w:t>
      </w:r>
      <w:r w:rsidRPr="009E24CF">
        <w:rPr>
          <w:bCs/>
        </w:rPr>
        <w:t xml:space="preserve"> standardem zateplen</w:t>
      </w:r>
      <w:r>
        <w:rPr>
          <w:bCs/>
        </w:rPr>
        <w:t>í</w:t>
      </w:r>
      <w:r w:rsidRPr="009E24CF">
        <w:rPr>
          <w:bCs/>
        </w:rPr>
        <w:t xml:space="preserve"> </w:t>
      </w:r>
      <w:r>
        <w:rPr>
          <w:bCs/>
        </w:rPr>
        <w:t>i dalších stavební</w:t>
      </w:r>
      <w:r w:rsidRPr="009E24CF">
        <w:rPr>
          <w:bCs/>
        </w:rPr>
        <w:t>ch materi</w:t>
      </w:r>
      <w:r>
        <w:rPr>
          <w:bCs/>
        </w:rPr>
        <w:t>á</w:t>
      </w:r>
      <w:r w:rsidRPr="009E24CF">
        <w:rPr>
          <w:bCs/>
        </w:rPr>
        <w:t>l</w:t>
      </w:r>
      <w:r>
        <w:rPr>
          <w:bCs/>
        </w:rPr>
        <w:t>ů</w:t>
      </w:r>
      <w:r w:rsidRPr="009E24CF">
        <w:rPr>
          <w:bCs/>
        </w:rPr>
        <w:t>, a</w:t>
      </w:r>
      <w:r>
        <w:rPr>
          <w:bCs/>
        </w:rPr>
        <w:t xml:space="preserve"> efektivním</w:t>
      </w:r>
      <w:r w:rsidRPr="009E24CF">
        <w:rPr>
          <w:bCs/>
        </w:rPr>
        <w:t xml:space="preserve"> centr</w:t>
      </w:r>
      <w:r>
        <w:rPr>
          <w:bCs/>
        </w:rPr>
        <w:t>á</w:t>
      </w:r>
      <w:r w:rsidRPr="009E24CF">
        <w:rPr>
          <w:bCs/>
        </w:rPr>
        <w:t>ln</w:t>
      </w:r>
      <w:r>
        <w:rPr>
          <w:bCs/>
        </w:rPr>
        <w:t>í</w:t>
      </w:r>
      <w:r w:rsidRPr="009E24CF">
        <w:rPr>
          <w:bCs/>
        </w:rPr>
        <w:t>m vyt</w:t>
      </w:r>
      <w:r>
        <w:rPr>
          <w:bCs/>
        </w:rPr>
        <w:t>á</w:t>
      </w:r>
      <w:r w:rsidRPr="009E24CF">
        <w:rPr>
          <w:bCs/>
        </w:rPr>
        <w:t>p</w:t>
      </w:r>
      <w:r>
        <w:rPr>
          <w:bCs/>
        </w:rPr>
        <w:t>ěním pro všechny bytové jednotky</w:t>
      </w:r>
      <w:r w:rsidRPr="009E24CF">
        <w:rPr>
          <w:bCs/>
        </w:rPr>
        <w:t>.</w:t>
      </w:r>
    </w:p>
    <w:p w14:paraId="1C90EE62" w14:textId="30D9DB4C" w:rsidR="001033F3" w:rsidRDefault="001033F3" w:rsidP="001033F3">
      <w:pPr>
        <w:spacing w:after="160" w:line="256" w:lineRule="auto"/>
        <w:rPr>
          <w:bCs/>
        </w:rPr>
      </w:pPr>
      <w:r>
        <w:rPr>
          <w:bCs/>
        </w:rPr>
        <w:t>„</w:t>
      </w:r>
      <w:r w:rsidR="00E85D4F">
        <w:rPr>
          <w:bCs/>
        </w:rPr>
        <w:t xml:space="preserve">V dnešní době drahých energií </w:t>
      </w:r>
      <w:r w:rsidR="004012D2">
        <w:rPr>
          <w:bCs/>
        </w:rPr>
        <w:t>dává smysl</w:t>
      </w:r>
      <w:r w:rsidR="004012D2" w:rsidRPr="004012D2">
        <w:rPr>
          <w:bCs/>
        </w:rPr>
        <w:t xml:space="preserve"> pořídit si solární panely, tepelné čerpadlo nebo</w:t>
      </w:r>
      <w:r w:rsidR="00E85D4F">
        <w:rPr>
          <w:bCs/>
        </w:rPr>
        <w:t xml:space="preserve"> </w:t>
      </w:r>
      <w:r w:rsidR="004012D2" w:rsidRPr="004012D2">
        <w:rPr>
          <w:bCs/>
        </w:rPr>
        <w:t>další alternativy</w:t>
      </w:r>
      <w:r w:rsidR="004012D2">
        <w:rPr>
          <w:bCs/>
        </w:rPr>
        <w:t xml:space="preserve"> vedoucí k úsporám</w:t>
      </w:r>
      <w:r w:rsidR="004012D2" w:rsidRPr="004012D2">
        <w:rPr>
          <w:bCs/>
        </w:rPr>
        <w:t xml:space="preserve">. </w:t>
      </w:r>
      <w:r w:rsidR="00E85D4F">
        <w:rPr>
          <w:bCs/>
        </w:rPr>
        <w:t xml:space="preserve">I proto jsme </w:t>
      </w:r>
      <w:r>
        <w:rPr>
          <w:bCs/>
        </w:rPr>
        <w:t xml:space="preserve">v našem nejnovějším projektu </w:t>
      </w:r>
      <w:r>
        <w:t xml:space="preserve">Sun </w:t>
      </w:r>
      <w:proofErr w:type="spellStart"/>
      <w:r>
        <w:t>Valley</w:t>
      </w:r>
      <w:proofErr w:type="spellEnd"/>
      <w:r>
        <w:t xml:space="preserve"> v Tuřanech u Slaného postavili všechny domy v nejvyšší kvalitě nízkoenergetické stavby,“ říká Kamil Dunaj, </w:t>
      </w:r>
      <w:r w:rsidRPr="002353C0">
        <w:t xml:space="preserve">ředitel developmentu </w:t>
      </w:r>
      <w:r w:rsidRPr="004012D2">
        <w:rPr>
          <w:bCs/>
        </w:rPr>
        <w:t xml:space="preserve">společnosti </w:t>
      </w:r>
      <w:proofErr w:type="spellStart"/>
      <w:r w:rsidRPr="004012D2">
        <w:rPr>
          <w:bCs/>
        </w:rPr>
        <w:t>Getberg</w:t>
      </w:r>
      <w:proofErr w:type="spellEnd"/>
      <w:r>
        <w:rPr>
          <w:bCs/>
        </w:rPr>
        <w:t>.</w:t>
      </w:r>
      <w:r w:rsidRPr="004012D2">
        <w:rPr>
          <w:bCs/>
        </w:rPr>
        <w:t xml:space="preserve"> </w:t>
      </w:r>
    </w:p>
    <w:p w14:paraId="30BED0DF" w14:textId="2A8E6584" w:rsidR="00304EC5" w:rsidRPr="00304EC5" w:rsidRDefault="00304EC5" w:rsidP="001033F3">
      <w:pPr>
        <w:spacing w:after="160" w:line="256" w:lineRule="auto"/>
        <w:rPr>
          <w:b/>
        </w:rPr>
      </w:pPr>
      <w:r>
        <w:rPr>
          <w:b/>
        </w:rPr>
        <w:t xml:space="preserve">Energeticky úsporné </w:t>
      </w:r>
      <w:r w:rsidRPr="00304EC5">
        <w:rPr>
          <w:b/>
        </w:rPr>
        <w:t xml:space="preserve">Sun </w:t>
      </w:r>
      <w:proofErr w:type="spellStart"/>
      <w:r w:rsidRPr="00304EC5">
        <w:rPr>
          <w:b/>
        </w:rPr>
        <w:t>Valley</w:t>
      </w:r>
      <w:proofErr w:type="spellEnd"/>
    </w:p>
    <w:p w14:paraId="59342D81" w14:textId="542F9061" w:rsidR="004012D2" w:rsidRDefault="001033F3" w:rsidP="004012D2">
      <w:pPr>
        <w:spacing w:after="160" w:line="256" w:lineRule="auto"/>
      </w:pPr>
      <w:r>
        <w:t>N</w:t>
      </w:r>
      <w:r w:rsidR="004356C5">
        <w:t>ízkoenergetick</w:t>
      </w:r>
      <w:r>
        <w:t>é</w:t>
      </w:r>
      <w:r w:rsidR="004356C5">
        <w:t xml:space="preserve"> </w:t>
      </w:r>
      <w:r w:rsidR="00304EC5">
        <w:t>domy</w:t>
      </w:r>
      <w:r w:rsidR="004356C5">
        <w:t xml:space="preserve"> v rezidenčním projektu Sun </w:t>
      </w:r>
      <w:proofErr w:type="spellStart"/>
      <w:r w:rsidR="004356C5">
        <w:t>Valley</w:t>
      </w:r>
      <w:proofErr w:type="spellEnd"/>
      <w:r w:rsidR="004356C5">
        <w:t xml:space="preserve"> v Tuřanech u Slaného</w:t>
      </w:r>
      <w:r w:rsidR="004012D2">
        <w:t xml:space="preserve"> </w:t>
      </w:r>
      <w:r w:rsidR="004356C5">
        <w:t>využív</w:t>
      </w:r>
      <w:r w:rsidR="00304EC5">
        <w:t>ají</w:t>
      </w:r>
      <w:r w:rsidR="004012D2">
        <w:t xml:space="preserve"> 22 solárních panelů s výkonem 10 kWh, které jsou napojené na úložnou baterii. Nespotřebovaná energie je </w:t>
      </w:r>
      <w:r w:rsidR="004356C5">
        <w:t>pak</w:t>
      </w:r>
      <w:r w:rsidR="004012D2">
        <w:t xml:space="preserve"> využitá pro ohřívání vody v bojleru nebo proudí </w:t>
      </w:r>
      <w:r w:rsidR="004356C5">
        <w:t xml:space="preserve">do sítě a majitel získává od dodavatele energií zpět </w:t>
      </w:r>
      <w:r w:rsidR="004012D2">
        <w:t xml:space="preserve">fixní částku. </w:t>
      </w:r>
      <w:r w:rsidR="00511D1C">
        <w:t xml:space="preserve">Co nejefektivnější využití energie zabezpečuje </w:t>
      </w:r>
      <w:r w:rsidR="004012D2">
        <w:t>nejmodernější hybridní asymetrick</w:t>
      </w:r>
      <w:r w:rsidR="00511D1C">
        <w:t>ý</w:t>
      </w:r>
      <w:r w:rsidR="004012D2">
        <w:t xml:space="preserve"> střídač.</w:t>
      </w:r>
    </w:p>
    <w:p w14:paraId="1EAC0EBE" w14:textId="77777777" w:rsidR="004012D2" w:rsidRPr="004012D2" w:rsidRDefault="004012D2" w:rsidP="004012D2">
      <w:pPr>
        <w:spacing w:after="160" w:line="256" w:lineRule="auto"/>
        <w:rPr>
          <w:b/>
          <w:bCs/>
        </w:rPr>
      </w:pPr>
      <w:r w:rsidRPr="004012D2">
        <w:rPr>
          <w:b/>
          <w:bCs/>
        </w:rPr>
        <w:t>Rekuperace je propojená s tepelným čerpadlem</w:t>
      </w:r>
    </w:p>
    <w:p w14:paraId="54113E3F" w14:textId="3C6C9271" w:rsidR="004012D2" w:rsidRDefault="00304EC5" w:rsidP="004012D2">
      <w:pPr>
        <w:spacing w:after="160" w:line="256" w:lineRule="auto"/>
      </w:pPr>
      <w:r>
        <w:t xml:space="preserve">Domy v Sun </w:t>
      </w:r>
      <w:proofErr w:type="spellStart"/>
      <w:r>
        <w:t>Valley</w:t>
      </w:r>
      <w:proofErr w:type="spellEnd"/>
      <w:r>
        <w:t xml:space="preserve"> také využívají efektivního propojení rekuperačního systému s tepelným čerpadlem. Zde</w:t>
      </w:r>
      <w:r w:rsidR="00B62AEA">
        <w:t xml:space="preserve"> je použito</w:t>
      </w:r>
      <w:r w:rsidR="004012D2">
        <w:t xml:space="preserve"> tepelné čerpadl</w:t>
      </w:r>
      <w:r w:rsidR="00511D1C">
        <w:t>o</w:t>
      </w:r>
      <w:r w:rsidR="004012D2">
        <w:t xml:space="preserve"> </w:t>
      </w:r>
      <w:proofErr w:type="spellStart"/>
      <w:r w:rsidR="004012D2">
        <w:t>Jablotron</w:t>
      </w:r>
      <w:proofErr w:type="spellEnd"/>
      <w:r w:rsidR="00511D1C">
        <w:t xml:space="preserve">, které je propojené </w:t>
      </w:r>
      <w:r w:rsidR="004012D2">
        <w:t>s</w:t>
      </w:r>
      <w:r w:rsidR="00511D1C">
        <w:t> </w:t>
      </w:r>
      <w:r w:rsidR="004012D2">
        <w:t>rekuperací</w:t>
      </w:r>
      <w:r w:rsidR="00511D1C">
        <w:t>,</w:t>
      </w:r>
      <w:r w:rsidR="004012D2">
        <w:t xml:space="preserve"> </w:t>
      </w:r>
      <w:r w:rsidR="00511D1C">
        <w:t>zajišťuje v zim</w:t>
      </w:r>
      <w:r w:rsidR="00B62AEA">
        <w:t>ě</w:t>
      </w:r>
      <w:r w:rsidR="004012D2">
        <w:t xml:space="preserve"> dostatek tepla</w:t>
      </w:r>
      <w:r w:rsidR="00511D1C">
        <w:t>,</w:t>
      </w:r>
      <w:r w:rsidR="004012D2">
        <w:t xml:space="preserve"> a protože je obohaceno o jednotku </w:t>
      </w:r>
      <w:proofErr w:type="spellStart"/>
      <w:r w:rsidR="004012D2">
        <w:t>CoolBreeze</w:t>
      </w:r>
      <w:proofErr w:type="spellEnd"/>
      <w:r w:rsidR="004012D2">
        <w:t xml:space="preserve">, v létě </w:t>
      </w:r>
      <w:r w:rsidR="00511D1C">
        <w:t xml:space="preserve">i snadné snížení teploty. </w:t>
      </w:r>
      <w:r w:rsidR="004012D2">
        <w:t xml:space="preserve">Rekuperační jednotka má </w:t>
      </w:r>
      <w:r w:rsidR="00511D1C">
        <w:t>nízkou spotřebu</w:t>
      </w:r>
      <w:r w:rsidR="004012D2">
        <w:t xml:space="preserve"> a udržuje v domě čerstvý vzduch i bez větrání, což ještě více podporuje úsporu tepla v domácnosti.</w:t>
      </w:r>
    </w:p>
    <w:p w14:paraId="1470C9B6" w14:textId="1DB85A22" w:rsidR="004012D2" w:rsidRPr="004012D2" w:rsidRDefault="004012D2" w:rsidP="004012D2">
      <w:pPr>
        <w:spacing w:after="160" w:line="256" w:lineRule="auto"/>
        <w:rPr>
          <w:b/>
          <w:bCs/>
        </w:rPr>
      </w:pPr>
      <w:r w:rsidRPr="004012D2">
        <w:rPr>
          <w:b/>
          <w:bCs/>
        </w:rPr>
        <w:t xml:space="preserve">Elektrické podlahové vytápění </w:t>
      </w:r>
    </w:p>
    <w:p w14:paraId="3E4B9852" w14:textId="0C7FF4A6" w:rsidR="004012D2" w:rsidRDefault="00304EC5" w:rsidP="004012D2">
      <w:pPr>
        <w:spacing w:after="160" w:line="256" w:lineRule="auto"/>
      </w:pPr>
      <w:r>
        <w:t>Pro teplotní komfort je v projektu k vytápěná využito také efektivní</w:t>
      </w:r>
      <w:r w:rsidR="004012D2">
        <w:t xml:space="preserve"> elektrické podlahové vytápění. Výhodou této varianty vytápění je jeho instalace přímo pod podlahu, díky čemuž jsou náklady vytápění nižší. </w:t>
      </w:r>
      <w:r w:rsidR="00511D1C">
        <w:t>V</w:t>
      </w:r>
      <w:r w:rsidR="004012D2">
        <w:t xml:space="preserve"> případě teplovodního podlahového vytápění je nutno instalovat topení pod betonovou vrstvu a je tedy potřeba více energie pro ohřívání podlahy</w:t>
      </w:r>
      <w:r w:rsidR="00511D1C">
        <w:t>,“ dodává Kamil Dunaj z </w:t>
      </w:r>
      <w:proofErr w:type="spellStart"/>
      <w:r w:rsidR="00511D1C">
        <w:t>Getbergu</w:t>
      </w:r>
      <w:proofErr w:type="spellEnd"/>
      <w:r w:rsidR="00511D1C">
        <w:t>.</w:t>
      </w:r>
      <w:r w:rsidR="004012D2">
        <w:t xml:space="preserve"> </w:t>
      </w:r>
    </w:p>
    <w:p w14:paraId="2D72872B" w14:textId="77777777" w:rsidR="009D345A" w:rsidRDefault="009D345A" w:rsidP="004012D2">
      <w:pPr>
        <w:spacing w:after="160" w:line="256" w:lineRule="auto"/>
        <w:rPr>
          <w:b/>
          <w:bCs/>
        </w:rPr>
      </w:pPr>
    </w:p>
    <w:p w14:paraId="53D7AADA" w14:textId="59882D02" w:rsidR="004012D2" w:rsidRPr="004012D2" w:rsidRDefault="004012D2" w:rsidP="004012D2">
      <w:pPr>
        <w:spacing w:after="160" w:line="256" w:lineRule="auto"/>
        <w:rPr>
          <w:b/>
          <w:bCs/>
        </w:rPr>
      </w:pPr>
      <w:r w:rsidRPr="004012D2">
        <w:rPr>
          <w:b/>
          <w:bCs/>
        </w:rPr>
        <w:lastRenderedPageBreak/>
        <w:t xml:space="preserve">Venkovní žaluzie </w:t>
      </w:r>
      <w:r w:rsidR="009D345A">
        <w:rPr>
          <w:b/>
          <w:bCs/>
        </w:rPr>
        <w:t xml:space="preserve">pomáhají lepší </w:t>
      </w:r>
      <w:r w:rsidRPr="004012D2">
        <w:rPr>
          <w:b/>
          <w:bCs/>
        </w:rPr>
        <w:t>izolaci</w:t>
      </w:r>
    </w:p>
    <w:p w14:paraId="2AF1476D" w14:textId="33B793F0" w:rsidR="004012D2" w:rsidRDefault="009D345A" w:rsidP="004012D2">
      <w:pPr>
        <w:spacing w:after="160" w:line="256" w:lineRule="auto"/>
      </w:pPr>
      <w:r>
        <w:t>Efektivní izolaci</w:t>
      </w:r>
      <w:r w:rsidR="00B62AEA">
        <w:t xml:space="preserve"> nízkoenergetických staveb</w:t>
      </w:r>
      <w:r>
        <w:t xml:space="preserve"> v Sun </w:t>
      </w:r>
      <w:proofErr w:type="spellStart"/>
      <w:r>
        <w:t>Valley</w:t>
      </w:r>
      <w:proofErr w:type="spellEnd"/>
      <w:r w:rsidR="00B62AEA">
        <w:t xml:space="preserve"> je zastínění oken</w:t>
      </w:r>
      <w:r>
        <w:t xml:space="preserve"> t</w:t>
      </w:r>
      <w:r w:rsidR="004012D2">
        <w:t>echnologicky nejvyspělejší</w:t>
      </w:r>
      <w:r>
        <w:t>mi</w:t>
      </w:r>
      <w:r w:rsidR="004012D2">
        <w:t xml:space="preserve"> venkovní</w:t>
      </w:r>
      <w:r>
        <w:t>mi</w:t>
      </w:r>
      <w:r w:rsidR="004012D2">
        <w:t xml:space="preserve"> žaluzie</w:t>
      </w:r>
      <w:r>
        <w:t>mi, které lze</w:t>
      </w:r>
      <w:r w:rsidR="004012D2">
        <w:t xml:space="preserve"> ovládat mobilem třeba z gauče. Široké a pevné lamely poskytnou nejen dokonalé zastínění, ale také udrží teplotu a tím snižují potřebu vytápění například v noci, kdy je teplota venku nejnižší. Navíc zlepšují </w:t>
      </w:r>
      <w:r w:rsidR="005441D6">
        <w:t>bezpečnost</w:t>
      </w:r>
      <w:r w:rsidR="004012D2">
        <w:t xml:space="preserve"> domova, a ještě zamezí hluku z okolí.</w:t>
      </w:r>
    </w:p>
    <w:p w14:paraId="73046293" w14:textId="44669834" w:rsidR="00B62AEA" w:rsidRDefault="004012D2" w:rsidP="004012D2">
      <w:pPr>
        <w:spacing w:after="160" w:line="256" w:lineRule="auto"/>
      </w:pPr>
      <w:r>
        <w:t xml:space="preserve"> </w:t>
      </w:r>
    </w:p>
    <w:sectPr w:rsidR="00B62AEA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1C5"/>
    <w:rsid w:val="001033F3"/>
    <w:rsid w:val="001E78FF"/>
    <w:rsid w:val="002353C0"/>
    <w:rsid w:val="00254F54"/>
    <w:rsid w:val="002B7FDA"/>
    <w:rsid w:val="002D1B3C"/>
    <w:rsid w:val="00304EC5"/>
    <w:rsid w:val="0036612B"/>
    <w:rsid w:val="004012D2"/>
    <w:rsid w:val="004356C5"/>
    <w:rsid w:val="00511030"/>
    <w:rsid w:val="00511D1C"/>
    <w:rsid w:val="005401C5"/>
    <w:rsid w:val="005441D6"/>
    <w:rsid w:val="005E4FF3"/>
    <w:rsid w:val="00653D02"/>
    <w:rsid w:val="00753A51"/>
    <w:rsid w:val="008C3E11"/>
    <w:rsid w:val="009242A8"/>
    <w:rsid w:val="009D345A"/>
    <w:rsid w:val="009E24CF"/>
    <w:rsid w:val="00AB3C19"/>
    <w:rsid w:val="00B62AEA"/>
    <w:rsid w:val="00BA6AE7"/>
    <w:rsid w:val="00BD6018"/>
    <w:rsid w:val="00C8773D"/>
    <w:rsid w:val="00E371C9"/>
    <w:rsid w:val="00E85D4F"/>
    <w:rsid w:val="00F0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C8B7"/>
  <w15:docId w15:val="{51DA790E-4BC5-44DF-98AC-07890A1C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367FD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1urRtRKXISfQyVlt7LeYdFUedw==">AMUW2mVQ54oB3LEDeaRZ417OUBm+CedbYmV0+tAUyffA3AR4jg5+Iz/1cfmo2q1Y1vg4nB1X932/6JANhax6HKGRIP26M5rK1Ah53DFbl7ByvzbtauA0rHE=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2023-01-09T11:09:00Z</cp:lastPrinted>
  <dcterms:created xsi:type="dcterms:W3CDTF">2023-01-18T11:50:00Z</dcterms:created>
  <dcterms:modified xsi:type="dcterms:W3CDTF">2023-01-18T11:50:00Z</dcterms:modified>
</cp:coreProperties>
</file>