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F302E" w14:textId="5FE494FE" w:rsidR="00190DF0" w:rsidRPr="00190DF0" w:rsidRDefault="00190DF0">
      <w:pPr>
        <w:rPr>
          <w:b/>
          <w:sz w:val="24"/>
          <w:szCs w:val="24"/>
        </w:rPr>
      </w:pPr>
      <w:r w:rsidRPr="00190DF0">
        <w:rPr>
          <w:b/>
          <w:sz w:val="24"/>
          <w:szCs w:val="24"/>
        </w:rPr>
        <w:t>Délka života se v ČR propadla o celý jeden rok</w:t>
      </w:r>
    </w:p>
    <w:p w14:paraId="2C561F97" w14:textId="2CD1204B" w:rsidR="00190DF0" w:rsidRPr="00190DF0" w:rsidRDefault="00190DF0">
      <w:pPr>
        <w:rPr>
          <w:b/>
          <w:sz w:val="24"/>
          <w:szCs w:val="24"/>
        </w:rPr>
      </w:pPr>
      <w:r w:rsidRPr="00190DF0">
        <w:rPr>
          <w:b/>
          <w:sz w:val="24"/>
          <w:szCs w:val="24"/>
        </w:rPr>
        <w:t>Češi jsou třetí nejhorší v Evropě</w:t>
      </w:r>
    </w:p>
    <w:p w14:paraId="1E0646F1" w14:textId="77777777" w:rsidR="00190DF0" w:rsidRDefault="00190DF0">
      <w:pPr>
        <w:rPr>
          <w:b/>
        </w:rPr>
      </w:pPr>
    </w:p>
    <w:p w14:paraId="78B3B657" w14:textId="77777777" w:rsidR="00190DF0" w:rsidRDefault="00190DF0">
      <w:pPr>
        <w:rPr>
          <w:b/>
        </w:rPr>
      </w:pPr>
    </w:p>
    <w:p w14:paraId="141AB51B" w14:textId="348FA7AE" w:rsidR="007200B1" w:rsidRPr="00126120" w:rsidRDefault="0024018F">
      <w:pPr>
        <w:rPr>
          <w:b/>
        </w:rPr>
      </w:pPr>
      <w:r>
        <w:rPr>
          <w:b/>
        </w:rPr>
        <w:t xml:space="preserve">Praha, </w:t>
      </w:r>
      <w:r w:rsidR="00B2660A">
        <w:rPr>
          <w:b/>
        </w:rPr>
        <w:t>1</w:t>
      </w:r>
      <w:r>
        <w:rPr>
          <w:b/>
        </w:rPr>
        <w:t xml:space="preserve">. </w:t>
      </w:r>
      <w:r w:rsidR="00B2660A">
        <w:rPr>
          <w:b/>
        </w:rPr>
        <w:t xml:space="preserve">února </w:t>
      </w:r>
      <w:r>
        <w:rPr>
          <w:b/>
        </w:rPr>
        <w:t>202</w:t>
      </w:r>
      <w:r w:rsidR="00B2660A">
        <w:rPr>
          <w:b/>
        </w:rPr>
        <w:t>3</w:t>
      </w:r>
      <w:r>
        <w:rPr>
          <w:b/>
        </w:rPr>
        <w:t xml:space="preserve">- </w:t>
      </w:r>
      <w:r w:rsidR="00126120" w:rsidRPr="00126120">
        <w:rPr>
          <w:b/>
        </w:rPr>
        <w:t>Po 40 letech růstu průměrné délky života došlo</w:t>
      </w:r>
      <w:r>
        <w:rPr>
          <w:b/>
        </w:rPr>
        <w:t xml:space="preserve"> podle nejnovějších statistik</w:t>
      </w:r>
      <w:r w:rsidR="00126120" w:rsidRPr="00126120">
        <w:rPr>
          <w:b/>
        </w:rPr>
        <w:t xml:space="preserve"> v roce 2020 k propadu až o 1 rok. Příčinou je vedle </w:t>
      </w:r>
      <w:r>
        <w:rPr>
          <w:b/>
        </w:rPr>
        <w:t xml:space="preserve">covidu </w:t>
      </w:r>
      <w:r w:rsidR="00126120" w:rsidRPr="00126120">
        <w:rPr>
          <w:b/>
        </w:rPr>
        <w:t xml:space="preserve">také špatný zdravotní stav obyvatel, kdy jsme </w:t>
      </w:r>
      <w:r>
        <w:rPr>
          <w:b/>
        </w:rPr>
        <w:t xml:space="preserve">3. </w:t>
      </w:r>
      <w:r w:rsidR="00126120" w:rsidRPr="00126120">
        <w:rPr>
          <w:b/>
        </w:rPr>
        <w:t>nejhorší v</w:t>
      </w:r>
      <w:r>
        <w:rPr>
          <w:b/>
        </w:rPr>
        <w:t> </w:t>
      </w:r>
      <w:r w:rsidR="00126120" w:rsidRPr="00126120">
        <w:rPr>
          <w:b/>
        </w:rPr>
        <w:t>Evropě</w:t>
      </w:r>
      <w:r>
        <w:rPr>
          <w:b/>
        </w:rPr>
        <w:t xml:space="preserve"> v oblasti</w:t>
      </w:r>
      <w:r w:rsidR="00126120" w:rsidRPr="00126120">
        <w:rPr>
          <w:b/>
        </w:rPr>
        <w:t xml:space="preserve"> nemocí srdce a cév. Češi tráví až čtvrtinu svého života</w:t>
      </w:r>
      <w:r w:rsidR="006F04A4">
        <w:rPr>
          <w:b/>
        </w:rPr>
        <w:t xml:space="preserve"> v nemoci</w:t>
      </w:r>
      <w:r w:rsidR="00126120" w:rsidRPr="00126120">
        <w:rPr>
          <w:b/>
        </w:rPr>
        <w:t xml:space="preserve">, což je u mužů </w:t>
      </w:r>
      <w:r>
        <w:rPr>
          <w:b/>
        </w:rPr>
        <w:t xml:space="preserve">druhá </w:t>
      </w:r>
      <w:r w:rsidR="00126120" w:rsidRPr="00126120">
        <w:rPr>
          <w:b/>
        </w:rPr>
        <w:t>nejhorší situace v EU. Nezdravý životní styl, který je doprovázen vysokým krevním tlakem a ve většině případů taky vysokou hladinou cholesterolu si tak vybírá svou krutou daň.</w:t>
      </w:r>
    </w:p>
    <w:p w14:paraId="6F5C8D1B" w14:textId="77777777" w:rsidR="001678B8" w:rsidRDefault="001678B8"/>
    <w:p w14:paraId="230E7C0D" w14:textId="06207BCE" w:rsidR="001678B8" w:rsidRPr="001678B8" w:rsidRDefault="00126120">
      <w:pPr>
        <w:rPr>
          <w:b/>
        </w:rPr>
      </w:pPr>
      <w:r>
        <w:rPr>
          <w:b/>
        </w:rPr>
        <w:t>Po</w:t>
      </w:r>
      <w:r w:rsidR="006F04A4">
        <w:rPr>
          <w:b/>
        </w:rPr>
        <w:t xml:space="preserve"> letech</w:t>
      </w:r>
      <w:r>
        <w:rPr>
          <w:b/>
        </w:rPr>
        <w:t xml:space="preserve"> růstu se s</w:t>
      </w:r>
      <w:r w:rsidR="001678B8" w:rsidRPr="001678B8">
        <w:rPr>
          <w:b/>
        </w:rPr>
        <w:t>nížila doba dožití</w:t>
      </w:r>
    </w:p>
    <w:p w14:paraId="61A3BA17" w14:textId="60649F00" w:rsidR="0024018F" w:rsidRDefault="00106212" w:rsidP="00106212">
      <w:r>
        <w:t>Nemoci oběhové soustavy byly v minulosti nejčastější příčinou úmrtí českých občanů</w:t>
      </w:r>
      <w:r w:rsidR="007D1A5D">
        <w:t xml:space="preserve">. V posledních 40 letech se díky pokroku v medicíně a změnám v životním stylu situace výrazně zlepšila. </w:t>
      </w:r>
      <w:r>
        <w:t xml:space="preserve">Podle údajů z roku 2018 se </w:t>
      </w:r>
      <w:r w:rsidR="007D1A5D">
        <w:t xml:space="preserve">průměrná </w:t>
      </w:r>
      <w:r>
        <w:t>d</w:t>
      </w:r>
      <w:r w:rsidRPr="007200B1">
        <w:t>élka života prodl</w:t>
      </w:r>
      <w:r w:rsidR="007D1A5D">
        <w:t>oužila</w:t>
      </w:r>
      <w:r>
        <w:t xml:space="preserve"> na </w:t>
      </w:r>
      <w:r w:rsidRPr="007200B1">
        <w:t xml:space="preserve">76,1 </w:t>
      </w:r>
      <w:r w:rsidR="007D1A5D">
        <w:t xml:space="preserve">let </w:t>
      </w:r>
      <w:r w:rsidRPr="007200B1">
        <w:t>pro české muže</w:t>
      </w:r>
      <w:r w:rsidR="007D1A5D">
        <w:t xml:space="preserve"> a </w:t>
      </w:r>
      <w:r w:rsidR="007D1A5D" w:rsidRPr="007200B1">
        <w:t>81</w:t>
      </w:r>
      <w:r w:rsidRPr="007200B1">
        <w:t xml:space="preserve">,9 </w:t>
      </w:r>
      <w:r w:rsidR="006F04A4">
        <w:t xml:space="preserve">let </w:t>
      </w:r>
      <w:r w:rsidRPr="007200B1">
        <w:t>pro české ženy</w:t>
      </w:r>
      <w:r w:rsidR="007D1A5D">
        <w:t xml:space="preserve">. V roce 2020 však poklesla tzv. naděje dožití u mužů o 1 rok a u žen o 0,7 roku. Na snížení průměrné délky života se nejvíce podílela úmrtnost lidí starších 75 let, u mužů i mladších. </w:t>
      </w:r>
    </w:p>
    <w:p w14:paraId="166AC2D5" w14:textId="065E7371" w:rsidR="007D1A5D" w:rsidRPr="001678B8" w:rsidRDefault="00190DF0" w:rsidP="00106212">
      <w:pPr>
        <w:rPr>
          <w:b/>
        </w:rPr>
      </w:pPr>
      <w:r>
        <w:rPr>
          <w:b/>
        </w:rPr>
        <w:t>Na choroby srdce umírá více žen</w:t>
      </w:r>
    </w:p>
    <w:p w14:paraId="5707F2E5" w14:textId="42A986DE" w:rsidR="0024018F" w:rsidRDefault="2144AD6B" w:rsidP="007200B1">
      <w:r>
        <w:t xml:space="preserve">Bohužel na choroby srdce a cév totiž stále umírá asi 43 % českých mužů a více než 55 % žen. Navíc byl v roce 2020 zaznamenán po dlouhé době vzestup úmrtnosti na cévní onemocnění u obou pohlaví. Tím se narušil příznivý vývoj v této oblasti, který stál za prodloužením střední délky života v ČR pozorovaný v posledních 40 letech. </w:t>
      </w:r>
    </w:p>
    <w:p w14:paraId="7C0A200A" w14:textId="7CA7BC4D" w:rsidR="00A35A1C" w:rsidRDefault="00A35A1C" w:rsidP="007200B1">
      <w:r>
        <w:t>„Mezi indikacemi, které byly v roce 2020 příčinou úmrtí s</w:t>
      </w:r>
      <w:r w:rsidR="00126120">
        <w:t xml:space="preserve"> náhle </w:t>
      </w:r>
      <w:r>
        <w:t>rostoucím trendem je ischemická choroba srdeční, srdeční selhání</w:t>
      </w:r>
      <w:r w:rsidR="00EE1CEE">
        <w:t xml:space="preserve"> a </w:t>
      </w:r>
      <w:r w:rsidR="00126120">
        <w:t>hypertenze,</w:t>
      </w:r>
      <w:r w:rsidR="00EE1CEE" w:rsidRPr="00EE1CEE">
        <w:t xml:space="preserve"> </w:t>
      </w:r>
      <w:r w:rsidR="00EE1CEE">
        <w:t>a dokonce j</w:t>
      </w:r>
      <w:r w:rsidR="00EE1CEE" w:rsidRPr="007200B1">
        <w:t xml:space="preserve">sme </w:t>
      </w:r>
      <w:r w:rsidR="00EE1CEE">
        <w:t xml:space="preserve">se ocitli na </w:t>
      </w:r>
      <w:r w:rsidR="00EE1CEE" w:rsidRPr="007200B1">
        <w:t xml:space="preserve">nelichotivém 3. místě </w:t>
      </w:r>
      <w:r w:rsidR="00EE1CEE">
        <w:t xml:space="preserve">ve výskytu </w:t>
      </w:r>
      <w:r w:rsidR="00EE1CEE" w:rsidRPr="007200B1">
        <w:t>kardiovaskulární</w:t>
      </w:r>
      <w:r w:rsidR="006F04A4">
        <w:t>ch</w:t>
      </w:r>
      <w:r w:rsidR="00EE1CEE">
        <w:t xml:space="preserve"> </w:t>
      </w:r>
      <w:r w:rsidR="00EE1CEE" w:rsidRPr="007200B1">
        <w:t xml:space="preserve">onemocnění </w:t>
      </w:r>
      <w:r w:rsidR="00EE1CEE">
        <w:t>podle metodiky</w:t>
      </w:r>
      <w:r w:rsidR="00EE1CEE" w:rsidRPr="007200B1">
        <w:t xml:space="preserve"> zem</w:t>
      </w:r>
      <w:r w:rsidR="00EE1CEE">
        <w:t>í</w:t>
      </w:r>
      <w:r w:rsidR="00EE1CEE" w:rsidRPr="007200B1">
        <w:t xml:space="preserve"> sdružený</w:t>
      </w:r>
      <w:r w:rsidR="00EE1CEE">
        <w:t>ch</w:t>
      </w:r>
      <w:r w:rsidR="00EE1CEE" w:rsidRPr="007200B1">
        <w:t xml:space="preserve"> v Evropské kardiologické společnosti</w:t>
      </w:r>
      <w:r w:rsidR="0024018F">
        <w:t>,</w:t>
      </w:r>
      <w:r w:rsidR="00EE1CEE">
        <w:t xml:space="preserve">“ upřesňuje prof. </w:t>
      </w:r>
      <w:r w:rsidR="00190DF0">
        <w:t xml:space="preserve">MUDr. Michal </w:t>
      </w:r>
      <w:proofErr w:type="spellStart"/>
      <w:r w:rsidR="006F04A4">
        <w:t>Vrablík</w:t>
      </w:r>
      <w:proofErr w:type="spellEnd"/>
      <w:r w:rsidR="006F04A4">
        <w:t xml:space="preserve">, </w:t>
      </w:r>
      <w:r w:rsidR="0024018F">
        <w:t>garant projektu Srdce v hlavě.</w:t>
      </w:r>
    </w:p>
    <w:p w14:paraId="2D803AF7" w14:textId="1C591979" w:rsidR="00106212" w:rsidRPr="00A35A1C" w:rsidRDefault="00EE1CEE" w:rsidP="007200B1">
      <w:pPr>
        <w:rPr>
          <w:b/>
        </w:rPr>
      </w:pPr>
      <w:r>
        <w:rPr>
          <w:b/>
        </w:rPr>
        <w:t>Žijeme déle, ale zbytečně stonáme.</w:t>
      </w:r>
    </w:p>
    <w:p w14:paraId="7AEC3C2B" w14:textId="006FD465" w:rsidR="007200B1" w:rsidRDefault="007200B1">
      <w:r w:rsidRPr="007200B1">
        <w:t>Délka života v nemoci je v ČR výrazně delší než v</w:t>
      </w:r>
      <w:r w:rsidR="00A35A1C">
        <w:t xml:space="preserve"> ostatních evropských </w:t>
      </w:r>
      <w:r w:rsidRPr="007200B1">
        <w:t>zemích</w:t>
      </w:r>
      <w:r w:rsidR="00C77BC5">
        <w:t>.</w:t>
      </w:r>
      <w:r w:rsidR="00A35A1C">
        <w:t xml:space="preserve"> </w:t>
      </w:r>
      <w:r w:rsidRPr="007200B1">
        <w:t xml:space="preserve">Češi tráví </w:t>
      </w:r>
      <w:r w:rsidR="00A35A1C">
        <w:t>až čtvrtinu</w:t>
      </w:r>
      <w:r w:rsidRPr="007200B1">
        <w:t xml:space="preserve"> života v nemoci s funkčním omezením. Ženy tráví v průměru 20 let, muži 15 let v nemoci. Doba prožitá ve zdraví (bez omezení v běžných činnostech) by u žen činila</w:t>
      </w:r>
      <w:r w:rsidR="006F04A4">
        <w:t xml:space="preserve"> asi</w:t>
      </w:r>
      <w:r w:rsidRPr="007200B1">
        <w:t xml:space="preserve"> 59 </w:t>
      </w:r>
      <w:r w:rsidR="00A35A1C">
        <w:t>let</w:t>
      </w:r>
      <w:r w:rsidRPr="007200B1">
        <w:t xml:space="preserve"> a u mužů </w:t>
      </w:r>
      <w:r w:rsidR="00A35A1C">
        <w:t xml:space="preserve">jen </w:t>
      </w:r>
      <w:r w:rsidRPr="007200B1">
        <w:t>57</w:t>
      </w:r>
      <w:r w:rsidR="006F04A4">
        <w:t xml:space="preserve"> let</w:t>
      </w:r>
      <w:r w:rsidR="00A35A1C">
        <w:t>. V mužské populaci jsme v tomto trendu dokonce 2. nejhorší v Evropě.</w:t>
      </w:r>
      <w:r w:rsidR="00EE1CEE">
        <w:t xml:space="preserve"> </w:t>
      </w:r>
      <w:r w:rsidRPr="007200B1">
        <w:t>Podle statistiky Evropské kardiologické společnosti mají Češi nízkou fyzickou aktivitu, vysokou spotřebu alkoholu na hlavu a neměnící se zastoupení kuřáků – což je obzvláště alarmující, protože to je nejdůležitější ovlivnitelný rizikový faktor srdečně cévních onemocnění</w:t>
      </w:r>
      <w:r>
        <w:t>.</w:t>
      </w:r>
    </w:p>
    <w:p w14:paraId="3C6AF02C" w14:textId="0A4845C7" w:rsidR="007200B1" w:rsidRPr="00EE1CEE" w:rsidRDefault="00EE1CEE">
      <w:pPr>
        <w:rPr>
          <w:b/>
        </w:rPr>
      </w:pPr>
      <w:r>
        <w:rPr>
          <w:b/>
        </w:rPr>
        <w:t>Hlavní podezřelí – cholesterol</w:t>
      </w:r>
      <w:r w:rsidRPr="00EE1CEE">
        <w:rPr>
          <w:b/>
        </w:rPr>
        <w:t xml:space="preserve"> a hypertenze</w:t>
      </w:r>
    </w:p>
    <w:p w14:paraId="0BAFD920" w14:textId="764B1236" w:rsidR="009566BB" w:rsidRDefault="2144AD6B">
      <w:r>
        <w:t xml:space="preserve">„Nejčastější příčinou komplikací při onemocnění srdce a cév je vysoká hladina cholesterolu a vysoký krevní tlak. Více než 80 % dospělé populace má vyšší než optimální koncentrace cholesterolu. Navíc je statisticky dokázáno, že až 85 % pacientů s vysokým krevním tlakem má také vysokou hladinu cholesterolu. Řešení je přitom relativně dobře dostupné. Vedle úpravy životního stylu mohou lékaři předepsat moderní léky upravující krevní tlak a hladinu cholesterolu. Tato kombinace existuje </w:t>
      </w:r>
      <w:r>
        <w:lastRenderedPageBreak/>
        <w:t xml:space="preserve">dokonce v jedné tabletce, takže pacient může své léky užívat s komfortem,“ uvádí prof. MUDr. Michal </w:t>
      </w:r>
      <w:proofErr w:type="spellStart"/>
      <w:r>
        <w:t>Vrablík</w:t>
      </w:r>
      <w:proofErr w:type="spellEnd"/>
      <w:r>
        <w:t>, garant projektu Srdce v hlavě.</w:t>
      </w:r>
    </w:p>
    <w:p w14:paraId="73665A44" w14:textId="5855405A" w:rsidR="009566BB" w:rsidRDefault="009566BB">
      <w:r w:rsidRPr="009566BB">
        <w:t>O prevenci a léčbě kardiovaskulárních onemocnění se dozvíte více na stránkách projektu www.srdcevhlave.cz. Projekt se snaží zlepšit informovanost ohledně rizik spojených s vysokým krevním tlakem a vysokým cholesterolem či nedodržováním předepsaného léčebného schématu.</w:t>
      </w:r>
    </w:p>
    <w:p w14:paraId="5DCA7B67" w14:textId="7A529B3D" w:rsidR="007200B1" w:rsidRDefault="007200B1"/>
    <w:sectPr w:rsidR="00720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224"/>
    <w:rsid w:val="00106212"/>
    <w:rsid w:val="00126120"/>
    <w:rsid w:val="001611C6"/>
    <w:rsid w:val="001678B8"/>
    <w:rsid w:val="00190DF0"/>
    <w:rsid w:val="0024018F"/>
    <w:rsid w:val="00260DA4"/>
    <w:rsid w:val="00304224"/>
    <w:rsid w:val="00334FEF"/>
    <w:rsid w:val="00504A89"/>
    <w:rsid w:val="0065691C"/>
    <w:rsid w:val="006F04A4"/>
    <w:rsid w:val="007200B1"/>
    <w:rsid w:val="007D1A5D"/>
    <w:rsid w:val="009566BB"/>
    <w:rsid w:val="0095742F"/>
    <w:rsid w:val="009A742C"/>
    <w:rsid w:val="00A35A1C"/>
    <w:rsid w:val="00B2660A"/>
    <w:rsid w:val="00C77BC5"/>
    <w:rsid w:val="00DD338F"/>
    <w:rsid w:val="00EE1CEE"/>
    <w:rsid w:val="2144A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CCF19"/>
  <w15:chartTrackingRefBased/>
  <w15:docId w15:val="{954BC2F0-E8C0-4A11-A332-AC2C8C24A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E1CE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E1CEE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504A8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9556C5E078C942A582A8D0E434F2EE" ma:contentTypeVersion="16" ma:contentTypeDescription="Vytvoří nový dokument" ma:contentTypeScope="" ma:versionID="e40671d2dc44a666c4d9f07264944cc0">
  <xsd:schema xmlns:xsd="http://www.w3.org/2001/XMLSchema" xmlns:xs="http://www.w3.org/2001/XMLSchema" xmlns:p="http://schemas.microsoft.com/office/2006/metadata/properties" xmlns:ns2="cf6c7688-a18b-4ded-9a7c-160e0db6f458" xmlns:ns3="436ad773-6416-4da7-91e9-1254fd0265d4" targetNamespace="http://schemas.microsoft.com/office/2006/metadata/properties" ma:root="true" ma:fieldsID="3235b57ae42a2fc4602e9fad7b112b7b" ns2:_="" ns3:_="">
    <xsd:import namespace="cf6c7688-a18b-4ded-9a7c-160e0db6f458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c7688-a18b-4ded-9a7c-160e0db6f4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ea06dc81-7351-40b9-acc0-3b5a169b4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e3f4162-683e-4782-9171-d39ae344d4c8}" ma:internalName="TaxCatchAll" ma:showField="CatchAllData" ma:web="436ad773-6416-4da7-91e9-1254fd0265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7F0798-4D97-4418-87E7-842E103523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c7688-a18b-4ded-9a7c-160e0db6f458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F0CEC6-C27E-491D-A4CA-46FAFCFD23F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499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</dc:creator>
  <cp:keywords/>
  <dc:description/>
  <cp:lastModifiedBy>Šárka Lachoutová</cp:lastModifiedBy>
  <cp:revision>2</cp:revision>
  <dcterms:created xsi:type="dcterms:W3CDTF">2023-02-12T16:55:00Z</dcterms:created>
  <dcterms:modified xsi:type="dcterms:W3CDTF">2023-02-12T16:55:00Z</dcterms:modified>
  <cp:category/>
</cp:coreProperties>
</file>