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BC1477" w14:textId="4A544D2F" w:rsidR="004E3E25" w:rsidRDefault="00A7328E" w:rsidP="00DB7FD2">
      <w:pPr>
        <w:tabs>
          <w:tab w:val="left" w:pos="750"/>
          <w:tab w:val="left" w:pos="6180"/>
        </w:tabs>
        <w:spacing w:before="120" w:line="276" w:lineRule="auto"/>
        <w:jc w:val="center"/>
        <w:rPr>
          <w:rFonts w:ascii="Calibri" w:hAnsi="Calibri" w:cs="Calibri"/>
          <w:b/>
          <w:bCs/>
          <w:sz w:val="32"/>
          <w:szCs w:val="32"/>
        </w:rPr>
      </w:pPr>
      <w:r>
        <w:rPr>
          <w:rFonts w:ascii="Calibri" w:hAnsi="Calibri" w:cs="Calibri"/>
          <w:b/>
          <w:bCs/>
          <w:sz w:val="32"/>
          <w:szCs w:val="32"/>
        </w:rPr>
        <w:t>S videokonferencemi dnes musí umět už každý zam</w:t>
      </w:r>
      <w:r w:rsidR="005561A5">
        <w:rPr>
          <w:rFonts w:ascii="Calibri" w:hAnsi="Calibri" w:cs="Calibri"/>
          <w:b/>
          <w:bCs/>
          <w:sz w:val="32"/>
          <w:szCs w:val="32"/>
        </w:rPr>
        <w:t>ě</w:t>
      </w:r>
      <w:r>
        <w:rPr>
          <w:rFonts w:ascii="Calibri" w:hAnsi="Calibri" w:cs="Calibri"/>
          <w:b/>
          <w:bCs/>
          <w:sz w:val="32"/>
          <w:szCs w:val="32"/>
        </w:rPr>
        <w:t>stnanec</w:t>
      </w:r>
      <w:r w:rsidR="00BA32B0">
        <w:rPr>
          <w:rFonts w:ascii="Calibri" w:hAnsi="Calibri" w:cs="Calibri"/>
          <w:b/>
          <w:bCs/>
          <w:sz w:val="32"/>
          <w:szCs w:val="32"/>
        </w:rPr>
        <w:t xml:space="preserve">. Je to nutnost </w:t>
      </w:r>
      <w:r w:rsidR="00233D5F">
        <w:rPr>
          <w:rFonts w:ascii="Calibri" w:hAnsi="Calibri" w:cs="Calibri"/>
          <w:b/>
          <w:bCs/>
          <w:sz w:val="32"/>
          <w:szCs w:val="32"/>
        </w:rPr>
        <w:t>na konkurenčním pracovním trhu i ve firmách</w:t>
      </w:r>
    </w:p>
    <w:p w14:paraId="613C31EA" w14:textId="77777777" w:rsidR="00B4632A" w:rsidRDefault="00B4632A" w:rsidP="00DB7FD2">
      <w:pPr>
        <w:tabs>
          <w:tab w:val="left" w:pos="750"/>
          <w:tab w:val="left" w:pos="6180"/>
        </w:tabs>
        <w:spacing w:before="120" w:line="276" w:lineRule="auto"/>
        <w:jc w:val="center"/>
        <w:rPr>
          <w:rFonts w:ascii="Calibri" w:hAnsi="Calibri" w:cs="Calibri"/>
          <w:b/>
          <w:bCs/>
          <w:sz w:val="32"/>
          <w:szCs w:val="32"/>
        </w:rPr>
      </w:pPr>
    </w:p>
    <w:p w14:paraId="3191B697" w14:textId="7E11F4E2" w:rsidR="00233D5F" w:rsidRDefault="00485A4E" w:rsidP="00B4632A">
      <w:pPr>
        <w:spacing w:line="276" w:lineRule="auto"/>
        <w:jc w:val="both"/>
        <w:rPr>
          <w:rFonts w:ascii="Calibri" w:hAnsi="Calibri" w:cs="Calibri"/>
          <w:b/>
          <w:bCs/>
          <w:sz w:val="22"/>
          <w:szCs w:val="22"/>
          <w:lang w:eastAsia="cs-CZ"/>
        </w:rPr>
      </w:pPr>
      <w:r w:rsidRPr="00485A4E">
        <w:rPr>
          <w:rFonts w:ascii="Calibri" w:hAnsi="Calibri" w:cs="Calibri"/>
          <w:b/>
          <w:sz w:val="22"/>
          <w:szCs w:val="22"/>
          <w:lang w:eastAsia="cs-CZ"/>
        </w:rPr>
        <w:t xml:space="preserve">Praha, </w:t>
      </w:r>
      <w:r w:rsidR="005561A5">
        <w:rPr>
          <w:rFonts w:ascii="Calibri" w:hAnsi="Calibri" w:cs="Calibri"/>
          <w:b/>
          <w:sz w:val="22"/>
          <w:szCs w:val="22"/>
          <w:lang w:eastAsia="cs-CZ"/>
        </w:rPr>
        <w:t>2</w:t>
      </w:r>
      <w:r w:rsidR="00B75A9E">
        <w:rPr>
          <w:rFonts w:ascii="Calibri" w:hAnsi="Calibri" w:cs="Calibri"/>
          <w:b/>
          <w:sz w:val="22"/>
          <w:szCs w:val="22"/>
          <w:lang w:eastAsia="cs-CZ"/>
        </w:rPr>
        <w:t xml:space="preserve">. </w:t>
      </w:r>
      <w:r w:rsidR="005561A5">
        <w:rPr>
          <w:rFonts w:ascii="Calibri" w:hAnsi="Calibri" w:cs="Calibri"/>
          <w:b/>
          <w:sz w:val="22"/>
          <w:szCs w:val="22"/>
          <w:lang w:eastAsia="cs-CZ"/>
        </w:rPr>
        <w:t>února</w:t>
      </w:r>
      <w:r w:rsidRPr="00485A4E">
        <w:rPr>
          <w:rFonts w:ascii="Calibri" w:hAnsi="Calibri" w:cs="Calibri"/>
          <w:b/>
          <w:sz w:val="22"/>
          <w:szCs w:val="22"/>
          <w:lang w:eastAsia="cs-CZ"/>
        </w:rPr>
        <w:t xml:space="preserve"> 202</w:t>
      </w:r>
      <w:r w:rsidR="00A7328E">
        <w:rPr>
          <w:rFonts w:ascii="Calibri" w:hAnsi="Calibri" w:cs="Calibri"/>
          <w:b/>
          <w:sz w:val="22"/>
          <w:szCs w:val="22"/>
          <w:lang w:eastAsia="cs-CZ"/>
        </w:rPr>
        <w:t>3</w:t>
      </w:r>
      <w:r w:rsidRPr="00485A4E">
        <w:rPr>
          <w:rFonts w:ascii="Calibri" w:hAnsi="Calibri" w:cs="Calibri"/>
          <w:b/>
          <w:sz w:val="22"/>
          <w:szCs w:val="22"/>
          <w:lang w:eastAsia="cs-CZ"/>
        </w:rPr>
        <w:t xml:space="preserve"> –</w:t>
      </w:r>
      <w:r w:rsidR="005561A5">
        <w:rPr>
          <w:rFonts w:ascii="Calibri" w:hAnsi="Calibri" w:cs="Calibri"/>
          <w:b/>
          <w:sz w:val="22"/>
          <w:szCs w:val="22"/>
          <w:lang w:eastAsia="cs-CZ"/>
        </w:rPr>
        <w:t xml:space="preserve"> </w:t>
      </w:r>
      <w:r w:rsidR="00233D5F">
        <w:rPr>
          <w:rFonts w:ascii="Calibri" w:hAnsi="Calibri" w:cs="Calibri"/>
          <w:b/>
          <w:bCs/>
          <w:sz w:val="22"/>
          <w:szCs w:val="22"/>
          <w:lang w:eastAsia="cs-CZ"/>
        </w:rPr>
        <w:t>Č</w:t>
      </w:r>
      <w:r w:rsidR="00A7328E">
        <w:rPr>
          <w:rFonts w:ascii="Calibri" w:hAnsi="Calibri" w:cs="Calibri"/>
          <w:b/>
          <w:bCs/>
          <w:sz w:val="22"/>
          <w:szCs w:val="22"/>
          <w:lang w:eastAsia="cs-CZ"/>
        </w:rPr>
        <w:t xml:space="preserve">eští zaměstnanci </w:t>
      </w:r>
      <w:r w:rsidR="00233D5F">
        <w:rPr>
          <w:rFonts w:ascii="Calibri" w:hAnsi="Calibri" w:cs="Calibri"/>
          <w:b/>
          <w:bCs/>
          <w:sz w:val="22"/>
          <w:szCs w:val="22"/>
          <w:lang w:eastAsia="cs-CZ"/>
        </w:rPr>
        <w:t xml:space="preserve">již dnes v drtivé většině </w:t>
      </w:r>
      <w:r w:rsidR="00A7328E">
        <w:rPr>
          <w:rFonts w:ascii="Calibri" w:hAnsi="Calibri" w:cs="Calibri"/>
          <w:b/>
          <w:bCs/>
          <w:sz w:val="22"/>
          <w:szCs w:val="22"/>
          <w:lang w:eastAsia="cs-CZ"/>
        </w:rPr>
        <w:t xml:space="preserve">umějí pracovat s videokonferencemi. </w:t>
      </w:r>
      <w:proofErr w:type="gramStart"/>
      <w:r w:rsidR="007A3676">
        <w:rPr>
          <w:rFonts w:ascii="Calibri" w:hAnsi="Calibri" w:cs="Calibri"/>
          <w:b/>
          <w:bCs/>
          <w:sz w:val="22"/>
          <w:szCs w:val="22"/>
          <w:lang w:eastAsia="cs-CZ"/>
        </w:rPr>
        <w:t>T</w:t>
      </w:r>
      <w:r w:rsidR="00233D5F">
        <w:rPr>
          <w:rFonts w:ascii="Calibri" w:hAnsi="Calibri" w:cs="Calibri"/>
          <w:b/>
          <w:bCs/>
          <w:sz w:val="22"/>
          <w:szCs w:val="22"/>
          <w:lang w:eastAsia="cs-CZ"/>
        </w:rPr>
        <w:t>i</w:t>
      </w:r>
      <w:proofErr w:type="gramEnd"/>
      <w:r w:rsidR="00233D5F">
        <w:rPr>
          <w:rFonts w:ascii="Calibri" w:hAnsi="Calibri" w:cs="Calibri"/>
          <w:b/>
          <w:bCs/>
          <w:sz w:val="22"/>
          <w:szCs w:val="22"/>
          <w:lang w:eastAsia="cs-CZ"/>
        </w:rPr>
        <w:t xml:space="preserve"> kteří ne, mají smůlu. </w:t>
      </w:r>
      <w:r w:rsidR="00A7328E">
        <w:rPr>
          <w:rFonts w:ascii="Calibri" w:hAnsi="Calibri" w:cs="Calibri"/>
          <w:b/>
          <w:bCs/>
          <w:sz w:val="22"/>
          <w:szCs w:val="22"/>
          <w:lang w:eastAsia="cs-CZ"/>
        </w:rPr>
        <w:t xml:space="preserve">Pokud dnes chtějí obstát ve svém zaměstnání nebo mít dobrou cenu na trhu práce, jednoduše se tomuto fenoménu nemohou vyhýbat. Navíc ty nejmodernější videokonferenční systémy jsou vedle vynikajícího zabezpečení, stoprocentní kompatibility a cloudového charakteru také vysoce intuitivní a jednoduché. </w:t>
      </w:r>
    </w:p>
    <w:p w14:paraId="39D36969" w14:textId="77777777" w:rsidR="00233D5F" w:rsidRDefault="00233D5F" w:rsidP="00B4632A">
      <w:pPr>
        <w:spacing w:line="276" w:lineRule="auto"/>
        <w:jc w:val="both"/>
        <w:rPr>
          <w:rFonts w:ascii="Calibri" w:hAnsi="Calibri" w:cs="Calibri"/>
          <w:b/>
          <w:bCs/>
          <w:sz w:val="22"/>
          <w:szCs w:val="22"/>
          <w:lang w:eastAsia="cs-CZ"/>
        </w:rPr>
      </w:pPr>
    </w:p>
    <w:p w14:paraId="1AD4B8DC" w14:textId="7B4F5183" w:rsidR="00A7328E" w:rsidRPr="005561A5" w:rsidRDefault="00233D5F" w:rsidP="00B4632A">
      <w:pPr>
        <w:spacing w:line="276" w:lineRule="auto"/>
        <w:jc w:val="both"/>
        <w:rPr>
          <w:rFonts w:ascii="Calibri" w:hAnsi="Calibri" w:cs="Calibri"/>
          <w:sz w:val="22"/>
          <w:szCs w:val="22"/>
          <w:lang w:eastAsia="cs-CZ"/>
        </w:rPr>
      </w:pPr>
      <w:r>
        <w:rPr>
          <w:rFonts w:ascii="Calibri" w:hAnsi="Calibri" w:cs="Calibri"/>
          <w:sz w:val="22"/>
          <w:szCs w:val="22"/>
          <w:lang w:eastAsia="cs-CZ"/>
        </w:rPr>
        <w:t>Schopnost umět používat videokonference dramaticky stoupla s růstem jejich používání. Z</w:t>
      </w:r>
      <w:r w:rsidRPr="005561A5">
        <w:rPr>
          <w:rFonts w:ascii="Calibri" w:hAnsi="Calibri" w:cs="Calibri"/>
          <w:sz w:val="22"/>
          <w:szCs w:val="22"/>
          <w:lang w:eastAsia="cs-CZ"/>
        </w:rPr>
        <w:t xml:space="preserve">atímco za dva roky před vypuknutím pandemie vzrostl </w:t>
      </w:r>
      <w:r>
        <w:rPr>
          <w:rFonts w:ascii="Calibri" w:hAnsi="Calibri" w:cs="Calibri"/>
          <w:sz w:val="22"/>
          <w:szCs w:val="22"/>
          <w:lang w:eastAsia="cs-CZ"/>
        </w:rPr>
        <w:t xml:space="preserve">jejich počet </w:t>
      </w:r>
      <w:r w:rsidRPr="005561A5">
        <w:rPr>
          <w:rFonts w:ascii="Calibri" w:hAnsi="Calibri" w:cs="Calibri"/>
          <w:sz w:val="22"/>
          <w:szCs w:val="22"/>
          <w:lang w:eastAsia="cs-CZ"/>
        </w:rPr>
        <w:t>o necelých 50 %, během kovidu to bylo více než o 500 %.</w:t>
      </w:r>
      <w:r>
        <w:rPr>
          <w:rFonts w:ascii="Calibri" w:hAnsi="Calibri" w:cs="Calibri"/>
          <w:sz w:val="22"/>
          <w:szCs w:val="22"/>
          <w:lang w:eastAsia="cs-CZ"/>
        </w:rPr>
        <w:t xml:space="preserve"> A tuto zkušenost si všichni přenesli do aktivně využívané hybridní práce.</w:t>
      </w:r>
    </w:p>
    <w:p w14:paraId="26B83451" w14:textId="77777777" w:rsidR="00A7328E" w:rsidRDefault="00A7328E" w:rsidP="00B4632A">
      <w:pPr>
        <w:spacing w:line="276" w:lineRule="auto"/>
        <w:jc w:val="both"/>
        <w:rPr>
          <w:rFonts w:ascii="Calibri" w:hAnsi="Calibri" w:cs="Calibri"/>
          <w:b/>
          <w:bCs/>
          <w:sz w:val="22"/>
          <w:szCs w:val="22"/>
          <w:lang w:eastAsia="cs-CZ"/>
        </w:rPr>
      </w:pPr>
    </w:p>
    <w:p w14:paraId="63F1E23B" w14:textId="411D0AAD" w:rsidR="00A7328E" w:rsidRDefault="00A7328E" w:rsidP="00A7328E">
      <w:pPr>
        <w:spacing w:line="276" w:lineRule="auto"/>
        <w:jc w:val="both"/>
        <w:rPr>
          <w:rFonts w:ascii="Calibri" w:hAnsi="Calibri" w:cs="Calibri"/>
          <w:sz w:val="22"/>
          <w:szCs w:val="22"/>
          <w:lang w:eastAsia="cs-CZ"/>
        </w:rPr>
      </w:pPr>
      <w:r>
        <w:rPr>
          <w:rFonts w:ascii="Calibri" w:hAnsi="Calibri" w:cs="Calibri"/>
          <w:sz w:val="22"/>
          <w:szCs w:val="22"/>
          <w:lang w:eastAsia="cs-CZ"/>
        </w:rPr>
        <w:t>Videokonferenc</w:t>
      </w:r>
      <w:r w:rsidR="00233D5F">
        <w:rPr>
          <w:rFonts w:ascii="Calibri" w:hAnsi="Calibri" w:cs="Calibri"/>
          <w:sz w:val="22"/>
          <w:szCs w:val="22"/>
          <w:lang w:eastAsia="cs-CZ"/>
        </w:rPr>
        <w:t>ím se zaměstnanci ještě nedávno často vyhýbali. Přinášely jim totiž mnohdy z neznalosti plynoucí</w:t>
      </w:r>
      <w:r>
        <w:rPr>
          <w:rFonts w:ascii="Calibri" w:hAnsi="Calibri" w:cs="Calibri"/>
          <w:sz w:val="22"/>
          <w:szCs w:val="22"/>
          <w:lang w:eastAsia="cs-CZ"/>
        </w:rPr>
        <w:t xml:space="preserve"> frustrující zážitky z problému s připojením, kompatibilitou a dalšími problémy třeba se zvukem či obrazem. „Zkušenost minulých dvou specifických let však změnila kontext. Obrovská potřeba bezkontaktních jednání přinesla i skok ve schopnostech lidí a v tom, co považujeme za běžné,“ říká </w:t>
      </w:r>
      <w:r w:rsidRPr="00A85679">
        <w:rPr>
          <w:rFonts w:ascii="Calibri" w:hAnsi="Calibri" w:cs="Calibri"/>
          <w:sz w:val="22"/>
          <w:szCs w:val="22"/>
          <w:lang w:eastAsia="cs-CZ"/>
        </w:rPr>
        <w:t>Michal Černý</w:t>
      </w:r>
      <w:r>
        <w:rPr>
          <w:rFonts w:ascii="Calibri" w:hAnsi="Calibri" w:cs="Calibri"/>
          <w:sz w:val="22"/>
          <w:szCs w:val="22"/>
          <w:lang w:eastAsia="cs-CZ"/>
        </w:rPr>
        <w:t xml:space="preserve">, zástupce společnosti </w:t>
      </w:r>
      <w:proofErr w:type="spellStart"/>
      <w:r>
        <w:rPr>
          <w:rFonts w:ascii="Calibri" w:hAnsi="Calibri" w:cs="Calibri"/>
          <w:sz w:val="22"/>
          <w:szCs w:val="22"/>
          <w:lang w:eastAsia="cs-CZ"/>
        </w:rPr>
        <w:t>Lifesize</w:t>
      </w:r>
      <w:proofErr w:type="spellEnd"/>
      <w:r>
        <w:rPr>
          <w:rFonts w:ascii="Calibri" w:hAnsi="Calibri" w:cs="Calibri"/>
          <w:sz w:val="22"/>
          <w:szCs w:val="22"/>
          <w:lang w:eastAsia="cs-CZ"/>
        </w:rPr>
        <w:t xml:space="preserve"> v</w:t>
      </w:r>
      <w:r w:rsidR="007A3676">
        <w:rPr>
          <w:rFonts w:ascii="Calibri" w:hAnsi="Calibri" w:cs="Calibri"/>
          <w:sz w:val="22"/>
          <w:szCs w:val="22"/>
          <w:lang w:eastAsia="cs-CZ"/>
        </w:rPr>
        <w:t> </w:t>
      </w:r>
      <w:r>
        <w:rPr>
          <w:rFonts w:ascii="Calibri" w:hAnsi="Calibri" w:cs="Calibri"/>
          <w:sz w:val="22"/>
          <w:szCs w:val="22"/>
          <w:lang w:eastAsia="cs-CZ"/>
        </w:rPr>
        <w:t>ČR</w:t>
      </w:r>
      <w:r w:rsidR="007A3676">
        <w:rPr>
          <w:rFonts w:ascii="Calibri" w:hAnsi="Calibri" w:cs="Calibri"/>
          <w:sz w:val="22"/>
          <w:szCs w:val="22"/>
          <w:lang w:eastAsia="cs-CZ"/>
        </w:rPr>
        <w:t xml:space="preserve"> </w:t>
      </w:r>
      <w:r>
        <w:rPr>
          <w:rFonts w:ascii="Calibri" w:hAnsi="Calibri" w:cs="Calibri"/>
          <w:sz w:val="22"/>
          <w:szCs w:val="22"/>
          <w:lang w:eastAsia="cs-CZ"/>
        </w:rPr>
        <w:t>a dodává „Dnes už si zkrátka nikdo, kdo chce fungovat na trhu práce nemůže dovolit neumět s videokonferencemi nebo se jim nějak vyhýbat. Je to zkrátka již „</w:t>
      </w:r>
      <w:proofErr w:type="spellStart"/>
      <w:r>
        <w:rPr>
          <w:rFonts w:ascii="Calibri" w:hAnsi="Calibri" w:cs="Calibri"/>
          <w:sz w:val="22"/>
          <w:szCs w:val="22"/>
          <w:lang w:eastAsia="cs-CZ"/>
        </w:rPr>
        <w:t>must</w:t>
      </w:r>
      <w:proofErr w:type="spellEnd"/>
      <w:r>
        <w:rPr>
          <w:rFonts w:ascii="Calibri" w:hAnsi="Calibri" w:cs="Calibri"/>
          <w:sz w:val="22"/>
          <w:szCs w:val="22"/>
          <w:lang w:eastAsia="cs-CZ"/>
        </w:rPr>
        <w:t xml:space="preserve"> </w:t>
      </w:r>
      <w:proofErr w:type="spellStart"/>
      <w:r>
        <w:rPr>
          <w:rFonts w:ascii="Calibri" w:hAnsi="Calibri" w:cs="Calibri"/>
          <w:sz w:val="22"/>
          <w:szCs w:val="22"/>
          <w:lang w:eastAsia="cs-CZ"/>
        </w:rPr>
        <w:t>have</w:t>
      </w:r>
      <w:proofErr w:type="spellEnd"/>
      <w:r>
        <w:rPr>
          <w:rFonts w:ascii="Calibri" w:hAnsi="Calibri" w:cs="Calibri"/>
          <w:sz w:val="22"/>
          <w:szCs w:val="22"/>
          <w:lang w:eastAsia="cs-CZ"/>
        </w:rPr>
        <w:t>“ v </w:t>
      </w:r>
      <w:proofErr w:type="spellStart"/>
      <w:r>
        <w:rPr>
          <w:rFonts w:ascii="Calibri" w:hAnsi="Calibri" w:cs="Calibri"/>
          <w:sz w:val="22"/>
          <w:szCs w:val="22"/>
          <w:lang w:eastAsia="cs-CZ"/>
        </w:rPr>
        <w:t>portfóliu</w:t>
      </w:r>
      <w:proofErr w:type="spellEnd"/>
      <w:r>
        <w:rPr>
          <w:rFonts w:ascii="Calibri" w:hAnsi="Calibri" w:cs="Calibri"/>
          <w:sz w:val="22"/>
          <w:szCs w:val="22"/>
          <w:lang w:eastAsia="cs-CZ"/>
        </w:rPr>
        <w:t xml:space="preserve"> základních dovedností.“ </w:t>
      </w:r>
    </w:p>
    <w:p w14:paraId="170C5499" w14:textId="4F1628A7" w:rsidR="001F696A" w:rsidRDefault="001F696A" w:rsidP="00A7328E">
      <w:pPr>
        <w:spacing w:line="276" w:lineRule="auto"/>
        <w:jc w:val="both"/>
        <w:rPr>
          <w:rFonts w:ascii="Calibri" w:hAnsi="Calibri" w:cs="Calibri"/>
          <w:sz w:val="22"/>
          <w:szCs w:val="22"/>
          <w:lang w:eastAsia="cs-CZ"/>
        </w:rPr>
      </w:pPr>
    </w:p>
    <w:p w14:paraId="20227BEA" w14:textId="122F7713" w:rsidR="001F696A" w:rsidRDefault="001F696A" w:rsidP="00A7328E">
      <w:pPr>
        <w:spacing w:line="276" w:lineRule="auto"/>
        <w:jc w:val="both"/>
        <w:rPr>
          <w:rFonts w:ascii="Calibri" w:hAnsi="Calibri" w:cs="Calibri"/>
          <w:sz w:val="22"/>
          <w:szCs w:val="22"/>
          <w:lang w:eastAsia="cs-CZ"/>
        </w:rPr>
      </w:pPr>
      <w:r>
        <w:rPr>
          <w:rFonts w:ascii="Calibri" w:hAnsi="Calibri" w:cs="Calibri"/>
          <w:sz w:val="22"/>
          <w:szCs w:val="22"/>
          <w:lang w:eastAsia="cs-CZ"/>
        </w:rPr>
        <w:t>Stále lze narazit na zaměstnance, kteří se používání videokonferencí vyhýbají, je jich ale dramaticky méně než před třemi lety. „Na naše kurzy do počítačové školy přichází ročně na 30 tisíc lidí a pozorujeme obrovský posun v jejich myšlenkovém nastavení vůči videokonferencím. Zatímco před kovidem se mnozí z</w:t>
      </w:r>
      <w:r w:rsidR="007A3676">
        <w:rPr>
          <w:rFonts w:ascii="Calibri" w:hAnsi="Calibri" w:cs="Calibri"/>
          <w:sz w:val="22"/>
          <w:szCs w:val="22"/>
          <w:lang w:eastAsia="cs-CZ"/>
        </w:rPr>
        <w:t xml:space="preserve"> </w:t>
      </w:r>
      <w:r>
        <w:rPr>
          <w:rFonts w:ascii="Calibri" w:hAnsi="Calibri" w:cs="Calibri"/>
          <w:sz w:val="22"/>
          <w:szCs w:val="22"/>
          <w:lang w:eastAsia="cs-CZ"/>
        </w:rPr>
        <w:t>nich stavěli k tomuto způsobu komunikace rezervovaně a obávali se technologických problémů, dnes je takových lidí mnoh</w:t>
      </w:r>
      <w:r w:rsidR="00BA32B0">
        <w:rPr>
          <w:rFonts w:ascii="Calibri" w:hAnsi="Calibri" w:cs="Calibri"/>
          <w:sz w:val="22"/>
          <w:szCs w:val="22"/>
          <w:lang w:eastAsia="cs-CZ"/>
        </w:rPr>
        <w:t>em</w:t>
      </w:r>
      <w:r>
        <w:rPr>
          <w:rFonts w:ascii="Calibri" w:hAnsi="Calibri" w:cs="Calibri"/>
          <w:sz w:val="22"/>
          <w:szCs w:val="22"/>
          <w:lang w:eastAsia="cs-CZ"/>
        </w:rPr>
        <w:t xml:space="preserve"> méně,“ říká Jan Dvořák, výkonný ředitel Počítačové školy </w:t>
      </w:r>
      <w:proofErr w:type="spellStart"/>
      <w:r>
        <w:rPr>
          <w:rFonts w:ascii="Calibri" w:hAnsi="Calibri" w:cs="Calibri"/>
          <w:sz w:val="22"/>
          <w:szCs w:val="22"/>
          <w:lang w:eastAsia="cs-CZ"/>
        </w:rPr>
        <w:t>Gopas</w:t>
      </w:r>
      <w:proofErr w:type="spellEnd"/>
      <w:r>
        <w:rPr>
          <w:rFonts w:ascii="Calibri" w:hAnsi="Calibri" w:cs="Calibri"/>
          <w:sz w:val="22"/>
          <w:szCs w:val="22"/>
          <w:lang w:eastAsia="cs-CZ"/>
        </w:rPr>
        <w:t>. „</w:t>
      </w:r>
      <w:r w:rsidR="00BA32B0">
        <w:rPr>
          <w:rFonts w:ascii="Calibri" w:hAnsi="Calibri" w:cs="Calibri"/>
          <w:sz w:val="22"/>
          <w:szCs w:val="22"/>
          <w:lang w:eastAsia="cs-CZ"/>
        </w:rPr>
        <w:t>Stále více</w:t>
      </w:r>
      <w:r>
        <w:rPr>
          <w:rFonts w:ascii="Calibri" w:hAnsi="Calibri" w:cs="Calibri"/>
          <w:sz w:val="22"/>
          <w:szCs w:val="22"/>
          <w:lang w:eastAsia="cs-CZ"/>
        </w:rPr>
        <w:t xml:space="preserve"> zaměstnanců má dnes </w:t>
      </w:r>
      <w:r w:rsidR="00BA32B0">
        <w:rPr>
          <w:rFonts w:ascii="Calibri" w:hAnsi="Calibri" w:cs="Calibri"/>
          <w:sz w:val="22"/>
          <w:szCs w:val="22"/>
          <w:lang w:eastAsia="cs-CZ"/>
        </w:rPr>
        <w:t xml:space="preserve">plnohodnotné a zabezpečené </w:t>
      </w:r>
      <w:r>
        <w:rPr>
          <w:rFonts w:ascii="Calibri" w:hAnsi="Calibri" w:cs="Calibri"/>
          <w:sz w:val="22"/>
          <w:szCs w:val="22"/>
          <w:lang w:eastAsia="cs-CZ"/>
        </w:rPr>
        <w:t>videokonference přímo v mobilu a používají je na denní bázi v práci, z domova i na cestách,“ dodává Dvořák.</w:t>
      </w:r>
    </w:p>
    <w:p w14:paraId="54CCF847" w14:textId="6E705BB9" w:rsidR="00A7328E" w:rsidRDefault="00A7328E" w:rsidP="00B4632A">
      <w:pPr>
        <w:spacing w:line="276" w:lineRule="auto"/>
        <w:jc w:val="both"/>
        <w:rPr>
          <w:rFonts w:ascii="Calibri" w:hAnsi="Calibri" w:cs="Calibri"/>
          <w:sz w:val="22"/>
          <w:szCs w:val="22"/>
          <w:lang w:eastAsia="cs-CZ"/>
        </w:rPr>
      </w:pPr>
    </w:p>
    <w:p w14:paraId="0BDA8523" w14:textId="4CE984D2" w:rsidR="00A7328E" w:rsidRDefault="00A7328E" w:rsidP="00B4632A">
      <w:pPr>
        <w:spacing w:line="276" w:lineRule="auto"/>
        <w:jc w:val="both"/>
        <w:rPr>
          <w:rFonts w:ascii="Calibri" w:hAnsi="Calibri" w:cs="Calibri"/>
          <w:sz w:val="22"/>
          <w:szCs w:val="22"/>
          <w:lang w:eastAsia="cs-CZ"/>
        </w:rPr>
      </w:pPr>
      <w:r>
        <w:rPr>
          <w:rFonts w:ascii="Calibri" w:hAnsi="Calibri" w:cs="Calibri"/>
          <w:sz w:val="22"/>
          <w:szCs w:val="22"/>
          <w:lang w:eastAsia="cs-CZ"/>
        </w:rPr>
        <w:t xml:space="preserve">I když dnes již není </w:t>
      </w:r>
      <w:r w:rsidR="007510E8">
        <w:rPr>
          <w:rFonts w:ascii="Calibri" w:hAnsi="Calibri" w:cs="Calibri"/>
          <w:sz w:val="22"/>
          <w:szCs w:val="22"/>
          <w:lang w:eastAsia="cs-CZ"/>
        </w:rPr>
        <w:t xml:space="preserve">použití </w:t>
      </w:r>
      <w:r>
        <w:rPr>
          <w:rFonts w:ascii="Calibri" w:hAnsi="Calibri" w:cs="Calibri"/>
          <w:sz w:val="22"/>
          <w:szCs w:val="22"/>
          <w:lang w:eastAsia="cs-CZ"/>
        </w:rPr>
        <w:t xml:space="preserve">videokonferencí pro firmy životní nutností, těží ze zkušenosti </w:t>
      </w:r>
      <w:r w:rsidR="007510E8">
        <w:rPr>
          <w:rFonts w:ascii="Calibri" w:hAnsi="Calibri" w:cs="Calibri"/>
          <w:sz w:val="22"/>
          <w:szCs w:val="22"/>
          <w:lang w:eastAsia="cs-CZ"/>
        </w:rPr>
        <w:t>poslední</w:t>
      </w:r>
      <w:r>
        <w:rPr>
          <w:rFonts w:ascii="Calibri" w:hAnsi="Calibri" w:cs="Calibri"/>
          <w:sz w:val="22"/>
          <w:szCs w:val="22"/>
          <w:lang w:eastAsia="cs-CZ"/>
        </w:rPr>
        <w:t xml:space="preserve">ch let </w:t>
      </w:r>
      <w:r w:rsidR="000236DE">
        <w:rPr>
          <w:rFonts w:ascii="Calibri" w:hAnsi="Calibri" w:cs="Calibri"/>
          <w:sz w:val="22"/>
          <w:szCs w:val="22"/>
          <w:lang w:eastAsia="cs-CZ"/>
        </w:rPr>
        <w:t>omezení spojených s </w:t>
      </w:r>
      <w:r w:rsidR="007A3676">
        <w:rPr>
          <w:rFonts w:ascii="Calibri" w:hAnsi="Calibri" w:cs="Calibri"/>
          <w:sz w:val="22"/>
          <w:szCs w:val="22"/>
          <w:lang w:eastAsia="cs-CZ"/>
        </w:rPr>
        <w:t>c</w:t>
      </w:r>
      <w:r w:rsidR="000236DE">
        <w:rPr>
          <w:rFonts w:ascii="Calibri" w:hAnsi="Calibri" w:cs="Calibri"/>
          <w:sz w:val="22"/>
          <w:szCs w:val="22"/>
          <w:lang w:eastAsia="cs-CZ"/>
        </w:rPr>
        <w:t>ovid-19</w:t>
      </w:r>
      <w:r w:rsidR="007510E8">
        <w:rPr>
          <w:rFonts w:ascii="Calibri" w:hAnsi="Calibri" w:cs="Calibri"/>
          <w:sz w:val="22"/>
          <w:szCs w:val="22"/>
          <w:lang w:eastAsia="cs-CZ"/>
        </w:rPr>
        <w:t xml:space="preserve"> </w:t>
      </w:r>
      <w:r>
        <w:rPr>
          <w:rFonts w:ascii="Calibri" w:hAnsi="Calibri" w:cs="Calibri"/>
          <w:sz w:val="22"/>
          <w:szCs w:val="22"/>
          <w:lang w:eastAsia="cs-CZ"/>
        </w:rPr>
        <w:t>nyní například náklady na dopravu, ubytování a čas zaměstnanců</w:t>
      </w:r>
      <w:r w:rsidR="00C41A77" w:rsidRPr="00B4632A">
        <w:rPr>
          <w:rFonts w:ascii="Calibri" w:hAnsi="Calibri" w:cs="Calibri"/>
          <w:sz w:val="22"/>
          <w:szCs w:val="22"/>
          <w:lang w:eastAsia="cs-CZ"/>
        </w:rPr>
        <w:t>.</w:t>
      </w:r>
      <w:r>
        <w:rPr>
          <w:rFonts w:ascii="Calibri" w:hAnsi="Calibri" w:cs="Calibri"/>
          <w:sz w:val="22"/>
          <w:szCs w:val="22"/>
          <w:lang w:eastAsia="cs-CZ"/>
        </w:rPr>
        <w:t xml:space="preserve"> </w:t>
      </w:r>
      <w:r w:rsidR="00BA32B0">
        <w:rPr>
          <w:rFonts w:ascii="Calibri" w:hAnsi="Calibri" w:cs="Calibri"/>
          <w:sz w:val="22"/>
          <w:szCs w:val="22"/>
          <w:lang w:eastAsia="cs-CZ"/>
        </w:rPr>
        <w:t xml:space="preserve">A proto jejich používání po zaměstnancích firmy vyžadují. </w:t>
      </w:r>
      <w:r>
        <w:rPr>
          <w:rFonts w:ascii="Calibri" w:hAnsi="Calibri" w:cs="Calibri"/>
          <w:sz w:val="22"/>
          <w:szCs w:val="22"/>
          <w:lang w:eastAsia="cs-CZ"/>
        </w:rPr>
        <w:t xml:space="preserve">Mnoho schůzek se zkrátka překlopilo po dobrých kovidových zkušenostech do </w:t>
      </w:r>
      <w:proofErr w:type="spellStart"/>
      <w:r>
        <w:rPr>
          <w:rFonts w:ascii="Calibri" w:hAnsi="Calibri" w:cs="Calibri"/>
          <w:sz w:val="22"/>
          <w:szCs w:val="22"/>
          <w:lang w:eastAsia="cs-CZ"/>
        </w:rPr>
        <w:t>onlinu</w:t>
      </w:r>
      <w:proofErr w:type="spellEnd"/>
      <w:r>
        <w:rPr>
          <w:rFonts w:ascii="Calibri" w:hAnsi="Calibri" w:cs="Calibri"/>
          <w:sz w:val="22"/>
          <w:szCs w:val="22"/>
          <w:lang w:eastAsia="cs-CZ"/>
        </w:rPr>
        <w:t>. Důležitost osobního jednání a kontaktu samozřejmě stále trvá, ale online schůzky jsou mnoh</w:t>
      </w:r>
      <w:r w:rsidR="007A3676">
        <w:rPr>
          <w:rFonts w:ascii="Calibri" w:hAnsi="Calibri" w:cs="Calibri"/>
          <w:sz w:val="22"/>
          <w:szCs w:val="22"/>
          <w:lang w:eastAsia="cs-CZ"/>
        </w:rPr>
        <w:t>em</w:t>
      </w:r>
      <w:r>
        <w:rPr>
          <w:rFonts w:ascii="Calibri" w:hAnsi="Calibri" w:cs="Calibri"/>
          <w:sz w:val="22"/>
          <w:szCs w:val="22"/>
          <w:lang w:eastAsia="cs-CZ"/>
        </w:rPr>
        <w:t xml:space="preserve"> běžnějším doplňkem</w:t>
      </w:r>
      <w:r w:rsidR="007A3676">
        <w:rPr>
          <w:rFonts w:ascii="Calibri" w:hAnsi="Calibri" w:cs="Calibri"/>
          <w:sz w:val="22"/>
          <w:szCs w:val="22"/>
          <w:lang w:eastAsia="cs-CZ"/>
        </w:rPr>
        <w:t>,</w:t>
      </w:r>
      <w:r>
        <w:rPr>
          <w:rFonts w:ascii="Calibri" w:hAnsi="Calibri" w:cs="Calibri"/>
          <w:sz w:val="22"/>
          <w:szCs w:val="22"/>
          <w:lang w:eastAsia="cs-CZ"/>
        </w:rPr>
        <w:t xml:space="preserve"> ne</w:t>
      </w:r>
      <w:r w:rsidR="001F696A">
        <w:rPr>
          <w:rFonts w:ascii="Calibri" w:hAnsi="Calibri" w:cs="Calibri"/>
          <w:sz w:val="22"/>
          <w:szCs w:val="22"/>
          <w:lang w:eastAsia="cs-CZ"/>
        </w:rPr>
        <w:t>ž</w:t>
      </w:r>
      <w:r>
        <w:rPr>
          <w:rFonts w:ascii="Calibri" w:hAnsi="Calibri" w:cs="Calibri"/>
          <w:sz w:val="22"/>
          <w:szCs w:val="22"/>
          <w:lang w:eastAsia="cs-CZ"/>
        </w:rPr>
        <w:t xml:space="preserve"> tomu bylo dříve.</w:t>
      </w:r>
      <w:r w:rsidR="001F696A">
        <w:rPr>
          <w:rFonts w:ascii="Calibri" w:hAnsi="Calibri" w:cs="Calibri"/>
          <w:sz w:val="22"/>
          <w:szCs w:val="22"/>
          <w:lang w:eastAsia="cs-CZ"/>
        </w:rPr>
        <w:t xml:space="preserve"> Když by se někdo videohovorům zcela vyhýbal, byl by zkrátka mimo hru.</w:t>
      </w:r>
    </w:p>
    <w:p w14:paraId="784E4036" w14:textId="77777777" w:rsidR="00A7328E" w:rsidRDefault="00A7328E" w:rsidP="00B4632A">
      <w:pPr>
        <w:spacing w:line="276" w:lineRule="auto"/>
        <w:jc w:val="both"/>
        <w:rPr>
          <w:rFonts w:ascii="Calibri" w:hAnsi="Calibri" w:cs="Calibri"/>
          <w:sz w:val="22"/>
          <w:szCs w:val="22"/>
          <w:lang w:eastAsia="cs-CZ"/>
        </w:rPr>
      </w:pPr>
    </w:p>
    <w:p w14:paraId="57DF80C7" w14:textId="43A8B530" w:rsidR="00CF03B3" w:rsidRPr="00CF03B3" w:rsidRDefault="00BA32B0" w:rsidP="005561A5">
      <w:pPr>
        <w:spacing w:line="276" w:lineRule="auto"/>
        <w:jc w:val="both"/>
        <w:rPr>
          <w:rFonts w:ascii="Calibri" w:hAnsi="Calibri" w:cs="Calibri"/>
          <w:sz w:val="22"/>
          <w:szCs w:val="22"/>
          <w:lang w:eastAsia="cs-CZ"/>
        </w:rPr>
      </w:pPr>
      <w:r>
        <w:rPr>
          <w:rFonts w:ascii="Calibri" w:hAnsi="Calibri" w:cs="Calibri"/>
          <w:sz w:val="22"/>
          <w:szCs w:val="22"/>
          <w:lang w:eastAsia="cs-CZ"/>
        </w:rPr>
        <w:t>„</w:t>
      </w:r>
      <w:r w:rsidR="0024521A" w:rsidRPr="0024521A">
        <w:rPr>
          <w:rFonts w:ascii="Calibri" w:hAnsi="Calibri" w:cs="Calibri"/>
          <w:sz w:val="22"/>
          <w:szCs w:val="22"/>
          <w:lang w:eastAsia="cs-CZ"/>
        </w:rPr>
        <w:t xml:space="preserve">Raketový rozvoj videokonferencí v posledních </w:t>
      </w:r>
      <w:r w:rsidR="004B7D44">
        <w:rPr>
          <w:rFonts w:ascii="Calibri" w:hAnsi="Calibri" w:cs="Calibri"/>
          <w:sz w:val="22"/>
          <w:szCs w:val="22"/>
          <w:lang w:eastAsia="cs-CZ"/>
        </w:rPr>
        <w:t>třech</w:t>
      </w:r>
      <w:r w:rsidR="0024521A" w:rsidRPr="0024521A">
        <w:rPr>
          <w:rFonts w:ascii="Calibri" w:hAnsi="Calibri" w:cs="Calibri"/>
          <w:sz w:val="22"/>
          <w:szCs w:val="22"/>
          <w:lang w:eastAsia="cs-CZ"/>
        </w:rPr>
        <w:t xml:space="preserve"> letech je neoddiskutovatelný. To dokládají údaje o růstu trhu videokonferencí – zatímco za dva roky před vypuknutím pandemie vzrostl o necelých 50 %, </w:t>
      </w:r>
      <w:r>
        <w:rPr>
          <w:rFonts w:ascii="Calibri" w:hAnsi="Calibri" w:cs="Calibri"/>
          <w:sz w:val="22"/>
          <w:szCs w:val="22"/>
          <w:lang w:eastAsia="cs-CZ"/>
        </w:rPr>
        <w:t xml:space="preserve">během kovidu </w:t>
      </w:r>
      <w:r w:rsidR="0024521A" w:rsidRPr="0024521A">
        <w:rPr>
          <w:rFonts w:ascii="Calibri" w:hAnsi="Calibri" w:cs="Calibri"/>
          <w:sz w:val="22"/>
          <w:szCs w:val="22"/>
          <w:lang w:eastAsia="cs-CZ"/>
        </w:rPr>
        <w:t xml:space="preserve">to bylo </w:t>
      </w:r>
      <w:r w:rsidR="004B7D44">
        <w:rPr>
          <w:rFonts w:ascii="Calibri" w:hAnsi="Calibri" w:cs="Calibri"/>
          <w:sz w:val="22"/>
          <w:szCs w:val="22"/>
          <w:lang w:eastAsia="cs-CZ"/>
        </w:rPr>
        <w:t xml:space="preserve">více než </w:t>
      </w:r>
      <w:r w:rsidR="0024521A" w:rsidRPr="0024521A">
        <w:rPr>
          <w:rFonts w:ascii="Calibri" w:hAnsi="Calibri" w:cs="Calibri"/>
          <w:sz w:val="22"/>
          <w:szCs w:val="22"/>
          <w:lang w:eastAsia="cs-CZ"/>
        </w:rPr>
        <w:t>o 500 %</w:t>
      </w:r>
      <w:r>
        <w:rPr>
          <w:rFonts w:ascii="Calibri" w:hAnsi="Calibri" w:cs="Calibri"/>
          <w:sz w:val="22"/>
          <w:szCs w:val="22"/>
          <w:lang w:eastAsia="cs-CZ"/>
        </w:rPr>
        <w:t>. A tento růst pak více méně přešel do hybridního způsobu práce, který videokonferenční komunikaci vyžaduje</w:t>
      </w:r>
      <w:r w:rsidR="00A85679">
        <w:rPr>
          <w:rFonts w:ascii="Calibri" w:hAnsi="Calibri" w:cs="Calibri"/>
          <w:sz w:val="22"/>
          <w:szCs w:val="22"/>
          <w:lang w:eastAsia="cs-CZ"/>
        </w:rPr>
        <w:t xml:space="preserve">,“ </w:t>
      </w:r>
      <w:r>
        <w:rPr>
          <w:rFonts w:ascii="Calibri" w:hAnsi="Calibri" w:cs="Calibri"/>
          <w:sz w:val="22"/>
          <w:szCs w:val="22"/>
          <w:lang w:eastAsia="cs-CZ"/>
        </w:rPr>
        <w:t>uzavírá</w:t>
      </w:r>
      <w:r w:rsidR="00A85679" w:rsidRPr="00B4632A">
        <w:rPr>
          <w:rFonts w:ascii="Calibri" w:hAnsi="Calibri" w:cs="Calibri"/>
          <w:sz w:val="22"/>
          <w:szCs w:val="22"/>
          <w:lang w:eastAsia="cs-CZ"/>
        </w:rPr>
        <w:t xml:space="preserve"> Andrej Hronec, ředitel společnosti </w:t>
      </w:r>
      <w:proofErr w:type="spellStart"/>
      <w:r w:rsidR="00A85679" w:rsidRPr="00B4632A">
        <w:rPr>
          <w:rFonts w:ascii="Calibri" w:hAnsi="Calibri" w:cs="Calibri"/>
          <w:sz w:val="22"/>
          <w:szCs w:val="22"/>
          <w:lang w:eastAsia="cs-CZ"/>
        </w:rPr>
        <w:t>Audiopro</w:t>
      </w:r>
      <w:proofErr w:type="spellEnd"/>
      <w:r w:rsidR="00A85679">
        <w:rPr>
          <w:rFonts w:ascii="Calibri" w:hAnsi="Calibri" w:cs="Calibri"/>
          <w:sz w:val="22"/>
          <w:szCs w:val="22"/>
          <w:lang w:eastAsia="cs-CZ"/>
        </w:rPr>
        <w:t>.</w:t>
      </w:r>
      <w:r w:rsidR="00E82BBA">
        <w:rPr>
          <w:rFonts w:ascii="Calibri" w:hAnsi="Calibri" w:cs="Calibri"/>
          <w:sz w:val="22"/>
          <w:szCs w:val="22"/>
          <w:lang w:eastAsia="cs-CZ"/>
        </w:rPr>
        <w:t xml:space="preserve"> </w:t>
      </w:r>
    </w:p>
    <w:sectPr w:rsidR="00CF03B3" w:rsidRPr="00CF03B3" w:rsidSect="00362CE5">
      <w:headerReference w:type="default" r:id="rId8"/>
      <w:footnotePr>
        <w:pos w:val="beneathText"/>
      </w:footnotePr>
      <w:pgSz w:w="11905" w:h="16837"/>
      <w:pgMar w:top="2064" w:right="1191" w:bottom="902" w:left="1539"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6BC98" w14:textId="77777777" w:rsidR="00317971" w:rsidRDefault="00317971">
      <w:r>
        <w:separator/>
      </w:r>
    </w:p>
  </w:endnote>
  <w:endnote w:type="continuationSeparator" w:id="0">
    <w:p w14:paraId="7E7ED7C0" w14:textId="77777777" w:rsidR="00317971" w:rsidRDefault="00317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Math">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MinionPro-Regular">
    <w:altName w:val="Cambria"/>
    <w:panose1 w:val="00000000000000000000"/>
    <w:charset w:val="00"/>
    <w:family w:val="roman"/>
    <w:notTrueType/>
    <w:pitch w:val="variable"/>
    <w:sig w:usb0="60000287"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36E2" w14:textId="77777777" w:rsidR="00317971" w:rsidRDefault="00317971">
      <w:r>
        <w:separator/>
      </w:r>
    </w:p>
  </w:footnote>
  <w:footnote w:type="continuationSeparator" w:id="0">
    <w:p w14:paraId="01B471DA" w14:textId="77777777" w:rsidR="00317971" w:rsidRDefault="00317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C1D1E" w14:textId="3A3BD186" w:rsidR="00897840" w:rsidRPr="00897840" w:rsidRDefault="006775CA" w:rsidP="00A321E3">
    <w:pPr>
      <w:pStyle w:val="Nadpis4"/>
      <w:tabs>
        <w:tab w:val="left" w:pos="0"/>
        <w:tab w:val="left" w:pos="336"/>
        <w:tab w:val="right" w:pos="9175"/>
      </w:tabs>
      <w:jc w:val="left"/>
    </w:pPr>
    <w:r>
      <w:rPr>
        <w:noProof/>
        <w:lang w:eastAsia="cs-CZ"/>
      </w:rPr>
      <w:drawing>
        <wp:inline distT="0" distB="0" distL="0" distR="0" wp14:anchorId="65880097" wp14:editId="4FF1C61B">
          <wp:extent cx="1348740" cy="434340"/>
          <wp:effectExtent l="0" t="0" r="0" b="0"/>
          <wp:docPr id="1" name="Obrázek 1" descr="http://press.aspen.pr/public/var/images/small/image_43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press.aspen.pr/public/var/images/small/image_43619.png"/>
                  <pic:cNvPicPr>
                    <a:picLocks noChangeAspect="1" noChangeArrowheads="1"/>
                  </pic:cNvPicPr>
                </pic:nvPicPr>
                <pic:blipFill>
                  <a:blip r:embed="rId1">
                    <a:extLst>
                      <a:ext uri="{28A0092B-C50C-407E-A947-70E740481C1C}">
                        <a14:useLocalDpi xmlns:a14="http://schemas.microsoft.com/office/drawing/2010/main" val="0"/>
                      </a:ext>
                    </a:extLst>
                  </a:blip>
                  <a:srcRect l="5333" b="10001"/>
                  <a:stretch>
                    <a:fillRect/>
                  </a:stretch>
                </pic:blipFill>
                <pic:spPr bwMode="auto">
                  <a:xfrm>
                    <a:off x="0" y="0"/>
                    <a:ext cx="1348740" cy="434340"/>
                  </a:xfrm>
                  <a:prstGeom prst="rect">
                    <a:avLst/>
                  </a:prstGeom>
                  <a:noFill/>
                  <a:ln>
                    <a:noFill/>
                  </a:ln>
                </pic:spPr>
              </pic:pic>
            </a:graphicData>
          </a:graphic>
        </wp:inline>
      </w:drawing>
    </w:r>
    <w:r w:rsidR="003956D0">
      <w:t xml:space="preserve"> </w:t>
    </w:r>
    <w:r w:rsidR="00897840">
      <w:tab/>
    </w:r>
    <w:r w:rsidR="00A321E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Cambria Math" w:hAnsi="Cambria Math" w:hint="default"/>
      </w:rPr>
    </w:lvl>
    <w:lvl w:ilvl="1" w:tplc="04050003" w:tentative="1">
      <w:start w:val="1"/>
      <w:numFmt w:val="bullet"/>
      <w:lvlText w:val="o"/>
      <w:lvlJc w:val="left"/>
      <w:pPr>
        <w:tabs>
          <w:tab w:val="num" w:pos="1440"/>
        </w:tabs>
        <w:ind w:left="1440" w:hanging="360"/>
      </w:pPr>
      <w:rPr>
        <w:rFonts w:ascii="Tahoma" w:hAnsi="Tahoma" w:cs="Tahoma" w:hint="default"/>
      </w:rPr>
    </w:lvl>
    <w:lvl w:ilvl="2" w:tplc="04050005" w:tentative="1">
      <w:start w:val="1"/>
      <w:numFmt w:val="bullet"/>
      <w:lvlText w:val=""/>
      <w:lvlJc w:val="left"/>
      <w:pPr>
        <w:tabs>
          <w:tab w:val="num" w:pos="2160"/>
        </w:tabs>
        <w:ind w:left="2160" w:hanging="360"/>
      </w:pPr>
      <w:rPr>
        <w:rFonts w:ascii="Open Sans" w:hAnsi="Open Sans" w:hint="default"/>
      </w:rPr>
    </w:lvl>
    <w:lvl w:ilvl="3" w:tplc="04050001" w:tentative="1">
      <w:start w:val="1"/>
      <w:numFmt w:val="bullet"/>
      <w:lvlText w:val=""/>
      <w:lvlJc w:val="left"/>
      <w:pPr>
        <w:tabs>
          <w:tab w:val="num" w:pos="2880"/>
        </w:tabs>
        <w:ind w:left="2880" w:hanging="360"/>
      </w:pPr>
      <w:rPr>
        <w:rFonts w:ascii="Cambria Math" w:hAnsi="Cambria Math" w:hint="default"/>
      </w:rPr>
    </w:lvl>
    <w:lvl w:ilvl="4" w:tplc="04050003" w:tentative="1">
      <w:start w:val="1"/>
      <w:numFmt w:val="bullet"/>
      <w:lvlText w:val="o"/>
      <w:lvlJc w:val="left"/>
      <w:pPr>
        <w:tabs>
          <w:tab w:val="num" w:pos="3600"/>
        </w:tabs>
        <w:ind w:left="3600" w:hanging="360"/>
      </w:pPr>
      <w:rPr>
        <w:rFonts w:ascii="Tahoma" w:hAnsi="Tahoma" w:cs="Tahoma" w:hint="default"/>
      </w:rPr>
    </w:lvl>
    <w:lvl w:ilvl="5" w:tplc="04050005" w:tentative="1">
      <w:start w:val="1"/>
      <w:numFmt w:val="bullet"/>
      <w:lvlText w:val=""/>
      <w:lvlJc w:val="left"/>
      <w:pPr>
        <w:tabs>
          <w:tab w:val="num" w:pos="4320"/>
        </w:tabs>
        <w:ind w:left="4320" w:hanging="360"/>
      </w:pPr>
      <w:rPr>
        <w:rFonts w:ascii="Open Sans" w:hAnsi="Open Sans" w:hint="default"/>
      </w:rPr>
    </w:lvl>
    <w:lvl w:ilvl="6" w:tplc="04050001" w:tentative="1">
      <w:start w:val="1"/>
      <w:numFmt w:val="bullet"/>
      <w:lvlText w:val=""/>
      <w:lvlJc w:val="left"/>
      <w:pPr>
        <w:tabs>
          <w:tab w:val="num" w:pos="5040"/>
        </w:tabs>
        <w:ind w:left="5040" w:hanging="360"/>
      </w:pPr>
      <w:rPr>
        <w:rFonts w:ascii="Cambria Math" w:hAnsi="Cambria Math" w:hint="default"/>
      </w:rPr>
    </w:lvl>
    <w:lvl w:ilvl="7" w:tplc="04050003" w:tentative="1">
      <w:start w:val="1"/>
      <w:numFmt w:val="bullet"/>
      <w:lvlText w:val="o"/>
      <w:lvlJc w:val="left"/>
      <w:pPr>
        <w:tabs>
          <w:tab w:val="num" w:pos="5760"/>
        </w:tabs>
        <w:ind w:left="5760" w:hanging="360"/>
      </w:pPr>
      <w:rPr>
        <w:rFonts w:ascii="Tahoma" w:hAnsi="Tahoma" w:cs="Tahoma" w:hint="default"/>
      </w:rPr>
    </w:lvl>
    <w:lvl w:ilvl="8" w:tplc="04050005" w:tentative="1">
      <w:start w:val="1"/>
      <w:numFmt w:val="bullet"/>
      <w:lvlText w:val=""/>
      <w:lvlJc w:val="left"/>
      <w:pPr>
        <w:tabs>
          <w:tab w:val="num" w:pos="6480"/>
        </w:tabs>
        <w:ind w:left="6480" w:hanging="360"/>
      </w:pPr>
      <w:rPr>
        <w:rFonts w:ascii="Open Sans" w:hAnsi="Open Sans" w:hint="default"/>
      </w:rPr>
    </w:lvl>
  </w:abstractNum>
  <w:abstractNum w:abstractNumId="2" w15:restartNumberingAfterBreak="0">
    <w:nsid w:val="0F5D0C44"/>
    <w:multiLevelType w:val="hybridMultilevel"/>
    <w:tmpl w:val="9B6C2D6C"/>
    <w:lvl w:ilvl="0" w:tplc="04050001">
      <w:start w:val="1"/>
      <w:numFmt w:val="bullet"/>
      <w:lvlText w:val=""/>
      <w:lvlJc w:val="left"/>
      <w:pPr>
        <w:ind w:left="720" w:hanging="360"/>
      </w:pPr>
      <w:rPr>
        <w:rFonts w:ascii="Cambria Math" w:hAnsi="Cambria Math" w:hint="default"/>
      </w:rPr>
    </w:lvl>
    <w:lvl w:ilvl="1" w:tplc="04050003" w:tentative="1">
      <w:start w:val="1"/>
      <w:numFmt w:val="bullet"/>
      <w:lvlText w:val="o"/>
      <w:lvlJc w:val="left"/>
      <w:pPr>
        <w:ind w:left="1440" w:hanging="360"/>
      </w:pPr>
      <w:rPr>
        <w:rFonts w:ascii="Tahoma" w:hAnsi="Tahoma" w:cs="Tahoma" w:hint="default"/>
      </w:rPr>
    </w:lvl>
    <w:lvl w:ilvl="2" w:tplc="04050005" w:tentative="1">
      <w:start w:val="1"/>
      <w:numFmt w:val="bullet"/>
      <w:lvlText w:val=""/>
      <w:lvlJc w:val="left"/>
      <w:pPr>
        <w:ind w:left="2160" w:hanging="360"/>
      </w:pPr>
      <w:rPr>
        <w:rFonts w:ascii="Open Sans" w:hAnsi="Open Sans" w:hint="default"/>
      </w:rPr>
    </w:lvl>
    <w:lvl w:ilvl="3" w:tplc="04050001" w:tentative="1">
      <w:start w:val="1"/>
      <w:numFmt w:val="bullet"/>
      <w:lvlText w:val=""/>
      <w:lvlJc w:val="left"/>
      <w:pPr>
        <w:ind w:left="2880" w:hanging="360"/>
      </w:pPr>
      <w:rPr>
        <w:rFonts w:ascii="Cambria Math" w:hAnsi="Cambria Math" w:hint="default"/>
      </w:rPr>
    </w:lvl>
    <w:lvl w:ilvl="4" w:tplc="04050003" w:tentative="1">
      <w:start w:val="1"/>
      <w:numFmt w:val="bullet"/>
      <w:lvlText w:val="o"/>
      <w:lvlJc w:val="left"/>
      <w:pPr>
        <w:ind w:left="3600" w:hanging="360"/>
      </w:pPr>
      <w:rPr>
        <w:rFonts w:ascii="Tahoma" w:hAnsi="Tahoma" w:cs="Tahoma" w:hint="default"/>
      </w:rPr>
    </w:lvl>
    <w:lvl w:ilvl="5" w:tplc="04050005" w:tentative="1">
      <w:start w:val="1"/>
      <w:numFmt w:val="bullet"/>
      <w:lvlText w:val=""/>
      <w:lvlJc w:val="left"/>
      <w:pPr>
        <w:ind w:left="4320" w:hanging="360"/>
      </w:pPr>
      <w:rPr>
        <w:rFonts w:ascii="Open Sans" w:hAnsi="Open Sans" w:hint="default"/>
      </w:rPr>
    </w:lvl>
    <w:lvl w:ilvl="6" w:tplc="04050001" w:tentative="1">
      <w:start w:val="1"/>
      <w:numFmt w:val="bullet"/>
      <w:lvlText w:val=""/>
      <w:lvlJc w:val="left"/>
      <w:pPr>
        <w:ind w:left="5040" w:hanging="360"/>
      </w:pPr>
      <w:rPr>
        <w:rFonts w:ascii="Cambria Math" w:hAnsi="Cambria Math" w:hint="default"/>
      </w:rPr>
    </w:lvl>
    <w:lvl w:ilvl="7" w:tplc="04050003" w:tentative="1">
      <w:start w:val="1"/>
      <w:numFmt w:val="bullet"/>
      <w:lvlText w:val="o"/>
      <w:lvlJc w:val="left"/>
      <w:pPr>
        <w:ind w:left="5760" w:hanging="360"/>
      </w:pPr>
      <w:rPr>
        <w:rFonts w:ascii="Tahoma" w:hAnsi="Tahoma" w:cs="Tahoma" w:hint="default"/>
      </w:rPr>
    </w:lvl>
    <w:lvl w:ilvl="8" w:tplc="04050005" w:tentative="1">
      <w:start w:val="1"/>
      <w:numFmt w:val="bullet"/>
      <w:lvlText w:val=""/>
      <w:lvlJc w:val="left"/>
      <w:pPr>
        <w:ind w:left="6480" w:hanging="360"/>
      </w:pPr>
      <w:rPr>
        <w:rFonts w:ascii="Open Sans" w:hAnsi="Open Sans" w:hint="default"/>
      </w:rPr>
    </w:lvl>
  </w:abstractNum>
  <w:abstractNum w:abstractNumId="3" w15:restartNumberingAfterBreak="0">
    <w:nsid w:val="11075DD8"/>
    <w:multiLevelType w:val="hybridMultilevel"/>
    <w:tmpl w:val="F7227408"/>
    <w:lvl w:ilvl="0" w:tplc="04050001">
      <w:start w:val="1"/>
      <w:numFmt w:val="bullet"/>
      <w:lvlText w:val=""/>
      <w:lvlJc w:val="left"/>
      <w:pPr>
        <w:ind w:left="720" w:hanging="360"/>
      </w:pPr>
      <w:rPr>
        <w:rFonts w:ascii="Cambria Math" w:hAnsi="Cambria Math" w:hint="default"/>
      </w:rPr>
    </w:lvl>
    <w:lvl w:ilvl="1" w:tplc="04050003" w:tentative="1">
      <w:start w:val="1"/>
      <w:numFmt w:val="bullet"/>
      <w:lvlText w:val="o"/>
      <w:lvlJc w:val="left"/>
      <w:pPr>
        <w:ind w:left="1440" w:hanging="360"/>
      </w:pPr>
      <w:rPr>
        <w:rFonts w:ascii="Tahoma" w:hAnsi="Tahoma" w:cs="Tahoma" w:hint="default"/>
      </w:rPr>
    </w:lvl>
    <w:lvl w:ilvl="2" w:tplc="04050005" w:tentative="1">
      <w:start w:val="1"/>
      <w:numFmt w:val="bullet"/>
      <w:lvlText w:val=""/>
      <w:lvlJc w:val="left"/>
      <w:pPr>
        <w:ind w:left="2160" w:hanging="360"/>
      </w:pPr>
      <w:rPr>
        <w:rFonts w:ascii="Open Sans" w:hAnsi="Open Sans" w:hint="default"/>
      </w:rPr>
    </w:lvl>
    <w:lvl w:ilvl="3" w:tplc="04050001" w:tentative="1">
      <w:start w:val="1"/>
      <w:numFmt w:val="bullet"/>
      <w:lvlText w:val=""/>
      <w:lvlJc w:val="left"/>
      <w:pPr>
        <w:ind w:left="2880" w:hanging="360"/>
      </w:pPr>
      <w:rPr>
        <w:rFonts w:ascii="Cambria Math" w:hAnsi="Cambria Math" w:hint="default"/>
      </w:rPr>
    </w:lvl>
    <w:lvl w:ilvl="4" w:tplc="04050003" w:tentative="1">
      <w:start w:val="1"/>
      <w:numFmt w:val="bullet"/>
      <w:lvlText w:val="o"/>
      <w:lvlJc w:val="left"/>
      <w:pPr>
        <w:ind w:left="3600" w:hanging="360"/>
      </w:pPr>
      <w:rPr>
        <w:rFonts w:ascii="Tahoma" w:hAnsi="Tahoma" w:cs="Tahoma" w:hint="default"/>
      </w:rPr>
    </w:lvl>
    <w:lvl w:ilvl="5" w:tplc="04050005" w:tentative="1">
      <w:start w:val="1"/>
      <w:numFmt w:val="bullet"/>
      <w:lvlText w:val=""/>
      <w:lvlJc w:val="left"/>
      <w:pPr>
        <w:ind w:left="4320" w:hanging="360"/>
      </w:pPr>
      <w:rPr>
        <w:rFonts w:ascii="Open Sans" w:hAnsi="Open Sans" w:hint="default"/>
      </w:rPr>
    </w:lvl>
    <w:lvl w:ilvl="6" w:tplc="04050001" w:tentative="1">
      <w:start w:val="1"/>
      <w:numFmt w:val="bullet"/>
      <w:lvlText w:val=""/>
      <w:lvlJc w:val="left"/>
      <w:pPr>
        <w:ind w:left="5040" w:hanging="360"/>
      </w:pPr>
      <w:rPr>
        <w:rFonts w:ascii="Cambria Math" w:hAnsi="Cambria Math" w:hint="default"/>
      </w:rPr>
    </w:lvl>
    <w:lvl w:ilvl="7" w:tplc="04050003" w:tentative="1">
      <w:start w:val="1"/>
      <w:numFmt w:val="bullet"/>
      <w:lvlText w:val="o"/>
      <w:lvlJc w:val="left"/>
      <w:pPr>
        <w:ind w:left="5760" w:hanging="360"/>
      </w:pPr>
      <w:rPr>
        <w:rFonts w:ascii="Tahoma" w:hAnsi="Tahoma" w:cs="Tahoma" w:hint="default"/>
      </w:rPr>
    </w:lvl>
    <w:lvl w:ilvl="8" w:tplc="04050005" w:tentative="1">
      <w:start w:val="1"/>
      <w:numFmt w:val="bullet"/>
      <w:lvlText w:val=""/>
      <w:lvlJc w:val="left"/>
      <w:pPr>
        <w:ind w:left="6480" w:hanging="360"/>
      </w:pPr>
      <w:rPr>
        <w:rFonts w:ascii="Open Sans" w:hAnsi="Open Sans" w:hint="default"/>
      </w:rPr>
    </w:lvl>
  </w:abstractNum>
  <w:abstractNum w:abstractNumId="4"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Cambria Math" w:hAnsi="Cambria Math" w:hint="default"/>
      </w:rPr>
    </w:lvl>
    <w:lvl w:ilvl="1" w:tplc="04050003" w:tentative="1">
      <w:start w:val="1"/>
      <w:numFmt w:val="bullet"/>
      <w:lvlText w:val="o"/>
      <w:lvlJc w:val="left"/>
      <w:pPr>
        <w:tabs>
          <w:tab w:val="num" w:pos="1440"/>
        </w:tabs>
        <w:ind w:left="1440" w:hanging="360"/>
      </w:pPr>
      <w:rPr>
        <w:rFonts w:ascii="Tahoma" w:hAnsi="Tahoma" w:cs="Tahoma" w:hint="default"/>
      </w:rPr>
    </w:lvl>
    <w:lvl w:ilvl="2" w:tplc="04050005" w:tentative="1">
      <w:start w:val="1"/>
      <w:numFmt w:val="bullet"/>
      <w:lvlText w:val=""/>
      <w:lvlJc w:val="left"/>
      <w:pPr>
        <w:tabs>
          <w:tab w:val="num" w:pos="2160"/>
        </w:tabs>
        <w:ind w:left="2160" w:hanging="360"/>
      </w:pPr>
      <w:rPr>
        <w:rFonts w:ascii="Open Sans" w:hAnsi="Open Sans" w:hint="default"/>
      </w:rPr>
    </w:lvl>
    <w:lvl w:ilvl="3" w:tplc="04050001" w:tentative="1">
      <w:start w:val="1"/>
      <w:numFmt w:val="bullet"/>
      <w:lvlText w:val=""/>
      <w:lvlJc w:val="left"/>
      <w:pPr>
        <w:tabs>
          <w:tab w:val="num" w:pos="2880"/>
        </w:tabs>
        <w:ind w:left="2880" w:hanging="360"/>
      </w:pPr>
      <w:rPr>
        <w:rFonts w:ascii="Cambria Math" w:hAnsi="Cambria Math" w:hint="default"/>
      </w:rPr>
    </w:lvl>
    <w:lvl w:ilvl="4" w:tplc="04050003" w:tentative="1">
      <w:start w:val="1"/>
      <w:numFmt w:val="bullet"/>
      <w:lvlText w:val="o"/>
      <w:lvlJc w:val="left"/>
      <w:pPr>
        <w:tabs>
          <w:tab w:val="num" w:pos="3600"/>
        </w:tabs>
        <w:ind w:left="3600" w:hanging="360"/>
      </w:pPr>
      <w:rPr>
        <w:rFonts w:ascii="Tahoma" w:hAnsi="Tahoma" w:cs="Tahoma" w:hint="default"/>
      </w:rPr>
    </w:lvl>
    <w:lvl w:ilvl="5" w:tplc="04050005" w:tentative="1">
      <w:start w:val="1"/>
      <w:numFmt w:val="bullet"/>
      <w:lvlText w:val=""/>
      <w:lvlJc w:val="left"/>
      <w:pPr>
        <w:tabs>
          <w:tab w:val="num" w:pos="4320"/>
        </w:tabs>
        <w:ind w:left="4320" w:hanging="360"/>
      </w:pPr>
      <w:rPr>
        <w:rFonts w:ascii="Open Sans" w:hAnsi="Open Sans" w:hint="default"/>
      </w:rPr>
    </w:lvl>
    <w:lvl w:ilvl="6" w:tplc="04050001" w:tentative="1">
      <w:start w:val="1"/>
      <w:numFmt w:val="bullet"/>
      <w:lvlText w:val=""/>
      <w:lvlJc w:val="left"/>
      <w:pPr>
        <w:tabs>
          <w:tab w:val="num" w:pos="5040"/>
        </w:tabs>
        <w:ind w:left="5040" w:hanging="360"/>
      </w:pPr>
      <w:rPr>
        <w:rFonts w:ascii="Cambria Math" w:hAnsi="Cambria Math" w:hint="default"/>
      </w:rPr>
    </w:lvl>
    <w:lvl w:ilvl="7" w:tplc="04050003" w:tentative="1">
      <w:start w:val="1"/>
      <w:numFmt w:val="bullet"/>
      <w:lvlText w:val="o"/>
      <w:lvlJc w:val="left"/>
      <w:pPr>
        <w:tabs>
          <w:tab w:val="num" w:pos="5760"/>
        </w:tabs>
        <w:ind w:left="5760" w:hanging="360"/>
      </w:pPr>
      <w:rPr>
        <w:rFonts w:ascii="Tahoma" w:hAnsi="Tahoma" w:cs="Tahoma" w:hint="default"/>
      </w:rPr>
    </w:lvl>
    <w:lvl w:ilvl="8" w:tplc="04050005" w:tentative="1">
      <w:start w:val="1"/>
      <w:numFmt w:val="bullet"/>
      <w:lvlText w:val=""/>
      <w:lvlJc w:val="left"/>
      <w:pPr>
        <w:tabs>
          <w:tab w:val="num" w:pos="6480"/>
        </w:tabs>
        <w:ind w:left="6480" w:hanging="360"/>
      </w:pPr>
      <w:rPr>
        <w:rFonts w:ascii="Open Sans" w:hAnsi="Open Sans" w:hint="default"/>
      </w:rPr>
    </w:lvl>
  </w:abstractNum>
  <w:abstractNum w:abstractNumId="6"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7" w15:restartNumberingAfterBreak="0">
    <w:nsid w:val="62E112DA"/>
    <w:multiLevelType w:val="hybridMultilevel"/>
    <w:tmpl w:val="EEEC69BC"/>
    <w:lvl w:ilvl="0" w:tplc="04050001">
      <w:start w:val="1"/>
      <w:numFmt w:val="bullet"/>
      <w:lvlText w:val=""/>
      <w:lvlJc w:val="left"/>
      <w:pPr>
        <w:ind w:left="1080" w:hanging="360"/>
      </w:pPr>
      <w:rPr>
        <w:rFonts w:ascii="Cambria Math" w:hAnsi="Cambria Math"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706A74DC"/>
    <w:multiLevelType w:val="multilevel"/>
    <w:tmpl w:val="E3422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Cambria Math" w:hAnsi="Cambria Math" w:hint="default"/>
      </w:rPr>
    </w:lvl>
    <w:lvl w:ilvl="1" w:tplc="04050003" w:tentative="1">
      <w:start w:val="1"/>
      <w:numFmt w:val="bullet"/>
      <w:lvlText w:val="o"/>
      <w:lvlJc w:val="left"/>
      <w:pPr>
        <w:tabs>
          <w:tab w:val="num" w:pos="1440"/>
        </w:tabs>
        <w:ind w:left="1440" w:hanging="360"/>
      </w:pPr>
      <w:rPr>
        <w:rFonts w:ascii="Tahoma" w:hAnsi="Tahoma" w:cs="Tahoma" w:hint="default"/>
      </w:rPr>
    </w:lvl>
    <w:lvl w:ilvl="2" w:tplc="04050005" w:tentative="1">
      <w:start w:val="1"/>
      <w:numFmt w:val="bullet"/>
      <w:lvlText w:val=""/>
      <w:lvlJc w:val="left"/>
      <w:pPr>
        <w:tabs>
          <w:tab w:val="num" w:pos="2160"/>
        </w:tabs>
        <w:ind w:left="2160" w:hanging="360"/>
      </w:pPr>
      <w:rPr>
        <w:rFonts w:ascii="Open Sans" w:hAnsi="Open Sans" w:hint="default"/>
      </w:rPr>
    </w:lvl>
    <w:lvl w:ilvl="3" w:tplc="04050001" w:tentative="1">
      <w:start w:val="1"/>
      <w:numFmt w:val="bullet"/>
      <w:lvlText w:val=""/>
      <w:lvlJc w:val="left"/>
      <w:pPr>
        <w:tabs>
          <w:tab w:val="num" w:pos="2880"/>
        </w:tabs>
        <w:ind w:left="2880" w:hanging="360"/>
      </w:pPr>
      <w:rPr>
        <w:rFonts w:ascii="Cambria Math" w:hAnsi="Cambria Math" w:hint="default"/>
      </w:rPr>
    </w:lvl>
    <w:lvl w:ilvl="4" w:tplc="04050003" w:tentative="1">
      <w:start w:val="1"/>
      <w:numFmt w:val="bullet"/>
      <w:lvlText w:val="o"/>
      <w:lvlJc w:val="left"/>
      <w:pPr>
        <w:tabs>
          <w:tab w:val="num" w:pos="3600"/>
        </w:tabs>
        <w:ind w:left="3600" w:hanging="360"/>
      </w:pPr>
      <w:rPr>
        <w:rFonts w:ascii="Tahoma" w:hAnsi="Tahoma" w:cs="Tahoma" w:hint="default"/>
      </w:rPr>
    </w:lvl>
    <w:lvl w:ilvl="5" w:tplc="04050005" w:tentative="1">
      <w:start w:val="1"/>
      <w:numFmt w:val="bullet"/>
      <w:lvlText w:val=""/>
      <w:lvlJc w:val="left"/>
      <w:pPr>
        <w:tabs>
          <w:tab w:val="num" w:pos="4320"/>
        </w:tabs>
        <w:ind w:left="4320" w:hanging="360"/>
      </w:pPr>
      <w:rPr>
        <w:rFonts w:ascii="Open Sans" w:hAnsi="Open Sans" w:hint="default"/>
      </w:rPr>
    </w:lvl>
    <w:lvl w:ilvl="6" w:tplc="04050001" w:tentative="1">
      <w:start w:val="1"/>
      <w:numFmt w:val="bullet"/>
      <w:lvlText w:val=""/>
      <w:lvlJc w:val="left"/>
      <w:pPr>
        <w:tabs>
          <w:tab w:val="num" w:pos="5040"/>
        </w:tabs>
        <w:ind w:left="5040" w:hanging="360"/>
      </w:pPr>
      <w:rPr>
        <w:rFonts w:ascii="Cambria Math" w:hAnsi="Cambria Math" w:hint="default"/>
      </w:rPr>
    </w:lvl>
    <w:lvl w:ilvl="7" w:tplc="04050003" w:tentative="1">
      <w:start w:val="1"/>
      <w:numFmt w:val="bullet"/>
      <w:lvlText w:val="o"/>
      <w:lvlJc w:val="left"/>
      <w:pPr>
        <w:tabs>
          <w:tab w:val="num" w:pos="5760"/>
        </w:tabs>
        <w:ind w:left="5760" w:hanging="360"/>
      </w:pPr>
      <w:rPr>
        <w:rFonts w:ascii="Tahoma" w:hAnsi="Tahoma" w:cs="Tahoma" w:hint="default"/>
      </w:rPr>
    </w:lvl>
    <w:lvl w:ilvl="8" w:tplc="04050005" w:tentative="1">
      <w:start w:val="1"/>
      <w:numFmt w:val="bullet"/>
      <w:lvlText w:val=""/>
      <w:lvlJc w:val="left"/>
      <w:pPr>
        <w:tabs>
          <w:tab w:val="num" w:pos="6480"/>
        </w:tabs>
        <w:ind w:left="6480" w:hanging="360"/>
      </w:pPr>
      <w:rPr>
        <w:rFonts w:ascii="Open Sans" w:hAnsi="Open Sans" w:hint="default"/>
      </w:rPr>
    </w:lvl>
  </w:abstractNum>
  <w:num w:numId="1" w16cid:durableId="253905454">
    <w:abstractNumId w:val="0"/>
  </w:num>
  <w:num w:numId="2" w16cid:durableId="973561495">
    <w:abstractNumId w:val="9"/>
  </w:num>
  <w:num w:numId="3" w16cid:durableId="894899295">
    <w:abstractNumId w:val="5"/>
  </w:num>
  <w:num w:numId="4" w16cid:durableId="1618682767">
    <w:abstractNumId w:val="1"/>
  </w:num>
  <w:num w:numId="5" w16cid:durableId="170566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899765">
    <w:abstractNumId w:val="4"/>
  </w:num>
  <w:num w:numId="7" w16cid:durableId="526649845">
    <w:abstractNumId w:val="6"/>
  </w:num>
  <w:num w:numId="8" w16cid:durableId="926383903">
    <w:abstractNumId w:val="2"/>
  </w:num>
  <w:num w:numId="9" w16cid:durableId="315690367">
    <w:abstractNumId w:val="3"/>
  </w:num>
  <w:num w:numId="10" w16cid:durableId="14134276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111"/>
    <w:rsid w:val="000000A6"/>
    <w:rsid w:val="000000E3"/>
    <w:rsid w:val="00004B55"/>
    <w:rsid w:val="00004F76"/>
    <w:rsid w:val="00004FA2"/>
    <w:rsid w:val="00006220"/>
    <w:rsid w:val="000215E5"/>
    <w:rsid w:val="000236DE"/>
    <w:rsid w:val="00035EB3"/>
    <w:rsid w:val="00040FF8"/>
    <w:rsid w:val="00044829"/>
    <w:rsid w:val="00051055"/>
    <w:rsid w:val="00054479"/>
    <w:rsid w:val="00055E0E"/>
    <w:rsid w:val="000560CC"/>
    <w:rsid w:val="000606D5"/>
    <w:rsid w:val="000627E5"/>
    <w:rsid w:val="000641E1"/>
    <w:rsid w:val="00070464"/>
    <w:rsid w:val="00082A6D"/>
    <w:rsid w:val="00083642"/>
    <w:rsid w:val="00084FEA"/>
    <w:rsid w:val="00090A2B"/>
    <w:rsid w:val="00092D23"/>
    <w:rsid w:val="00094F6A"/>
    <w:rsid w:val="000A1A75"/>
    <w:rsid w:val="000B451E"/>
    <w:rsid w:val="000D2848"/>
    <w:rsid w:val="000D4C02"/>
    <w:rsid w:val="000E3D42"/>
    <w:rsid w:val="000E7858"/>
    <w:rsid w:val="000F1852"/>
    <w:rsid w:val="00101D9A"/>
    <w:rsid w:val="001031E5"/>
    <w:rsid w:val="0011646B"/>
    <w:rsid w:val="0013069F"/>
    <w:rsid w:val="001315B7"/>
    <w:rsid w:val="00133D8D"/>
    <w:rsid w:val="00134F8D"/>
    <w:rsid w:val="001375AB"/>
    <w:rsid w:val="0014049B"/>
    <w:rsid w:val="0014524B"/>
    <w:rsid w:val="00147CC4"/>
    <w:rsid w:val="00151A7F"/>
    <w:rsid w:val="00152922"/>
    <w:rsid w:val="001531E8"/>
    <w:rsid w:val="00157199"/>
    <w:rsid w:val="001625EB"/>
    <w:rsid w:val="001659AE"/>
    <w:rsid w:val="00170E1A"/>
    <w:rsid w:val="001801CC"/>
    <w:rsid w:val="00186822"/>
    <w:rsid w:val="001C0C2F"/>
    <w:rsid w:val="001C66E1"/>
    <w:rsid w:val="001C77D0"/>
    <w:rsid w:val="001D7DC4"/>
    <w:rsid w:val="001D7EBD"/>
    <w:rsid w:val="001E45CC"/>
    <w:rsid w:val="001F12F9"/>
    <w:rsid w:val="001F696A"/>
    <w:rsid w:val="00200B55"/>
    <w:rsid w:val="0020489E"/>
    <w:rsid w:val="0021018D"/>
    <w:rsid w:val="00211426"/>
    <w:rsid w:val="00216CC0"/>
    <w:rsid w:val="00216D93"/>
    <w:rsid w:val="002207ED"/>
    <w:rsid w:val="00223A4C"/>
    <w:rsid w:val="00230A43"/>
    <w:rsid w:val="0023291A"/>
    <w:rsid w:val="00233D5F"/>
    <w:rsid w:val="00237FF4"/>
    <w:rsid w:val="00243B7B"/>
    <w:rsid w:val="002444CA"/>
    <w:rsid w:val="00244698"/>
    <w:rsid w:val="0024521A"/>
    <w:rsid w:val="00246F36"/>
    <w:rsid w:val="00257BB1"/>
    <w:rsid w:val="0026112E"/>
    <w:rsid w:val="0026662B"/>
    <w:rsid w:val="00276062"/>
    <w:rsid w:val="002833E5"/>
    <w:rsid w:val="00291112"/>
    <w:rsid w:val="002928B4"/>
    <w:rsid w:val="00292E4C"/>
    <w:rsid w:val="00293B84"/>
    <w:rsid w:val="002942EA"/>
    <w:rsid w:val="00294882"/>
    <w:rsid w:val="0029707F"/>
    <w:rsid w:val="002A25C6"/>
    <w:rsid w:val="002A3F1F"/>
    <w:rsid w:val="002A4B23"/>
    <w:rsid w:val="002A5F93"/>
    <w:rsid w:val="002A65D7"/>
    <w:rsid w:val="002B0BB3"/>
    <w:rsid w:val="002B3EFF"/>
    <w:rsid w:val="002B4A04"/>
    <w:rsid w:val="002B705A"/>
    <w:rsid w:val="002C00C7"/>
    <w:rsid w:val="002D1C74"/>
    <w:rsid w:val="002D34F6"/>
    <w:rsid w:val="002E23F1"/>
    <w:rsid w:val="002E4CF2"/>
    <w:rsid w:val="002F0B15"/>
    <w:rsid w:val="002F3894"/>
    <w:rsid w:val="003050A9"/>
    <w:rsid w:val="00310173"/>
    <w:rsid w:val="00310249"/>
    <w:rsid w:val="00313DEC"/>
    <w:rsid w:val="00314826"/>
    <w:rsid w:val="0031521E"/>
    <w:rsid w:val="00316122"/>
    <w:rsid w:val="00316F50"/>
    <w:rsid w:val="003170E2"/>
    <w:rsid w:val="00317971"/>
    <w:rsid w:val="00320C73"/>
    <w:rsid w:val="003315A4"/>
    <w:rsid w:val="0034167F"/>
    <w:rsid w:val="00343147"/>
    <w:rsid w:val="00344669"/>
    <w:rsid w:val="0034644C"/>
    <w:rsid w:val="00346BC0"/>
    <w:rsid w:val="00354B79"/>
    <w:rsid w:val="003579F0"/>
    <w:rsid w:val="003625C2"/>
    <w:rsid w:val="00362CE5"/>
    <w:rsid w:val="003659FC"/>
    <w:rsid w:val="00367BF4"/>
    <w:rsid w:val="00371EBE"/>
    <w:rsid w:val="003747F2"/>
    <w:rsid w:val="00380CC0"/>
    <w:rsid w:val="003815B1"/>
    <w:rsid w:val="0038405B"/>
    <w:rsid w:val="00391725"/>
    <w:rsid w:val="00391DF6"/>
    <w:rsid w:val="00391F2D"/>
    <w:rsid w:val="003956D0"/>
    <w:rsid w:val="003A1EF4"/>
    <w:rsid w:val="003A21F7"/>
    <w:rsid w:val="003A5434"/>
    <w:rsid w:val="003A71AC"/>
    <w:rsid w:val="003B0D55"/>
    <w:rsid w:val="003C0374"/>
    <w:rsid w:val="003C16CE"/>
    <w:rsid w:val="003C4E30"/>
    <w:rsid w:val="003D6342"/>
    <w:rsid w:val="003E425D"/>
    <w:rsid w:val="003E53BB"/>
    <w:rsid w:val="003E7E58"/>
    <w:rsid w:val="00405727"/>
    <w:rsid w:val="00407C16"/>
    <w:rsid w:val="004114A7"/>
    <w:rsid w:val="00412E51"/>
    <w:rsid w:val="00413950"/>
    <w:rsid w:val="00413BB7"/>
    <w:rsid w:val="00417541"/>
    <w:rsid w:val="0042341D"/>
    <w:rsid w:val="00431264"/>
    <w:rsid w:val="00435C18"/>
    <w:rsid w:val="00445DCC"/>
    <w:rsid w:val="00450642"/>
    <w:rsid w:val="0045627D"/>
    <w:rsid w:val="00465848"/>
    <w:rsid w:val="004663A4"/>
    <w:rsid w:val="00466936"/>
    <w:rsid w:val="00474C75"/>
    <w:rsid w:val="00485939"/>
    <w:rsid w:val="00485A4E"/>
    <w:rsid w:val="0049267F"/>
    <w:rsid w:val="004962B2"/>
    <w:rsid w:val="004A02FF"/>
    <w:rsid w:val="004A038F"/>
    <w:rsid w:val="004A1681"/>
    <w:rsid w:val="004A3F6F"/>
    <w:rsid w:val="004A43BB"/>
    <w:rsid w:val="004B1B74"/>
    <w:rsid w:val="004B7D44"/>
    <w:rsid w:val="004C7578"/>
    <w:rsid w:val="004D0B62"/>
    <w:rsid w:val="004D520F"/>
    <w:rsid w:val="004E320E"/>
    <w:rsid w:val="004E3684"/>
    <w:rsid w:val="004E3E25"/>
    <w:rsid w:val="00503DCA"/>
    <w:rsid w:val="00507075"/>
    <w:rsid w:val="00507A01"/>
    <w:rsid w:val="00512E82"/>
    <w:rsid w:val="005130DF"/>
    <w:rsid w:val="005137D3"/>
    <w:rsid w:val="00515EF5"/>
    <w:rsid w:val="005160E2"/>
    <w:rsid w:val="005169A2"/>
    <w:rsid w:val="00530856"/>
    <w:rsid w:val="005403C2"/>
    <w:rsid w:val="00540F38"/>
    <w:rsid w:val="00545762"/>
    <w:rsid w:val="00546042"/>
    <w:rsid w:val="005511BB"/>
    <w:rsid w:val="00552229"/>
    <w:rsid w:val="0055251C"/>
    <w:rsid w:val="00553639"/>
    <w:rsid w:val="005545A3"/>
    <w:rsid w:val="005546D2"/>
    <w:rsid w:val="00555358"/>
    <w:rsid w:val="005561A5"/>
    <w:rsid w:val="00566244"/>
    <w:rsid w:val="00571D6A"/>
    <w:rsid w:val="00575BEF"/>
    <w:rsid w:val="00581AD6"/>
    <w:rsid w:val="005867A0"/>
    <w:rsid w:val="00586892"/>
    <w:rsid w:val="00587037"/>
    <w:rsid w:val="00587561"/>
    <w:rsid w:val="00592038"/>
    <w:rsid w:val="00592E77"/>
    <w:rsid w:val="005940E3"/>
    <w:rsid w:val="005B2342"/>
    <w:rsid w:val="005B238E"/>
    <w:rsid w:val="005B7745"/>
    <w:rsid w:val="005C134F"/>
    <w:rsid w:val="005C16A7"/>
    <w:rsid w:val="005C7A58"/>
    <w:rsid w:val="005D2217"/>
    <w:rsid w:val="005D2E6F"/>
    <w:rsid w:val="005D36A6"/>
    <w:rsid w:val="005D58BC"/>
    <w:rsid w:val="005D61EE"/>
    <w:rsid w:val="005D6EC0"/>
    <w:rsid w:val="005E3558"/>
    <w:rsid w:val="005F48B1"/>
    <w:rsid w:val="0060083A"/>
    <w:rsid w:val="00602747"/>
    <w:rsid w:val="006050DF"/>
    <w:rsid w:val="00607EB2"/>
    <w:rsid w:val="0061209C"/>
    <w:rsid w:val="00613093"/>
    <w:rsid w:val="006203EA"/>
    <w:rsid w:val="00622FB8"/>
    <w:rsid w:val="006259B7"/>
    <w:rsid w:val="00631581"/>
    <w:rsid w:val="00632E3D"/>
    <w:rsid w:val="006377F6"/>
    <w:rsid w:val="00642025"/>
    <w:rsid w:val="00651372"/>
    <w:rsid w:val="00656F8F"/>
    <w:rsid w:val="0066274F"/>
    <w:rsid w:val="00666BBF"/>
    <w:rsid w:val="0067345E"/>
    <w:rsid w:val="00675C3D"/>
    <w:rsid w:val="006775CA"/>
    <w:rsid w:val="006778DA"/>
    <w:rsid w:val="006827E9"/>
    <w:rsid w:val="006858CD"/>
    <w:rsid w:val="00686397"/>
    <w:rsid w:val="00687804"/>
    <w:rsid w:val="00687D04"/>
    <w:rsid w:val="0069371D"/>
    <w:rsid w:val="006A0732"/>
    <w:rsid w:val="006A74A3"/>
    <w:rsid w:val="006B37D0"/>
    <w:rsid w:val="006B705B"/>
    <w:rsid w:val="006C5414"/>
    <w:rsid w:val="006C56B9"/>
    <w:rsid w:val="006C7915"/>
    <w:rsid w:val="006D4CF7"/>
    <w:rsid w:val="006E17C8"/>
    <w:rsid w:val="006E263A"/>
    <w:rsid w:val="006F35D3"/>
    <w:rsid w:val="006F650D"/>
    <w:rsid w:val="006F767E"/>
    <w:rsid w:val="00702E80"/>
    <w:rsid w:val="00720124"/>
    <w:rsid w:val="007215BB"/>
    <w:rsid w:val="007238D2"/>
    <w:rsid w:val="007256F0"/>
    <w:rsid w:val="00725E88"/>
    <w:rsid w:val="00735359"/>
    <w:rsid w:val="0073573D"/>
    <w:rsid w:val="00740D43"/>
    <w:rsid w:val="00742BBE"/>
    <w:rsid w:val="00746EF7"/>
    <w:rsid w:val="007510E8"/>
    <w:rsid w:val="0075181C"/>
    <w:rsid w:val="00755ADF"/>
    <w:rsid w:val="00763C90"/>
    <w:rsid w:val="007641D7"/>
    <w:rsid w:val="00764AE4"/>
    <w:rsid w:val="0077260B"/>
    <w:rsid w:val="00780559"/>
    <w:rsid w:val="0078319A"/>
    <w:rsid w:val="00783A75"/>
    <w:rsid w:val="00791426"/>
    <w:rsid w:val="007A09ED"/>
    <w:rsid w:val="007A1C01"/>
    <w:rsid w:val="007A3676"/>
    <w:rsid w:val="007A3EF2"/>
    <w:rsid w:val="007B652D"/>
    <w:rsid w:val="007C2E35"/>
    <w:rsid w:val="007D40AC"/>
    <w:rsid w:val="007D417D"/>
    <w:rsid w:val="007D7641"/>
    <w:rsid w:val="007E2E8E"/>
    <w:rsid w:val="007E3BAB"/>
    <w:rsid w:val="007F6A15"/>
    <w:rsid w:val="008009E6"/>
    <w:rsid w:val="00801752"/>
    <w:rsid w:val="00813725"/>
    <w:rsid w:val="00817812"/>
    <w:rsid w:val="008213FB"/>
    <w:rsid w:val="008245B5"/>
    <w:rsid w:val="008277FB"/>
    <w:rsid w:val="008372A6"/>
    <w:rsid w:val="0084441C"/>
    <w:rsid w:val="00846C68"/>
    <w:rsid w:val="00850D29"/>
    <w:rsid w:val="00861588"/>
    <w:rsid w:val="00861B98"/>
    <w:rsid w:val="00861F47"/>
    <w:rsid w:val="00865EAD"/>
    <w:rsid w:val="008731F0"/>
    <w:rsid w:val="00873578"/>
    <w:rsid w:val="00877DC7"/>
    <w:rsid w:val="00881992"/>
    <w:rsid w:val="00894336"/>
    <w:rsid w:val="00897840"/>
    <w:rsid w:val="008A71C1"/>
    <w:rsid w:val="008B1A6B"/>
    <w:rsid w:val="008B2075"/>
    <w:rsid w:val="008B30C8"/>
    <w:rsid w:val="008B4196"/>
    <w:rsid w:val="008B7320"/>
    <w:rsid w:val="008C5F7D"/>
    <w:rsid w:val="008E0CBB"/>
    <w:rsid w:val="008E4638"/>
    <w:rsid w:val="008E5867"/>
    <w:rsid w:val="008E61BD"/>
    <w:rsid w:val="008E6F4B"/>
    <w:rsid w:val="00903E3F"/>
    <w:rsid w:val="00905594"/>
    <w:rsid w:val="009113D0"/>
    <w:rsid w:val="00922D47"/>
    <w:rsid w:val="00922EF0"/>
    <w:rsid w:val="00925DF0"/>
    <w:rsid w:val="00932E55"/>
    <w:rsid w:val="00934905"/>
    <w:rsid w:val="0093790F"/>
    <w:rsid w:val="00951747"/>
    <w:rsid w:val="009556A3"/>
    <w:rsid w:val="00955ECB"/>
    <w:rsid w:val="0095698B"/>
    <w:rsid w:val="00956F94"/>
    <w:rsid w:val="00964613"/>
    <w:rsid w:val="0096716C"/>
    <w:rsid w:val="00970F20"/>
    <w:rsid w:val="00987379"/>
    <w:rsid w:val="0098780B"/>
    <w:rsid w:val="0099035B"/>
    <w:rsid w:val="00992515"/>
    <w:rsid w:val="00992C54"/>
    <w:rsid w:val="009A0A81"/>
    <w:rsid w:val="009A611D"/>
    <w:rsid w:val="009B204D"/>
    <w:rsid w:val="009B212B"/>
    <w:rsid w:val="009B212D"/>
    <w:rsid w:val="009C0D2D"/>
    <w:rsid w:val="009C2EF6"/>
    <w:rsid w:val="009C427E"/>
    <w:rsid w:val="009C5788"/>
    <w:rsid w:val="009D1B0C"/>
    <w:rsid w:val="009D262F"/>
    <w:rsid w:val="009D4C6F"/>
    <w:rsid w:val="009D5A1E"/>
    <w:rsid w:val="009E2D97"/>
    <w:rsid w:val="009E6A8E"/>
    <w:rsid w:val="009F30FC"/>
    <w:rsid w:val="009F3517"/>
    <w:rsid w:val="009F4206"/>
    <w:rsid w:val="00A00A3C"/>
    <w:rsid w:val="00A13594"/>
    <w:rsid w:val="00A15568"/>
    <w:rsid w:val="00A23190"/>
    <w:rsid w:val="00A238EE"/>
    <w:rsid w:val="00A260BC"/>
    <w:rsid w:val="00A267D9"/>
    <w:rsid w:val="00A31288"/>
    <w:rsid w:val="00A321E3"/>
    <w:rsid w:val="00A345CF"/>
    <w:rsid w:val="00A354A9"/>
    <w:rsid w:val="00A375F8"/>
    <w:rsid w:val="00A41ADB"/>
    <w:rsid w:val="00A42A77"/>
    <w:rsid w:val="00A50546"/>
    <w:rsid w:val="00A52C83"/>
    <w:rsid w:val="00A53D06"/>
    <w:rsid w:val="00A5525C"/>
    <w:rsid w:val="00A56F33"/>
    <w:rsid w:val="00A60D18"/>
    <w:rsid w:val="00A70844"/>
    <w:rsid w:val="00A709D2"/>
    <w:rsid w:val="00A7328E"/>
    <w:rsid w:val="00A7613C"/>
    <w:rsid w:val="00A76B44"/>
    <w:rsid w:val="00A816F8"/>
    <w:rsid w:val="00A83A3F"/>
    <w:rsid w:val="00A85679"/>
    <w:rsid w:val="00A856A3"/>
    <w:rsid w:val="00A86549"/>
    <w:rsid w:val="00AA060B"/>
    <w:rsid w:val="00AA61EF"/>
    <w:rsid w:val="00AB3CBE"/>
    <w:rsid w:val="00AB5DC7"/>
    <w:rsid w:val="00AB6677"/>
    <w:rsid w:val="00AC67BD"/>
    <w:rsid w:val="00AD01FE"/>
    <w:rsid w:val="00AD5D64"/>
    <w:rsid w:val="00AE4BE3"/>
    <w:rsid w:val="00AF291A"/>
    <w:rsid w:val="00AF331E"/>
    <w:rsid w:val="00AF3968"/>
    <w:rsid w:val="00B02868"/>
    <w:rsid w:val="00B04566"/>
    <w:rsid w:val="00B1582B"/>
    <w:rsid w:val="00B179B8"/>
    <w:rsid w:val="00B3139B"/>
    <w:rsid w:val="00B33A98"/>
    <w:rsid w:val="00B357D5"/>
    <w:rsid w:val="00B37AB6"/>
    <w:rsid w:val="00B413C1"/>
    <w:rsid w:val="00B4632A"/>
    <w:rsid w:val="00B46C0D"/>
    <w:rsid w:val="00B519AF"/>
    <w:rsid w:val="00B55F48"/>
    <w:rsid w:val="00B607AC"/>
    <w:rsid w:val="00B618E2"/>
    <w:rsid w:val="00B63A01"/>
    <w:rsid w:val="00B668F7"/>
    <w:rsid w:val="00B73052"/>
    <w:rsid w:val="00B75A9E"/>
    <w:rsid w:val="00B922CF"/>
    <w:rsid w:val="00B95B53"/>
    <w:rsid w:val="00BA2986"/>
    <w:rsid w:val="00BA32B0"/>
    <w:rsid w:val="00BB1EA8"/>
    <w:rsid w:val="00BC04C0"/>
    <w:rsid w:val="00BC5171"/>
    <w:rsid w:val="00BE22BD"/>
    <w:rsid w:val="00BF1128"/>
    <w:rsid w:val="00BF1F23"/>
    <w:rsid w:val="00BF25F0"/>
    <w:rsid w:val="00C05191"/>
    <w:rsid w:val="00C10EED"/>
    <w:rsid w:val="00C13040"/>
    <w:rsid w:val="00C22925"/>
    <w:rsid w:val="00C266CD"/>
    <w:rsid w:val="00C35F7D"/>
    <w:rsid w:val="00C41A77"/>
    <w:rsid w:val="00C44EEB"/>
    <w:rsid w:val="00C46EEE"/>
    <w:rsid w:val="00C50A41"/>
    <w:rsid w:val="00C51890"/>
    <w:rsid w:val="00C51B14"/>
    <w:rsid w:val="00C52798"/>
    <w:rsid w:val="00C53C59"/>
    <w:rsid w:val="00C60610"/>
    <w:rsid w:val="00C65111"/>
    <w:rsid w:val="00C7030D"/>
    <w:rsid w:val="00C70B2B"/>
    <w:rsid w:val="00C84A11"/>
    <w:rsid w:val="00C90FB8"/>
    <w:rsid w:val="00C9469D"/>
    <w:rsid w:val="00C9709E"/>
    <w:rsid w:val="00CB00F1"/>
    <w:rsid w:val="00CC7887"/>
    <w:rsid w:val="00CD672B"/>
    <w:rsid w:val="00CE124C"/>
    <w:rsid w:val="00CE4EEA"/>
    <w:rsid w:val="00CF03B3"/>
    <w:rsid w:val="00CF336D"/>
    <w:rsid w:val="00CF3423"/>
    <w:rsid w:val="00CF49A0"/>
    <w:rsid w:val="00CF49F2"/>
    <w:rsid w:val="00D03336"/>
    <w:rsid w:val="00D03448"/>
    <w:rsid w:val="00D13D0E"/>
    <w:rsid w:val="00D20B9A"/>
    <w:rsid w:val="00D26CEB"/>
    <w:rsid w:val="00D273C2"/>
    <w:rsid w:val="00D318D2"/>
    <w:rsid w:val="00D31988"/>
    <w:rsid w:val="00D37FB8"/>
    <w:rsid w:val="00D44794"/>
    <w:rsid w:val="00D455AF"/>
    <w:rsid w:val="00D531BA"/>
    <w:rsid w:val="00D53E2C"/>
    <w:rsid w:val="00D578C2"/>
    <w:rsid w:val="00D57E17"/>
    <w:rsid w:val="00D6059F"/>
    <w:rsid w:val="00D6066C"/>
    <w:rsid w:val="00D62344"/>
    <w:rsid w:val="00D6360C"/>
    <w:rsid w:val="00D637F7"/>
    <w:rsid w:val="00D63C2F"/>
    <w:rsid w:val="00D6697F"/>
    <w:rsid w:val="00D6721E"/>
    <w:rsid w:val="00D678E7"/>
    <w:rsid w:val="00D8091D"/>
    <w:rsid w:val="00D80D87"/>
    <w:rsid w:val="00D94DEE"/>
    <w:rsid w:val="00D96A6D"/>
    <w:rsid w:val="00DA262C"/>
    <w:rsid w:val="00DA3BCF"/>
    <w:rsid w:val="00DB28D0"/>
    <w:rsid w:val="00DB7385"/>
    <w:rsid w:val="00DB7FD2"/>
    <w:rsid w:val="00DC228D"/>
    <w:rsid w:val="00DC367E"/>
    <w:rsid w:val="00DC4C1B"/>
    <w:rsid w:val="00DC5DFC"/>
    <w:rsid w:val="00DC71A9"/>
    <w:rsid w:val="00DD1474"/>
    <w:rsid w:val="00DD5F3C"/>
    <w:rsid w:val="00DD646D"/>
    <w:rsid w:val="00DE00EA"/>
    <w:rsid w:val="00DE4F69"/>
    <w:rsid w:val="00DE6C27"/>
    <w:rsid w:val="00DF4261"/>
    <w:rsid w:val="00E00FA2"/>
    <w:rsid w:val="00E04E24"/>
    <w:rsid w:val="00E06E11"/>
    <w:rsid w:val="00E111AC"/>
    <w:rsid w:val="00E15229"/>
    <w:rsid w:val="00E20C75"/>
    <w:rsid w:val="00E216FA"/>
    <w:rsid w:val="00E27A74"/>
    <w:rsid w:val="00E32EEB"/>
    <w:rsid w:val="00E3533C"/>
    <w:rsid w:val="00E35608"/>
    <w:rsid w:val="00E40DF0"/>
    <w:rsid w:val="00E45593"/>
    <w:rsid w:val="00E45EC7"/>
    <w:rsid w:val="00E4615C"/>
    <w:rsid w:val="00E52853"/>
    <w:rsid w:val="00E544CA"/>
    <w:rsid w:val="00E61A60"/>
    <w:rsid w:val="00E753E3"/>
    <w:rsid w:val="00E77819"/>
    <w:rsid w:val="00E82BBA"/>
    <w:rsid w:val="00E83D4E"/>
    <w:rsid w:val="00E84207"/>
    <w:rsid w:val="00E91C25"/>
    <w:rsid w:val="00E92A8A"/>
    <w:rsid w:val="00E92FCF"/>
    <w:rsid w:val="00E9391A"/>
    <w:rsid w:val="00EB6334"/>
    <w:rsid w:val="00EC5265"/>
    <w:rsid w:val="00EC59B5"/>
    <w:rsid w:val="00EC7654"/>
    <w:rsid w:val="00EC7B0C"/>
    <w:rsid w:val="00ED7D9A"/>
    <w:rsid w:val="00EE0EB1"/>
    <w:rsid w:val="00EE0FAD"/>
    <w:rsid w:val="00EE2838"/>
    <w:rsid w:val="00EE49F3"/>
    <w:rsid w:val="00EE78B4"/>
    <w:rsid w:val="00EF0D02"/>
    <w:rsid w:val="00EF346F"/>
    <w:rsid w:val="00EF4AA7"/>
    <w:rsid w:val="00EF7585"/>
    <w:rsid w:val="00EF78EE"/>
    <w:rsid w:val="00F02F3B"/>
    <w:rsid w:val="00F0406F"/>
    <w:rsid w:val="00F052CC"/>
    <w:rsid w:val="00F104D9"/>
    <w:rsid w:val="00F122C9"/>
    <w:rsid w:val="00F14197"/>
    <w:rsid w:val="00F14DE3"/>
    <w:rsid w:val="00F27727"/>
    <w:rsid w:val="00F30768"/>
    <w:rsid w:val="00F33D59"/>
    <w:rsid w:val="00F36E1B"/>
    <w:rsid w:val="00F41F75"/>
    <w:rsid w:val="00F45708"/>
    <w:rsid w:val="00F4673D"/>
    <w:rsid w:val="00F63378"/>
    <w:rsid w:val="00F658C6"/>
    <w:rsid w:val="00F73A55"/>
    <w:rsid w:val="00F751AD"/>
    <w:rsid w:val="00F75511"/>
    <w:rsid w:val="00F931C3"/>
    <w:rsid w:val="00FA0B15"/>
    <w:rsid w:val="00FA46FA"/>
    <w:rsid w:val="00FB043F"/>
    <w:rsid w:val="00FB0779"/>
    <w:rsid w:val="00FB2BCF"/>
    <w:rsid w:val="00FB576B"/>
    <w:rsid w:val="00FB5B71"/>
    <w:rsid w:val="00FC214D"/>
    <w:rsid w:val="00FC4EDC"/>
    <w:rsid w:val="00FC5FD4"/>
    <w:rsid w:val="00FC7E93"/>
    <w:rsid w:val="00FD4B45"/>
    <w:rsid w:val="00FE2C1D"/>
    <w:rsid w:val="00FE4195"/>
    <w:rsid w:val="00FE6ED8"/>
    <w:rsid w:val="00FF1908"/>
    <w:rsid w:val="00FF39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03679"/>
  <w15:chartTrackingRefBased/>
  <w15:docId w15:val="{FF809D06-EE10-5042-9AAC-5DB41D21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S Mincho" w:eastAsia="MS Mincho" w:hAnsi="MS Mincho" w:cs="MS Mincho"/>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uppressAutoHyphens/>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Arial Unicode MS" w:hAnsi="Arial Unicode MS"/>
      <w:b/>
      <w:bCs/>
      <w:w w:val="85"/>
    </w:rPr>
  </w:style>
  <w:style w:type="paragraph" w:styleId="Nadpis2">
    <w:name w:val="heading 2"/>
    <w:basedOn w:val="Normln"/>
    <w:next w:val="Normln"/>
    <w:qFormat/>
    <w:rsid w:val="00362CE5"/>
    <w:pPr>
      <w:keepNext/>
      <w:tabs>
        <w:tab w:val="num" w:pos="0"/>
        <w:tab w:val="left" w:pos="750"/>
        <w:tab w:val="left" w:pos="6180"/>
      </w:tabs>
      <w:spacing w:before="120"/>
      <w:outlineLvl w:val="1"/>
    </w:pPr>
    <w:rPr>
      <w:rFonts w:ascii="Arial Unicode MS" w:hAnsi="Arial Unicode MS"/>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MinionPro-Regular" w:hAnsi="MinionPro-Regular" w:cs="MinionPro-Regular"/>
      <w:b/>
      <w:bCs/>
      <w:w w:val="85"/>
      <w:sz w:val="26"/>
      <w:szCs w:val="26"/>
    </w:rPr>
  </w:style>
  <w:style w:type="paragraph" w:styleId="Nadpis4">
    <w:name w:val="heading 4"/>
    <w:basedOn w:val="Normln"/>
    <w:next w:val="Normln"/>
    <w:qFormat/>
    <w:rsid w:val="00362CE5"/>
    <w:pPr>
      <w:keepNext/>
      <w:tabs>
        <w:tab w:val="num" w:pos="0"/>
        <w:tab w:val="left" w:pos="750"/>
        <w:tab w:val="left" w:pos="6180"/>
      </w:tabs>
      <w:spacing w:before="120"/>
      <w:jc w:val="right"/>
      <w:outlineLvl w:val="3"/>
    </w:pPr>
    <w:rPr>
      <w:rFonts w:ascii="Arial Unicode MS" w:hAnsi="Arial Unicode MS" w:cs="Arial Unicode MS"/>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Cambria Math" w:hAnsi="Cambria Math"/>
      <w:sz w:val="20"/>
    </w:rPr>
  </w:style>
  <w:style w:type="character" w:customStyle="1" w:styleId="WW8Num2z0">
    <w:name w:val="WW8Num2z0"/>
    <w:rsid w:val="00362CE5"/>
    <w:rPr>
      <w:rFonts w:ascii="Open Sans" w:hAnsi="Open Sans"/>
    </w:rPr>
  </w:style>
  <w:style w:type="character" w:customStyle="1" w:styleId="WW8Num2z1">
    <w:name w:val="WW8Num2z1"/>
    <w:rsid w:val="00362CE5"/>
    <w:rPr>
      <w:rFonts w:ascii="Tahoma" w:hAnsi="Tahoma" w:cs="Tahoma"/>
    </w:rPr>
  </w:style>
  <w:style w:type="character" w:customStyle="1" w:styleId="WW8Num2z3">
    <w:name w:val="WW8Num2z3"/>
    <w:rsid w:val="00362CE5"/>
    <w:rPr>
      <w:rFonts w:ascii="Cambria Math" w:hAnsi="Cambria Math"/>
    </w:rPr>
  </w:style>
  <w:style w:type="character" w:customStyle="1" w:styleId="WW8Num3z0">
    <w:name w:val="WW8Num3z0"/>
    <w:rsid w:val="00362CE5"/>
    <w:rPr>
      <w:rFonts w:ascii="Cambria Math" w:hAnsi="Cambria Math"/>
    </w:rPr>
  </w:style>
  <w:style w:type="character" w:customStyle="1" w:styleId="WW8Num3z1">
    <w:name w:val="WW8Num3z1"/>
    <w:rsid w:val="00362CE5"/>
    <w:rPr>
      <w:rFonts w:ascii="Tahoma" w:hAnsi="Tahoma" w:cs="Tahoma"/>
    </w:rPr>
  </w:style>
  <w:style w:type="character" w:customStyle="1" w:styleId="WW8Num3z2">
    <w:name w:val="WW8Num3z2"/>
    <w:rsid w:val="00362CE5"/>
    <w:rPr>
      <w:rFonts w:ascii="Open Sans" w:hAnsi="Open Sans"/>
    </w:rPr>
  </w:style>
  <w:style w:type="character" w:customStyle="1" w:styleId="WW8Num4z0">
    <w:name w:val="WW8Num4z0"/>
    <w:rsid w:val="00362CE5"/>
    <w:rPr>
      <w:rFonts w:ascii="Open Sans" w:hAnsi="Open Sans"/>
    </w:rPr>
  </w:style>
  <w:style w:type="character" w:customStyle="1" w:styleId="WW8Num4z1">
    <w:name w:val="WW8Num4z1"/>
    <w:rsid w:val="00362CE5"/>
    <w:rPr>
      <w:rFonts w:ascii="Tahoma" w:hAnsi="Tahoma" w:cs="Tahoma"/>
    </w:rPr>
  </w:style>
  <w:style w:type="character" w:customStyle="1" w:styleId="WW8Num4z3">
    <w:name w:val="WW8Num4z3"/>
    <w:rsid w:val="00362CE5"/>
    <w:rPr>
      <w:rFonts w:ascii="Cambria Math" w:hAnsi="Cambria Math"/>
    </w:rPr>
  </w:style>
  <w:style w:type="character" w:customStyle="1" w:styleId="WW8Num5z0">
    <w:name w:val="WW8Num5z0"/>
    <w:rsid w:val="00362CE5"/>
    <w:rPr>
      <w:rFonts w:ascii="Cambria Math" w:hAnsi="Cambria Math"/>
      <w:sz w:val="20"/>
    </w:rPr>
  </w:style>
  <w:style w:type="character" w:customStyle="1" w:styleId="WW8Num5z1">
    <w:name w:val="WW8Num5z1"/>
    <w:rsid w:val="00362CE5"/>
    <w:rPr>
      <w:rFonts w:ascii="Tahoma" w:hAnsi="Tahoma"/>
      <w:sz w:val="20"/>
    </w:rPr>
  </w:style>
  <w:style w:type="character" w:customStyle="1" w:styleId="WW8Num5z2">
    <w:name w:val="WW8Num5z2"/>
    <w:rsid w:val="00362CE5"/>
    <w:rPr>
      <w:rFonts w:ascii="Open Sans" w:hAnsi="Open Sans"/>
      <w:sz w:val="20"/>
    </w:rPr>
  </w:style>
  <w:style w:type="character" w:customStyle="1" w:styleId="WW8Num6z0">
    <w:name w:val="WW8Num6z0"/>
    <w:rsid w:val="00362CE5"/>
    <w:rPr>
      <w:rFonts w:ascii="Open Sans" w:hAnsi="Open Sans"/>
    </w:rPr>
  </w:style>
  <w:style w:type="character" w:customStyle="1" w:styleId="WW8Num6z1">
    <w:name w:val="WW8Num6z1"/>
    <w:rsid w:val="00362CE5"/>
    <w:rPr>
      <w:rFonts w:ascii="Tahoma" w:hAnsi="Tahoma" w:cs="Tahoma"/>
    </w:rPr>
  </w:style>
  <w:style w:type="character" w:customStyle="1" w:styleId="WW8Num6z3">
    <w:name w:val="WW8Num6z3"/>
    <w:rsid w:val="00362CE5"/>
    <w:rPr>
      <w:rFonts w:ascii="Cambria Math" w:hAnsi="Cambria Math"/>
    </w:rPr>
  </w:style>
  <w:style w:type="character" w:customStyle="1" w:styleId="WW8Num7z0">
    <w:name w:val="WW8Num7z0"/>
    <w:rsid w:val="00362CE5"/>
    <w:rPr>
      <w:rFonts w:ascii="Cambria Math" w:hAnsi="Cambria Math"/>
    </w:rPr>
  </w:style>
  <w:style w:type="character" w:customStyle="1" w:styleId="WW8Num7z1">
    <w:name w:val="WW8Num7z1"/>
    <w:rsid w:val="00362CE5"/>
    <w:rPr>
      <w:rFonts w:ascii="Tahoma" w:hAnsi="Tahoma" w:cs="Tahoma"/>
    </w:rPr>
  </w:style>
  <w:style w:type="character" w:customStyle="1" w:styleId="WW8Num7z2">
    <w:name w:val="WW8Num7z2"/>
    <w:rsid w:val="00362CE5"/>
    <w:rPr>
      <w:rFonts w:ascii="Open Sans" w:hAnsi="Open Sans"/>
    </w:rPr>
  </w:style>
  <w:style w:type="character" w:customStyle="1" w:styleId="Standardnpsmoodstavce1">
    <w:name w:val="Standardní písmo odstavce1"/>
    <w:rsid w:val="00362CE5"/>
  </w:style>
  <w:style w:type="character" w:styleId="Hypertextovodkaz">
    <w:name w:val="Hyperlink"/>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MinionPro-Regular" w:eastAsia="Arial" w:hAnsi="MinionPro-Regular" w:cs="Arial Unicode MS"/>
      <w:sz w:val="28"/>
      <w:szCs w:val="28"/>
    </w:rPr>
  </w:style>
  <w:style w:type="paragraph" w:styleId="Zkladntext">
    <w:name w:val="Body Text"/>
    <w:basedOn w:val="Normln"/>
    <w:link w:val="ZkladntextChar"/>
    <w:rsid w:val="00362CE5"/>
    <w:pPr>
      <w:tabs>
        <w:tab w:val="left" w:pos="750"/>
        <w:tab w:val="left" w:pos="6180"/>
      </w:tabs>
      <w:spacing w:before="120"/>
    </w:pPr>
    <w:rPr>
      <w:rFonts w:ascii="Arial Unicode MS" w:hAnsi="Arial Unicode MS" w:cs="Arial Unicode MS"/>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before="120" w:after="120"/>
    </w:pPr>
    <w:rPr>
      <w:rFonts w:cs="Arial Unicode MS"/>
      <w:i/>
      <w:iCs/>
    </w:rPr>
  </w:style>
  <w:style w:type="paragraph" w:customStyle="1" w:styleId="Rejstk">
    <w:name w:val="Rejstřík"/>
    <w:basedOn w:val="Normln"/>
    <w:rsid w:val="00362CE5"/>
    <w:pPr>
      <w:suppressLineNumbers/>
    </w:pPr>
    <w:rPr>
      <w:rFonts w:cs="Arial Unicode MS"/>
    </w:rPr>
  </w:style>
  <w:style w:type="paragraph" w:styleId="Zhlav">
    <w:name w:val="header"/>
    <w:basedOn w:val="Normln"/>
    <w:semiHidden/>
    <w:rsid w:val="00362CE5"/>
    <w:pPr>
      <w:tabs>
        <w:tab w:val="center" w:pos="4536"/>
        <w:tab w:val="right" w:pos="9072"/>
      </w:tabs>
    </w:pPr>
    <w:rPr>
      <w:rFonts w:ascii="Arial Unicode MS" w:hAnsi="Arial Unicode MS"/>
      <w:w w:val="85"/>
    </w:rPr>
  </w:style>
  <w:style w:type="paragraph" w:customStyle="1" w:styleId="Zkladntext21">
    <w:name w:val="Základní text 21"/>
    <w:basedOn w:val="Normln"/>
    <w:rsid w:val="00362CE5"/>
    <w:pPr>
      <w:shd w:val="clear" w:color="auto" w:fill="FFFFFF"/>
      <w:spacing w:after="120"/>
    </w:pPr>
    <w:rPr>
      <w:rFonts w:ascii="Arial Unicode MS" w:hAnsi="Arial Unicode MS" w:cs="Arial Unicode MS"/>
      <w:w w:val="85"/>
      <w:sz w:val="20"/>
    </w:rPr>
  </w:style>
  <w:style w:type="paragraph" w:styleId="Textbubliny">
    <w:name w:val="Balloon Text"/>
    <w:basedOn w:val="Normln"/>
    <w:rsid w:val="00362CE5"/>
    <w:rPr>
      <w:rFonts w:ascii="Arial Unicode MS" w:hAnsi="Arial Unicode MS" w:cs="Arial Unicode MS"/>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Arial Unicode MS" w:hAnsi="Arial Unicode MS" w:cs="Arial Unicode MS"/>
      <w:sz w:val="20"/>
      <w:szCs w:val="20"/>
    </w:rPr>
  </w:style>
  <w:style w:type="paragraph" w:customStyle="1" w:styleId="Zkladntext31">
    <w:name w:val="Základní text 31"/>
    <w:basedOn w:val="Normln"/>
    <w:rsid w:val="00362CE5"/>
    <w:pPr>
      <w:tabs>
        <w:tab w:val="left" w:pos="750"/>
        <w:tab w:val="left" w:pos="6180"/>
      </w:tabs>
      <w:spacing w:before="120"/>
      <w:jc w:val="center"/>
    </w:pPr>
    <w:rPr>
      <w:rFonts w:ascii="Arial Unicode MS" w:hAnsi="Arial Unicode MS" w:cs="Arial Unicode MS"/>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uiPriority w:val="99"/>
    <w:rsid w:val="001C0C2F"/>
    <w:pPr>
      <w:suppressAutoHyphens w:val="0"/>
      <w:spacing w:before="75" w:after="75"/>
    </w:pPr>
    <w:rPr>
      <w:rFonts w:ascii="Arial Unicode MS" w:eastAsia="Symbol" w:hAnsi="Arial Unicode MS" w:cs="Arial Unicode MS"/>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styleId="Odstavecseseznamem">
    <w:name w:val="List Paragraph"/>
    <w:basedOn w:val="Normln"/>
    <w:uiPriority w:val="34"/>
    <w:qFormat/>
    <w:rsid w:val="0049267F"/>
    <w:pPr>
      <w:suppressAutoHyphens w:val="0"/>
      <w:spacing w:after="200" w:line="276" w:lineRule="auto"/>
      <w:ind w:left="720"/>
    </w:pPr>
    <w:rPr>
      <w:rFonts w:ascii="Wingdings" w:eastAsia="Wingdings" w:hAnsi="Wingdings" w:cs="Wingdings"/>
      <w:sz w:val="22"/>
      <w:szCs w:val="22"/>
      <w:lang w:eastAsia="cs-CZ"/>
    </w:rPr>
  </w:style>
  <w:style w:type="paragraph" w:styleId="Revize">
    <w:name w:val="Revision"/>
    <w:hidden/>
    <w:uiPriority w:val="99"/>
    <w:semiHidden/>
    <w:rsid w:val="00934905"/>
    <w:rPr>
      <w:sz w:val="24"/>
      <w:szCs w:val="24"/>
      <w:lang w:eastAsia="ar-SA"/>
    </w:rPr>
  </w:style>
  <w:style w:type="character" w:customStyle="1" w:styleId="apple-converted-space">
    <w:name w:val="apple-converted-space"/>
    <w:rsid w:val="005D36A6"/>
  </w:style>
  <w:style w:type="character" w:customStyle="1" w:styleId="ZkladntextChar">
    <w:name w:val="Základní text Char"/>
    <w:link w:val="Zkladntext"/>
    <w:semiHidden/>
    <w:rsid w:val="00592E77"/>
    <w:rPr>
      <w:rFonts w:ascii="Arial Unicode MS" w:hAnsi="Arial Unicode MS" w:cs="Arial Unicode MS"/>
      <w:szCs w:val="26"/>
      <w:lang w:val="en-US" w:eastAsia="ar-SA"/>
    </w:rPr>
  </w:style>
  <w:style w:type="paragraph" w:customStyle="1" w:styleId="Zkladnodstavec">
    <w:name w:val="[Základní odstavec]"/>
    <w:basedOn w:val="Normln"/>
    <w:uiPriority w:val="99"/>
    <w:rsid w:val="004A038F"/>
    <w:pPr>
      <w:suppressAutoHyphens w:val="0"/>
      <w:autoSpaceDE w:val="0"/>
      <w:autoSpaceDN w:val="0"/>
      <w:adjustRightInd w:val="0"/>
      <w:spacing w:line="288" w:lineRule="auto"/>
      <w:textAlignment w:val="center"/>
    </w:pPr>
    <w:rPr>
      <w:rFonts w:ascii="Wingdings" w:hAnsi="Wingdings" w:cs="Wingdings"/>
      <w:color w:val="000000"/>
      <w:lang w:eastAsia="cs-CZ"/>
    </w:rPr>
  </w:style>
  <w:style w:type="character" w:customStyle="1" w:styleId="s9">
    <w:name w:val="s9"/>
    <w:basedOn w:val="Standardnpsmoodstavce"/>
    <w:rsid w:val="00E45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7999">
      <w:bodyDiv w:val="1"/>
      <w:marLeft w:val="0"/>
      <w:marRight w:val="0"/>
      <w:marTop w:val="0"/>
      <w:marBottom w:val="0"/>
      <w:divBdr>
        <w:top w:val="none" w:sz="0" w:space="0" w:color="auto"/>
        <w:left w:val="none" w:sz="0" w:space="0" w:color="auto"/>
        <w:bottom w:val="none" w:sz="0" w:space="0" w:color="auto"/>
        <w:right w:val="none" w:sz="0" w:space="0" w:color="auto"/>
      </w:divBdr>
    </w:div>
    <w:div w:id="148833325">
      <w:bodyDiv w:val="1"/>
      <w:marLeft w:val="0"/>
      <w:marRight w:val="0"/>
      <w:marTop w:val="0"/>
      <w:marBottom w:val="0"/>
      <w:divBdr>
        <w:top w:val="none" w:sz="0" w:space="0" w:color="auto"/>
        <w:left w:val="none" w:sz="0" w:space="0" w:color="auto"/>
        <w:bottom w:val="none" w:sz="0" w:space="0" w:color="auto"/>
        <w:right w:val="none" w:sz="0" w:space="0" w:color="auto"/>
      </w:divBdr>
    </w:div>
    <w:div w:id="164715279">
      <w:bodyDiv w:val="1"/>
      <w:marLeft w:val="0"/>
      <w:marRight w:val="0"/>
      <w:marTop w:val="0"/>
      <w:marBottom w:val="0"/>
      <w:divBdr>
        <w:top w:val="none" w:sz="0" w:space="0" w:color="auto"/>
        <w:left w:val="none" w:sz="0" w:space="0" w:color="auto"/>
        <w:bottom w:val="none" w:sz="0" w:space="0" w:color="auto"/>
        <w:right w:val="none" w:sz="0" w:space="0" w:color="auto"/>
      </w:divBdr>
    </w:div>
    <w:div w:id="238559949">
      <w:bodyDiv w:val="1"/>
      <w:marLeft w:val="0"/>
      <w:marRight w:val="0"/>
      <w:marTop w:val="0"/>
      <w:marBottom w:val="0"/>
      <w:divBdr>
        <w:top w:val="none" w:sz="0" w:space="0" w:color="auto"/>
        <w:left w:val="none" w:sz="0" w:space="0" w:color="auto"/>
        <w:bottom w:val="none" w:sz="0" w:space="0" w:color="auto"/>
        <w:right w:val="none" w:sz="0" w:space="0" w:color="auto"/>
      </w:divBdr>
      <w:divsChild>
        <w:div w:id="1515877278">
          <w:marLeft w:val="0"/>
          <w:marRight w:val="0"/>
          <w:marTop w:val="0"/>
          <w:marBottom w:val="0"/>
          <w:divBdr>
            <w:top w:val="none" w:sz="0" w:space="0" w:color="E8E8E8"/>
            <w:left w:val="none" w:sz="0" w:space="0" w:color="E8E8E8"/>
            <w:bottom w:val="none" w:sz="0" w:space="0" w:color="E8E8E8"/>
            <w:right w:val="none" w:sz="0" w:space="0" w:color="E8E8E8"/>
          </w:divBdr>
          <w:divsChild>
            <w:div w:id="736169247">
              <w:marLeft w:val="0"/>
              <w:marRight w:val="0"/>
              <w:marTop w:val="0"/>
              <w:marBottom w:val="0"/>
              <w:divBdr>
                <w:top w:val="none" w:sz="0" w:space="0" w:color="E8E8E8"/>
                <w:left w:val="none" w:sz="0" w:space="0" w:color="E8E8E8"/>
                <w:bottom w:val="none" w:sz="0" w:space="0" w:color="E8E8E8"/>
                <w:right w:val="none" w:sz="0" w:space="0" w:color="E8E8E8"/>
              </w:divBdr>
              <w:divsChild>
                <w:div w:id="1266378520">
                  <w:marLeft w:val="0"/>
                  <w:marRight w:val="0"/>
                  <w:marTop w:val="0"/>
                  <w:marBottom w:val="0"/>
                  <w:divBdr>
                    <w:top w:val="none" w:sz="0" w:space="0" w:color="E8E8E8"/>
                    <w:left w:val="none" w:sz="0" w:space="0" w:color="E8E8E8"/>
                    <w:bottom w:val="none" w:sz="0" w:space="0" w:color="E8E8E8"/>
                    <w:right w:val="none" w:sz="0" w:space="0" w:color="E8E8E8"/>
                  </w:divBdr>
                  <w:divsChild>
                    <w:div w:id="829635825">
                      <w:marLeft w:val="0"/>
                      <w:marRight w:val="0"/>
                      <w:marTop w:val="0"/>
                      <w:marBottom w:val="0"/>
                      <w:divBdr>
                        <w:top w:val="none" w:sz="0" w:space="0" w:color="E8E8E8"/>
                        <w:left w:val="none" w:sz="0" w:space="0" w:color="E8E8E8"/>
                        <w:bottom w:val="none" w:sz="0" w:space="0" w:color="E8E8E8"/>
                        <w:right w:val="none" w:sz="0" w:space="0" w:color="E8E8E8"/>
                      </w:divBdr>
                      <w:divsChild>
                        <w:div w:id="1679385174">
                          <w:marLeft w:val="0"/>
                          <w:marRight w:val="0"/>
                          <w:marTop w:val="0"/>
                          <w:marBottom w:val="0"/>
                          <w:divBdr>
                            <w:top w:val="none" w:sz="0" w:space="0" w:color="E8E8E8"/>
                            <w:left w:val="none" w:sz="0" w:space="0" w:color="E8E8E8"/>
                            <w:bottom w:val="none" w:sz="0" w:space="0" w:color="E8E8E8"/>
                            <w:right w:val="none" w:sz="0" w:space="0" w:color="E8E8E8"/>
                          </w:divBdr>
                          <w:divsChild>
                            <w:div w:id="1699163926">
                              <w:marLeft w:val="0"/>
                              <w:marRight w:val="0"/>
                              <w:marTop w:val="0"/>
                              <w:marBottom w:val="0"/>
                              <w:divBdr>
                                <w:top w:val="none" w:sz="0" w:space="0" w:color="E8E8E8"/>
                                <w:left w:val="none" w:sz="0" w:space="0" w:color="E8E8E8"/>
                                <w:bottom w:val="none" w:sz="0" w:space="0" w:color="E8E8E8"/>
                                <w:right w:val="none" w:sz="0" w:space="0" w:color="E8E8E8"/>
                              </w:divBdr>
                              <w:divsChild>
                                <w:div w:id="1917206502">
                                  <w:marLeft w:val="0"/>
                                  <w:marRight w:val="0"/>
                                  <w:marTop w:val="0"/>
                                  <w:marBottom w:val="0"/>
                                  <w:divBdr>
                                    <w:top w:val="none" w:sz="0" w:space="8" w:color="E8E8E8"/>
                                    <w:left w:val="none" w:sz="0" w:space="0" w:color="E8E8E8"/>
                                    <w:bottom w:val="none" w:sz="0" w:space="8" w:color="E8E8E8"/>
                                    <w:right w:val="none" w:sz="0" w:space="0" w:color="E8E8E8"/>
                                  </w:divBdr>
                                  <w:divsChild>
                                    <w:div w:id="1503855979">
                                      <w:marLeft w:val="0"/>
                                      <w:marRight w:val="0"/>
                                      <w:marTop w:val="0"/>
                                      <w:marBottom w:val="0"/>
                                      <w:divBdr>
                                        <w:top w:val="none" w:sz="0" w:space="0" w:color="E8E8E8"/>
                                        <w:left w:val="none" w:sz="0" w:space="0" w:color="E8E8E8"/>
                                        <w:bottom w:val="none" w:sz="0" w:space="0" w:color="E8E8E8"/>
                                        <w:right w:val="none" w:sz="0" w:space="0" w:color="E8E8E8"/>
                                      </w:divBdr>
                                      <w:divsChild>
                                        <w:div w:id="1201285665">
                                          <w:marLeft w:val="0"/>
                                          <w:marRight w:val="0"/>
                                          <w:marTop w:val="0"/>
                                          <w:marBottom w:val="0"/>
                                          <w:divBdr>
                                            <w:top w:val="none" w:sz="0" w:space="0" w:color="E8E8E8"/>
                                            <w:left w:val="none" w:sz="0" w:space="0" w:color="E8E8E8"/>
                                            <w:bottom w:val="none" w:sz="0" w:space="0" w:color="E8E8E8"/>
                                            <w:right w:val="none" w:sz="0" w:space="0" w:color="E8E8E8"/>
                                          </w:divBdr>
                                          <w:divsChild>
                                            <w:div w:id="93980264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 w:id="1909920548">
                      <w:marLeft w:val="0"/>
                      <w:marRight w:val="0"/>
                      <w:marTop w:val="0"/>
                      <w:marBottom w:val="0"/>
                      <w:divBdr>
                        <w:top w:val="none" w:sz="0" w:space="0" w:color="E8E8E8"/>
                        <w:left w:val="none" w:sz="0" w:space="0" w:color="E8E8E8"/>
                        <w:bottom w:val="none" w:sz="0" w:space="0" w:color="E8E8E8"/>
                        <w:right w:val="none" w:sz="0" w:space="0" w:color="E8E8E8"/>
                      </w:divBdr>
                      <w:divsChild>
                        <w:div w:id="808278349">
                          <w:marLeft w:val="0"/>
                          <w:marRight w:val="0"/>
                          <w:marTop w:val="0"/>
                          <w:marBottom w:val="0"/>
                          <w:divBdr>
                            <w:top w:val="none" w:sz="0" w:space="0" w:color="E8E8E8"/>
                            <w:left w:val="none" w:sz="0" w:space="0" w:color="E8E8E8"/>
                            <w:bottom w:val="none" w:sz="0" w:space="0" w:color="E8E8E8"/>
                            <w:right w:val="none" w:sz="0" w:space="0" w:color="E8E8E8"/>
                          </w:divBdr>
                          <w:divsChild>
                            <w:div w:id="213083681">
                              <w:marLeft w:val="0"/>
                              <w:marRight w:val="0"/>
                              <w:marTop w:val="0"/>
                              <w:marBottom w:val="0"/>
                              <w:divBdr>
                                <w:top w:val="none" w:sz="0" w:space="0" w:color="E8E8E8"/>
                                <w:left w:val="none" w:sz="0" w:space="0" w:color="E8E8E8"/>
                                <w:bottom w:val="none" w:sz="0" w:space="0" w:color="E8E8E8"/>
                                <w:right w:val="none" w:sz="0" w:space="0" w:color="E8E8E8"/>
                              </w:divBdr>
                              <w:divsChild>
                                <w:div w:id="2019774023">
                                  <w:marLeft w:val="0"/>
                                  <w:marRight w:val="0"/>
                                  <w:marTop w:val="0"/>
                                  <w:marBottom w:val="0"/>
                                  <w:divBdr>
                                    <w:top w:val="none" w:sz="0" w:space="8" w:color="E8E8E8"/>
                                    <w:left w:val="none" w:sz="0" w:space="0" w:color="E8E8E8"/>
                                    <w:bottom w:val="none" w:sz="0" w:space="8" w:color="E8E8E8"/>
                                    <w:right w:val="none" w:sz="0" w:space="0" w:color="E8E8E8"/>
                                  </w:divBdr>
                                  <w:divsChild>
                                    <w:div w:id="1716196503">
                                      <w:marLeft w:val="0"/>
                                      <w:marRight w:val="0"/>
                                      <w:marTop w:val="0"/>
                                      <w:marBottom w:val="0"/>
                                      <w:divBdr>
                                        <w:top w:val="none" w:sz="0" w:space="0" w:color="E8E8E8"/>
                                        <w:left w:val="none" w:sz="0" w:space="0" w:color="E8E8E8"/>
                                        <w:bottom w:val="none" w:sz="0" w:space="0" w:color="E8E8E8"/>
                                        <w:right w:val="none" w:sz="0" w:space="0" w:color="E8E8E8"/>
                                      </w:divBdr>
                                      <w:divsChild>
                                        <w:div w:id="1974671791">
                                          <w:marLeft w:val="0"/>
                                          <w:marRight w:val="0"/>
                                          <w:marTop w:val="0"/>
                                          <w:marBottom w:val="0"/>
                                          <w:divBdr>
                                            <w:top w:val="none" w:sz="0" w:space="0" w:color="E8E8E8"/>
                                            <w:left w:val="none" w:sz="0" w:space="0" w:color="E8E8E8"/>
                                            <w:bottom w:val="none" w:sz="0" w:space="0" w:color="E8E8E8"/>
                                            <w:right w:val="none" w:sz="0" w:space="0" w:color="E8E8E8"/>
                                          </w:divBdr>
                                          <w:divsChild>
                                            <w:div w:id="608584391">
                                              <w:marLeft w:val="0"/>
                                              <w:marRight w:val="0"/>
                                              <w:marTop w:val="0"/>
                                              <w:marBottom w:val="0"/>
                                              <w:divBdr>
                                                <w:top w:val="none" w:sz="0" w:space="0" w:color="E8E8E8"/>
                                                <w:left w:val="none" w:sz="0" w:space="0" w:color="E8E8E8"/>
                                                <w:bottom w:val="none" w:sz="0" w:space="0" w:color="E8E8E8"/>
                                                <w:right w:val="none" w:sz="0" w:space="0" w:color="E8E8E8"/>
                                              </w:divBdr>
                                              <w:divsChild>
                                                <w:div w:id="435104135">
                                                  <w:marLeft w:val="0"/>
                                                  <w:marRight w:val="0"/>
                                                  <w:marTop w:val="0"/>
                                                  <w:marBottom w:val="0"/>
                                                  <w:divBdr>
                                                    <w:top w:val="none" w:sz="0" w:space="0" w:color="E8E8E8"/>
                                                    <w:left w:val="none" w:sz="0" w:space="0" w:color="E8E8E8"/>
                                                    <w:bottom w:val="none" w:sz="0" w:space="0" w:color="E8E8E8"/>
                                                    <w:right w:val="none" w:sz="0" w:space="0" w:color="E8E8E8"/>
                                                  </w:divBdr>
                                                  <w:divsChild>
                                                    <w:div w:id="309944461">
                                                      <w:marLeft w:val="0"/>
                                                      <w:marRight w:val="0"/>
                                                      <w:marTop w:val="0"/>
                                                      <w:marBottom w:val="0"/>
                                                      <w:divBdr>
                                                        <w:top w:val="none" w:sz="0" w:space="0" w:color="E8E8E8"/>
                                                        <w:left w:val="none" w:sz="0" w:space="0" w:color="E8E8E8"/>
                                                        <w:bottom w:val="none" w:sz="0" w:space="0" w:color="E8E8E8"/>
                                                        <w:right w:val="none" w:sz="0" w:space="0" w:color="E8E8E8"/>
                                                      </w:divBdr>
                                                      <w:divsChild>
                                                        <w:div w:id="194996439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2066105777">
          <w:marLeft w:val="0"/>
          <w:marRight w:val="0"/>
          <w:marTop w:val="0"/>
          <w:marBottom w:val="375"/>
          <w:divBdr>
            <w:top w:val="single" w:sz="2" w:space="0" w:color="E8E8E8"/>
            <w:left w:val="single" w:sz="2" w:space="0" w:color="E8E8E8"/>
            <w:bottom w:val="single" w:sz="6" w:space="15" w:color="E8E8E8"/>
            <w:right w:val="single" w:sz="2" w:space="0" w:color="E8E8E8"/>
          </w:divBdr>
        </w:div>
      </w:divsChild>
    </w:div>
    <w:div w:id="306204489">
      <w:bodyDiv w:val="1"/>
      <w:marLeft w:val="0"/>
      <w:marRight w:val="0"/>
      <w:marTop w:val="0"/>
      <w:marBottom w:val="0"/>
      <w:divBdr>
        <w:top w:val="none" w:sz="0" w:space="0" w:color="auto"/>
        <w:left w:val="none" w:sz="0" w:space="0" w:color="auto"/>
        <w:bottom w:val="none" w:sz="0" w:space="0" w:color="auto"/>
        <w:right w:val="none" w:sz="0" w:space="0" w:color="auto"/>
      </w:divBdr>
    </w:div>
    <w:div w:id="544606761">
      <w:bodyDiv w:val="1"/>
      <w:marLeft w:val="0"/>
      <w:marRight w:val="0"/>
      <w:marTop w:val="0"/>
      <w:marBottom w:val="0"/>
      <w:divBdr>
        <w:top w:val="none" w:sz="0" w:space="0" w:color="auto"/>
        <w:left w:val="none" w:sz="0" w:space="0" w:color="auto"/>
        <w:bottom w:val="none" w:sz="0" w:space="0" w:color="auto"/>
        <w:right w:val="none" w:sz="0" w:space="0" w:color="auto"/>
      </w:divBdr>
    </w:div>
    <w:div w:id="609972962">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3352777">
      <w:bodyDiv w:val="1"/>
      <w:marLeft w:val="0"/>
      <w:marRight w:val="0"/>
      <w:marTop w:val="0"/>
      <w:marBottom w:val="0"/>
      <w:divBdr>
        <w:top w:val="none" w:sz="0" w:space="0" w:color="auto"/>
        <w:left w:val="none" w:sz="0" w:space="0" w:color="auto"/>
        <w:bottom w:val="none" w:sz="0" w:space="0" w:color="auto"/>
        <w:right w:val="none" w:sz="0" w:space="0" w:color="auto"/>
      </w:divBdr>
    </w:div>
    <w:div w:id="805926342">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871695190">
      <w:bodyDiv w:val="1"/>
      <w:marLeft w:val="0"/>
      <w:marRight w:val="0"/>
      <w:marTop w:val="0"/>
      <w:marBottom w:val="0"/>
      <w:divBdr>
        <w:top w:val="none" w:sz="0" w:space="0" w:color="auto"/>
        <w:left w:val="none" w:sz="0" w:space="0" w:color="auto"/>
        <w:bottom w:val="none" w:sz="0" w:space="0" w:color="auto"/>
        <w:right w:val="none" w:sz="0" w:space="0" w:color="auto"/>
      </w:divBdr>
      <w:divsChild>
        <w:div w:id="660697584">
          <w:marLeft w:val="0"/>
          <w:marRight w:val="0"/>
          <w:marTop w:val="100"/>
          <w:marBottom w:val="100"/>
          <w:divBdr>
            <w:top w:val="single" w:sz="2" w:space="0" w:color="E8E8E8"/>
            <w:left w:val="single" w:sz="2" w:space="0" w:color="E8E8E8"/>
            <w:bottom w:val="single" w:sz="2" w:space="0" w:color="E8E8E8"/>
            <w:right w:val="single" w:sz="2" w:space="0" w:color="E8E8E8"/>
          </w:divBdr>
          <w:divsChild>
            <w:div w:id="743140451">
              <w:marLeft w:val="0"/>
              <w:marRight w:val="0"/>
              <w:marTop w:val="100"/>
              <w:marBottom w:val="100"/>
              <w:divBdr>
                <w:top w:val="none" w:sz="0" w:space="26" w:color="E8E8E8"/>
                <w:left w:val="none" w:sz="0" w:space="0" w:color="E8E8E8"/>
                <w:bottom w:val="none" w:sz="0" w:space="26" w:color="E8E8E8"/>
                <w:right w:val="none" w:sz="0" w:space="0" w:color="E8E8E8"/>
              </w:divBdr>
              <w:divsChild>
                <w:div w:id="685323799">
                  <w:marLeft w:val="0"/>
                  <w:marRight w:val="0"/>
                  <w:marTop w:val="0"/>
                  <w:marBottom w:val="0"/>
                  <w:divBdr>
                    <w:top w:val="none" w:sz="0" w:space="0" w:color="E8E8E8"/>
                    <w:left w:val="none" w:sz="0" w:space="15" w:color="E8E8E8"/>
                    <w:bottom w:val="none" w:sz="0" w:space="0" w:color="E8E8E8"/>
                    <w:right w:val="none" w:sz="0" w:space="15" w:color="E8E8E8"/>
                  </w:divBdr>
                  <w:divsChild>
                    <w:div w:id="856041552">
                      <w:marLeft w:val="0"/>
                      <w:marRight w:val="0"/>
                      <w:marTop w:val="0"/>
                      <w:marBottom w:val="0"/>
                      <w:divBdr>
                        <w:top w:val="none" w:sz="0" w:space="0" w:color="E8E8E8"/>
                        <w:left w:val="none" w:sz="0" w:space="0" w:color="E8E8E8"/>
                        <w:bottom w:val="none" w:sz="0" w:space="0" w:color="E8E8E8"/>
                        <w:right w:val="none" w:sz="0" w:space="0" w:color="E8E8E8"/>
                      </w:divBdr>
                      <w:divsChild>
                        <w:div w:id="113794379">
                          <w:marLeft w:val="0"/>
                          <w:marRight w:val="0"/>
                          <w:marTop w:val="0"/>
                          <w:marBottom w:val="0"/>
                          <w:divBdr>
                            <w:top w:val="none" w:sz="0" w:space="0" w:color="E8E8E8"/>
                            <w:left w:val="none" w:sz="0" w:space="0" w:color="E8E8E8"/>
                            <w:bottom w:val="none" w:sz="0" w:space="0" w:color="E8E8E8"/>
                            <w:right w:val="none" w:sz="0" w:space="0" w:color="E8E8E8"/>
                          </w:divBdr>
                          <w:divsChild>
                            <w:div w:id="240215124">
                              <w:marLeft w:val="0"/>
                              <w:marRight w:val="0"/>
                              <w:marTop w:val="0"/>
                              <w:marBottom w:val="0"/>
                              <w:divBdr>
                                <w:top w:val="none" w:sz="0" w:space="0" w:color="E8E8E8"/>
                                <w:left w:val="none" w:sz="0" w:space="0" w:color="E8E8E8"/>
                                <w:bottom w:val="none" w:sz="0" w:space="0" w:color="E8E8E8"/>
                                <w:right w:val="none" w:sz="0" w:space="0" w:color="E8E8E8"/>
                              </w:divBdr>
                              <w:divsChild>
                                <w:div w:id="1752267458">
                                  <w:marLeft w:val="0"/>
                                  <w:marRight w:val="0"/>
                                  <w:marTop w:val="0"/>
                                  <w:marBottom w:val="0"/>
                                  <w:divBdr>
                                    <w:top w:val="none" w:sz="0" w:space="0" w:color="E8E8E8"/>
                                    <w:left w:val="none" w:sz="0" w:space="0" w:color="E8E8E8"/>
                                    <w:bottom w:val="none" w:sz="0" w:space="0" w:color="E8E8E8"/>
                                    <w:right w:val="none" w:sz="0" w:space="0" w:color="E8E8E8"/>
                                  </w:divBdr>
                                  <w:divsChild>
                                    <w:div w:id="22829729">
                                      <w:marLeft w:val="0"/>
                                      <w:marRight w:val="0"/>
                                      <w:marTop w:val="0"/>
                                      <w:marBottom w:val="0"/>
                                      <w:divBdr>
                                        <w:top w:val="none" w:sz="0" w:space="0" w:color="E8E8E8"/>
                                        <w:left w:val="none" w:sz="0" w:space="0" w:color="E8E8E8"/>
                                        <w:bottom w:val="none" w:sz="0" w:space="0" w:color="E8E8E8"/>
                                        <w:right w:val="none" w:sz="0" w:space="0" w:color="E8E8E8"/>
                                      </w:divBdr>
                                      <w:divsChild>
                                        <w:div w:id="392893561">
                                          <w:marLeft w:val="0"/>
                                          <w:marRight w:val="0"/>
                                          <w:marTop w:val="0"/>
                                          <w:marBottom w:val="0"/>
                                          <w:divBdr>
                                            <w:top w:val="none" w:sz="0" w:space="0" w:color="E8E8E8"/>
                                            <w:left w:val="none" w:sz="0" w:space="0" w:color="E8E8E8"/>
                                            <w:bottom w:val="none" w:sz="0" w:space="0" w:color="E8E8E8"/>
                                            <w:right w:val="none" w:sz="0" w:space="0" w:color="E8E8E8"/>
                                          </w:divBdr>
                                          <w:divsChild>
                                            <w:div w:id="57946683">
                                              <w:marLeft w:val="0"/>
                                              <w:marRight w:val="0"/>
                                              <w:marTop w:val="0"/>
                                              <w:marBottom w:val="0"/>
                                              <w:divBdr>
                                                <w:top w:val="none" w:sz="0" w:space="0" w:color="E8E8E8"/>
                                                <w:left w:val="none" w:sz="0" w:space="0" w:color="E8E8E8"/>
                                                <w:bottom w:val="none" w:sz="0" w:space="0" w:color="E8E8E8"/>
                                                <w:right w:val="none" w:sz="0" w:space="0" w:color="E8E8E8"/>
                                              </w:divBdr>
                                              <w:divsChild>
                                                <w:div w:id="1325738160">
                                                  <w:marLeft w:val="0"/>
                                                  <w:marRight w:val="0"/>
                                                  <w:marTop w:val="0"/>
                                                  <w:marBottom w:val="0"/>
                                                  <w:divBdr>
                                                    <w:top w:val="none" w:sz="0" w:space="8" w:color="E8E8E8"/>
                                                    <w:left w:val="none" w:sz="0" w:space="0" w:color="E8E8E8"/>
                                                    <w:bottom w:val="none" w:sz="0" w:space="8" w:color="E8E8E8"/>
                                                    <w:right w:val="none" w:sz="0" w:space="0" w:color="E8E8E8"/>
                                                  </w:divBdr>
                                                  <w:divsChild>
                                                    <w:div w:id="875970493">
                                                      <w:marLeft w:val="0"/>
                                                      <w:marRight w:val="0"/>
                                                      <w:marTop w:val="0"/>
                                                      <w:marBottom w:val="0"/>
                                                      <w:divBdr>
                                                        <w:top w:val="none" w:sz="0" w:space="0" w:color="E8E8E8"/>
                                                        <w:left w:val="none" w:sz="0" w:space="0" w:color="E8E8E8"/>
                                                        <w:bottom w:val="none" w:sz="0" w:space="0" w:color="E8E8E8"/>
                                                        <w:right w:val="none" w:sz="0" w:space="0" w:color="E8E8E8"/>
                                                      </w:divBdr>
                                                      <w:divsChild>
                                                        <w:div w:id="1377394969">
                                                          <w:marLeft w:val="0"/>
                                                          <w:marRight w:val="0"/>
                                                          <w:marTop w:val="0"/>
                                                          <w:marBottom w:val="0"/>
                                                          <w:divBdr>
                                                            <w:top w:val="none" w:sz="0" w:space="0" w:color="E8E8E8"/>
                                                            <w:left w:val="none" w:sz="0" w:space="0" w:color="E8E8E8"/>
                                                            <w:bottom w:val="none" w:sz="0" w:space="0" w:color="E8E8E8"/>
                                                            <w:right w:val="none" w:sz="0" w:space="0" w:color="E8E8E8"/>
                                                          </w:divBdr>
                                                          <w:divsChild>
                                                            <w:div w:id="1389299398">
                                                              <w:marLeft w:val="0"/>
                                                              <w:marRight w:val="0"/>
                                                              <w:marTop w:val="0"/>
                                                              <w:marBottom w:val="0"/>
                                                              <w:divBdr>
                                                                <w:top w:val="none" w:sz="0" w:space="0" w:color="E8E8E8"/>
                                                                <w:left w:val="none" w:sz="0" w:space="0" w:color="E8E8E8"/>
                                                                <w:bottom w:val="none" w:sz="0" w:space="0" w:color="E8E8E8"/>
                                                                <w:right w:val="none" w:sz="0" w:space="0" w:color="E8E8E8"/>
                                                              </w:divBdr>
                                                              <w:divsChild>
                                                                <w:div w:id="1854807958">
                                                                  <w:marLeft w:val="0"/>
                                                                  <w:marRight w:val="0"/>
                                                                  <w:marTop w:val="0"/>
                                                                  <w:marBottom w:val="0"/>
                                                                  <w:divBdr>
                                                                    <w:top w:val="none" w:sz="0" w:space="0" w:color="E8E8E8"/>
                                                                    <w:left w:val="none" w:sz="0" w:space="0" w:color="E8E8E8"/>
                                                                    <w:bottom w:val="none" w:sz="0" w:space="0" w:color="E8E8E8"/>
                                                                    <w:right w:val="none" w:sz="0" w:space="0" w:color="E8E8E8"/>
                                                                  </w:divBdr>
                                                                  <w:divsChild>
                                                                    <w:div w:id="1003704355">
                                                                      <w:marLeft w:val="0"/>
                                                                      <w:marRight w:val="0"/>
                                                                      <w:marTop w:val="0"/>
                                                                      <w:marBottom w:val="0"/>
                                                                      <w:divBdr>
                                                                        <w:top w:val="none" w:sz="0" w:space="0" w:color="E8E8E8"/>
                                                                        <w:left w:val="none" w:sz="0" w:space="0" w:color="E8E8E8"/>
                                                                        <w:bottom w:val="none" w:sz="0" w:space="0" w:color="E8E8E8"/>
                                                                        <w:right w:val="none" w:sz="0" w:space="0" w:color="E8E8E8"/>
                                                                      </w:divBdr>
                                                                      <w:divsChild>
                                                                        <w:div w:id="1014457473">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704209255">
                                      <w:marLeft w:val="0"/>
                                      <w:marRight w:val="0"/>
                                      <w:marTop w:val="0"/>
                                      <w:marBottom w:val="0"/>
                                      <w:divBdr>
                                        <w:top w:val="none" w:sz="0" w:space="0" w:color="E8E8E8"/>
                                        <w:left w:val="none" w:sz="0" w:space="0" w:color="E8E8E8"/>
                                        <w:bottom w:val="none" w:sz="0" w:space="0" w:color="E8E8E8"/>
                                        <w:right w:val="none" w:sz="0" w:space="0" w:color="E8E8E8"/>
                                      </w:divBdr>
                                      <w:divsChild>
                                        <w:div w:id="1129008561">
                                          <w:marLeft w:val="0"/>
                                          <w:marRight w:val="0"/>
                                          <w:marTop w:val="0"/>
                                          <w:marBottom w:val="0"/>
                                          <w:divBdr>
                                            <w:top w:val="none" w:sz="0" w:space="0" w:color="E8E8E8"/>
                                            <w:left w:val="none" w:sz="0" w:space="0" w:color="E8E8E8"/>
                                            <w:bottom w:val="none" w:sz="0" w:space="0" w:color="E8E8E8"/>
                                            <w:right w:val="none" w:sz="0" w:space="0" w:color="E8E8E8"/>
                                          </w:divBdr>
                                          <w:divsChild>
                                            <w:div w:id="1580021398">
                                              <w:marLeft w:val="0"/>
                                              <w:marRight w:val="0"/>
                                              <w:marTop w:val="0"/>
                                              <w:marBottom w:val="0"/>
                                              <w:divBdr>
                                                <w:top w:val="none" w:sz="0" w:space="0" w:color="E8E8E8"/>
                                                <w:left w:val="none" w:sz="0" w:space="0" w:color="E8E8E8"/>
                                                <w:bottom w:val="none" w:sz="0" w:space="0" w:color="E8E8E8"/>
                                                <w:right w:val="none" w:sz="0" w:space="0" w:color="E8E8E8"/>
                                              </w:divBdr>
                                              <w:divsChild>
                                                <w:div w:id="1654673252">
                                                  <w:marLeft w:val="0"/>
                                                  <w:marRight w:val="0"/>
                                                  <w:marTop w:val="0"/>
                                                  <w:marBottom w:val="0"/>
                                                  <w:divBdr>
                                                    <w:top w:val="none" w:sz="0" w:space="8" w:color="E8E8E8"/>
                                                    <w:left w:val="none" w:sz="0" w:space="0" w:color="E8E8E8"/>
                                                    <w:bottom w:val="none" w:sz="0" w:space="8" w:color="E8E8E8"/>
                                                    <w:right w:val="none" w:sz="0" w:space="0" w:color="E8E8E8"/>
                                                  </w:divBdr>
                                                  <w:divsChild>
                                                    <w:div w:id="1133211818">
                                                      <w:marLeft w:val="0"/>
                                                      <w:marRight w:val="0"/>
                                                      <w:marTop w:val="0"/>
                                                      <w:marBottom w:val="0"/>
                                                      <w:divBdr>
                                                        <w:top w:val="none" w:sz="0" w:space="0" w:color="E8E8E8"/>
                                                        <w:left w:val="none" w:sz="0" w:space="0" w:color="E8E8E8"/>
                                                        <w:bottom w:val="none" w:sz="0" w:space="0" w:color="E8E8E8"/>
                                                        <w:right w:val="none" w:sz="0" w:space="0" w:color="E8E8E8"/>
                                                      </w:divBdr>
                                                      <w:divsChild>
                                                        <w:div w:id="1133526099">
                                                          <w:marLeft w:val="0"/>
                                                          <w:marRight w:val="0"/>
                                                          <w:marTop w:val="0"/>
                                                          <w:marBottom w:val="0"/>
                                                          <w:divBdr>
                                                            <w:top w:val="none" w:sz="0" w:space="0" w:color="E8E8E8"/>
                                                            <w:left w:val="none" w:sz="0" w:space="0" w:color="E8E8E8"/>
                                                            <w:bottom w:val="none" w:sz="0" w:space="0" w:color="E8E8E8"/>
                                                            <w:right w:val="none" w:sz="0" w:space="0" w:color="E8E8E8"/>
                                                          </w:divBdr>
                                                          <w:divsChild>
                                                            <w:div w:id="1336835539">
                                                              <w:marLeft w:val="0"/>
                                                              <w:marRight w:val="0"/>
                                                              <w:marTop w:val="0"/>
                                                              <w:marBottom w:val="0"/>
                                                              <w:divBdr>
                                                                <w:top w:val="none" w:sz="0" w:space="0" w:color="E8E8E8"/>
                                                                <w:left w:val="none" w:sz="0" w:space="0" w:color="E8E8E8"/>
                                                                <w:bottom w:val="none" w:sz="0" w:space="0" w:color="E8E8E8"/>
                                                                <w:right w:val="none" w:sz="0" w:space="0" w:color="E8E8E8"/>
                                                              </w:divBdr>
                                                              <w:divsChild>
                                                                <w:div w:id="113595113">
                                                                  <w:marLeft w:val="0"/>
                                                                  <w:marRight w:val="0"/>
                                                                  <w:marTop w:val="0"/>
                                                                  <w:marBottom w:val="0"/>
                                                                  <w:divBdr>
                                                                    <w:top w:val="none" w:sz="0" w:space="0" w:color="E8E8E8"/>
                                                                    <w:left w:val="none" w:sz="0" w:space="0" w:color="E8E8E8"/>
                                                                    <w:bottom w:val="none" w:sz="0" w:space="0" w:color="E8E8E8"/>
                                                                    <w:right w:val="none" w:sz="0" w:space="0" w:color="E8E8E8"/>
                                                                  </w:divBdr>
                                                                  <w:divsChild>
                                                                    <w:div w:id="1134522583">
                                                                      <w:marLeft w:val="0"/>
                                                                      <w:marRight w:val="0"/>
                                                                      <w:marTop w:val="0"/>
                                                                      <w:marBottom w:val="0"/>
                                                                      <w:divBdr>
                                                                        <w:top w:val="none" w:sz="0" w:space="0" w:color="E8E8E8"/>
                                                                        <w:left w:val="none" w:sz="0" w:space="0" w:color="E8E8E8"/>
                                                                        <w:bottom w:val="none" w:sz="0" w:space="0" w:color="E8E8E8"/>
                                                                        <w:right w:val="none" w:sz="0" w:space="0" w:color="E8E8E8"/>
                                                                      </w:divBdr>
                                                                      <w:divsChild>
                                                                        <w:div w:id="10311192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751046939">
                                      <w:marLeft w:val="0"/>
                                      <w:marRight w:val="0"/>
                                      <w:marTop w:val="0"/>
                                      <w:marBottom w:val="0"/>
                                      <w:divBdr>
                                        <w:top w:val="none" w:sz="0" w:space="0" w:color="E8E8E8"/>
                                        <w:left w:val="none" w:sz="0" w:space="0" w:color="E8E8E8"/>
                                        <w:bottom w:val="none" w:sz="0" w:space="0" w:color="E8E8E8"/>
                                        <w:right w:val="none" w:sz="0" w:space="0" w:color="E8E8E8"/>
                                      </w:divBdr>
                                      <w:divsChild>
                                        <w:div w:id="575628396">
                                          <w:marLeft w:val="0"/>
                                          <w:marRight w:val="0"/>
                                          <w:marTop w:val="0"/>
                                          <w:marBottom w:val="0"/>
                                          <w:divBdr>
                                            <w:top w:val="none" w:sz="0" w:space="0" w:color="E8E8E8"/>
                                            <w:left w:val="none" w:sz="0" w:space="0" w:color="E8E8E8"/>
                                            <w:bottom w:val="none" w:sz="0" w:space="0" w:color="E8E8E8"/>
                                            <w:right w:val="none" w:sz="0" w:space="0" w:color="E8E8E8"/>
                                          </w:divBdr>
                                          <w:divsChild>
                                            <w:div w:id="2050252611">
                                              <w:marLeft w:val="0"/>
                                              <w:marRight w:val="0"/>
                                              <w:marTop w:val="0"/>
                                              <w:marBottom w:val="0"/>
                                              <w:divBdr>
                                                <w:top w:val="none" w:sz="0" w:space="0" w:color="E8E8E8"/>
                                                <w:left w:val="none" w:sz="0" w:space="0" w:color="E8E8E8"/>
                                                <w:bottom w:val="none" w:sz="0" w:space="0" w:color="E8E8E8"/>
                                                <w:right w:val="none" w:sz="0" w:space="0" w:color="E8E8E8"/>
                                              </w:divBdr>
                                              <w:divsChild>
                                                <w:div w:id="2032342754">
                                                  <w:marLeft w:val="0"/>
                                                  <w:marRight w:val="0"/>
                                                  <w:marTop w:val="0"/>
                                                  <w:marBottom w:val="0"/>
                                                  <w:divBdr>
                                                    <w:top w:val="none" w:sz="0" w:space="8" w:color="E8E8E8"/>
                                                    <w:left w:val="none" w:sz="0" w:space="0" w:color="E8E8E8"/>
                                                    <w:bottom w:val="none" w:sz="0" w:space="8" w:color="E8E8E8"/>
                                                    <w:right w:val="none" w:sz="0" w:space="0" w:color="E8E8E8"/>
                                                  </w:divBdr>
                                                  <w:divsChild>
                                                    <w:div w:id="124007768">
                                                      <w:marLeft w:val="0"/>
                                                      <w:marRight w:val="0"/>
                                                      <w:marTop w:val="0"/>
                                                      <w:marBottom w:val="0"/>
                                                      <w:divBdr>
                                                        <w:top w:val="none" w:sz="0" w:space="0" w:color="E8E8E8"/>
                                                        <w:left w:val="none" w:sz="0" w:space="0" w:color="E8E8E8"/>
                                                        <w:bottom w:val="none" w:sz="0" w:space="0" w:color="E8E8E8"/>
                                                        <w:right w:val="none" w:sz="0" w:space="0" w:color="E8E8E8"/>
                                                      </w:divBdr>
                                                      <w:divsChild>
                                                        <w:div w:id="1268847387">
                                                          <w:marLeft w:val="0"/>
                                                          <w:marRight w:val="0"/>
                                                          <w:marTop w:val="0"/>
                                                          <w:marBottom w:val="0"/>
                                                          <w:divBdr>
                                                            <w:top w:val="none" w:sz="0" w:space="0" w:color="E8E8E8"/>
                                                            <w:left w:val="none" w:sz="0" w:space="0" w:color="E8E8E8"/>
                                                            <w:bottom w:val="none" w:sz="0" w:space="0" w:color="E8E8E8"/>
                                                            <w:right w:val="none" w:sz="0" w:space="0" w:color="E8E8E8"/>
                                                          </w:divBdr>
                                                          <w:divsChild>
                                                            <w:div w:id="964580300">
                                                              <w:marLeft w:val="0"/>
                                                              <w:marRight w:val="0"/>
                                                              <w:marTop w:val="0"/>
                                                              <w:marBottom w:val="0"/>
                                                              <w:divBdr>
                                                                <w:top w:val="none" w:sz="0" w:space="0" w:color="E8E8E8"/>
                                                                <w:left w:val="none" w:sz="0" w:space="0" w:color="E8E8E8"/>
                                                                <w:bottom w:val="none" w:sz="0" w:space="0" w:color="E8E8E8"/>
                                                                <w:right w:val="none" w:sz="0" w:space="0" w:color="E8E8E8"/>
                                                              </w:divBdr>
                                                              <w:divsChild>
                                                                <w:div w:id="1820267646">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878275157">
                                      <w:marLeft w:val="0"/>
                                      <w:marRight w:val="0"/>
                                      <w:marTop w:val="0"/>
                                      <w:marBottom w:val="0"/>
                                      <w:divBdr>
                                        <w:top w:val="none" w:sz="0" w:space="0" w:color="E8E8E8"/>
                                        <w:left w:val="none" w:sz="0" w:space="0" w:color="E8E8E8"/>
                                        <w:bottom w:val="none" w:sz="0" w:space="0" w:color="E8E8E8"/>
                                        <w:right w:val="none" w:sz="0" w:space="0" w:color="E8E8E8"/>
                                      </w:divBdr>
                                      <w:divsChild>
                                        <w:div w:id="1984038460">
                                          <w:marLeft w:val="0"/>
                                          <w:marRight w:val="0"/>
                                          <w:marTop w:val="0"/>
                                          <w:marBottom w:val="0"/>
                                          <w:divBdr>
                                            <w:top w:val="none" w:sz="0" w:space="0" w:color="E8E8E8"/>
                                            <w:left w:val="none" w:sz="0" w:space="0" w:color="E8E8E8"/>
                                            <w:bottom w:val="none" w:sz="0" w:space="0" w:color="E8E8E8"/>
                                            <w:right w:val="none" w:sz="0" w:space="0" w:color="E8E8E8"/>
                                          </w:divBdr>
                                          <w:divsChild>
                                            <w:div w:id="1509249176">
                                              <w:marLeft w:val="0"/>
                                              <w:marRight w:val="0"/>
                                              <w:marTop w:val="0"/>
                                              <w:marBottom w:val="0"/>
                                              <w:divBdr>
                                                <w:top w:val="none" w:sz="0" w:space="0" w:color="E8E8E8"/>
                                                <w:left w:val="none" w:sz="0" w:space="0" w:color="E8E8E8"/>
                                                <w:bottom w:val="none" w:sz="0" w:space="0" w:color="E8E8E8"/>
                                                <w:right w:val="none" w:sz="0" w:space="0" w:color="E8E8E8"/>
                                              </w:divBdr>
                                              <w:divsChild>
                                                <w:div w:id="949313241">
                                                  <w:marLeft w:val="0"/>
                                                  <w:marRight w:val="0"/>
                                                  <w:marTop w:val="0"/>
                                                  <w:marBottom w:val="0"/>
                                                  <w:divBdr>
                                                    <w:top w:val="none" w:sz="0" w:space="8" w:color="E8E8E8"/>
                                                    <w:left w:val="none" w:sz="0" w:space="0" w:color="E8E8E8"/>
                                                    <w:bottom w:val="none" w:sz="0" w:space="8" w:color="E8E8E8"/>
                                                    <w:right w:val="none" w:sz="0" w:space="0" w:color="E8E8E8"/>
                                                  </w:divBdr>
                                                  <w:divsChild>
                                                    <w:div w:id="1029373953">
                                                      <w:marLeft w:val="0"/>
                                                      <w:marRight w:val="0"/>
                                                      <w:marTop w:val="0"/>
                                                      <w:marBottom w:val="0"/>
                                                      <w:divBdr>
                                                        <w:top w:val="none" w:sz="0" w:space="0" w:color="E8E8E8"/>
                                                        <w:left w:val="none" w:sz="0" w:space="0" w:color="E8E8E8"/>
                                                        <w:bottom w:val="none" w:sz="0" w:space="0" w:color="E8E8E8"/>
                                                        <w:right w:val="none" w:sz="0" w:space="0" w:color="E8E8E8"/>
                                                      </w:divBdr>
                                                      <w:divsChild>
                                                        <w:div w:id="372311392">
                                                          <w:marLeft w:val="0"/>
                                                          <w:marRight w:val="0"/>
                                                          <w:marTop w:val="0"/>
                                                          <w:marBottom w:val="0"/>
                                                          <w:divBdr>
                                                            <w:top w:val="none" w:sz="0" w:space="0" w:color="E8E8E8"/>
                                                            <w:left w:val="none" w:sz="0" w:space="0" w:color="E8E8E8"/>
                                                            <w:bottom w:val="none" w:sz="0" w:space="0" w:color="E8E8E8"/>
                                                            <w:right w:val="none" w:sz="0" w:space="0" w:color="E8E8E8"/>
                                                          </w:divBdr>
                                                          <w:divsChild>
                                                            <w:div w:id="925915606">
                                                              <w:marLeft w:val="0"/>
                                                              <w:marRight w:val="0"/>
                                                              <w:marTop w:val="0"/>
                                                              <w:marBottom w:val="0"/>
                                                              <w:divBdr>
                                                                <w:top w:val="none" w:sz="0" w:space="0" w:color="E8E8E8"/>
                                                                <w:left w:val="none" w:sz="0" w:space="0" w:color="E8E8E8"/>
                                                                <w:bottom w:val="none" w:sz="0" w:space="0" w:color="E8E8E8"/>
                                                                <w:right w:val="none" w:sz="0" w:space="0" w:color="E8E8E8"/>
                                                              </w:divBdr>
                                                              <w:divsChild>
                                                                <w:div w:id="118174587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18718778">
                                      <w:marLeft w:val="0"/>
                                      <w:marRight w:val="0"/>
                                      <w:marTop w:val="0"/>
                                      <w:marBottom w:val="0"/>
                                      <w:divBdr>
                                        <w:top w:val="none" w:sz="0" w:space="0" w:color="E8E8E8"/>
                                        <w:left w:val="none" w:sz="0" w:space="0" w:color="E8E8E8"/>
                                        <w:bottom w:val="none" w:sz="0" w:space="0" w:color="E8E8E8"/>
                                        <w:right w:val="none" w:sz="0" w:space="0" w:color="E8E8E8"/>
                                      </w:divBdr>
                                      <w:divsChild>
                                        <w:div w:id="1277367076">
                                          <w:marLeft w:val="0"/>
                                          <w:marRight w:val="0"/>
                                          <w:marTop w:val="0"/>
                                          <w:marBottom w:val="0"/>
                                          <w:divBdr>
                                            <w:top w:val="none" w:sz="0" w:space="0" w:color="E8E8E8"/>
                                            <w:left w:val="none" w:sz="0" w:space="0" w:color="E8E8E8"/>
                                            <w:bottom w:val="none" w:sz="0" w:space="0" w:color="E8E8E8"/>
                                            <w:right w:val="none" w:sz="0" w:space="0" w:color="E8E8E8"/>
                                          </w:divBdr>
                                          <w:divsChild>
                                            <w:div w:id="1600673146">
                                              <w:marLeft w:val="0"/>
                                              <w:marRight w:val="0"/>
                                              <w:marTop w:val="0"/>
                                              <w:marBottom w:val="0"/>
                                              <w:divBdr>
                                                <w:top w:val="none" w:sz="0" w:space="0" w:color="E8E8E8"/>
                                                <w:left w:val="none" w:sz="0" w:space="0" w:color="E8E8E8"/>
                                                <w:bottom w:val="none" w:sz="0" w:space="0" w:color="E8E8E8"/>
                                                <w:right w:val="none" w:sz="0" w:space="0" w:color="E8E8E8"/>
                                              </w:divBdr>
                                              <w:divsChild>
                                                <w:div w:id="652873007">
                                                  <w:marLeft w:val="0"/>
                                                  <w:marRight w:val="0"/>
                                                  <w:marTop w:val="0"/>
                                                  <w:marBottom w:val="0"/>
                                                  <w:divBdr>
                                                    <w:top w:val="none" w:sz="0" w:space="8" w:color="E8E8E8"/>
                                                    <w:left w:val="none" w:sz="0" w:space="0" w:color="E8E8E8"/>
                                                    <w:bottom w:val="none" w:sz="0" w:space="8" w:color="E8E8E8"/>
                                                    <w:right w:val="none" w:sz="0" w:space="0" w:color="E8E8E8"/>
                                                  </w:divBdr>
                                                  <w:divsChild>
                                                    <w:div w:id="599071406">
                                                      <w:marLeft w:val="0"/>
                                                      <w:marRight w:val="0"/>
                                                      <w:marTop w:val="0"/>
                                                      <w:marBottom w:val="0"/>
                                                      <w:divBdr>
                                                        <w:top w:val="none" w:sz="0" w:space="0" w:color="E8E8E8"/>
                                                        <w:left w:val="none" w:sz="0" w:space="0" w:color="E8E8E8"/>
                                                        <w:bottom w:val="none" w:sz="0" w:space="0" w:color="E8E8E8"/>
                                                        <w:right w:val="none" w:sz="0" w:space="0" w:color="E8E8E8"/>
                                                      </w:divBdr>
                                                      <w:divsChild>
                                                        <w:div w:id="304630233">
                                                          <w:marLeft w:val="0"/>
                                                          <w:marRight w:val="0"/>
                                                          <w:marTop w:val="0"/>
                                                          <w:marBottom w:val="0"/>
                                                          <w:divBdr>
                                                            <w:top w:val="none" w:sz="0" w:space="0" w:color="E8E8E8"/>
                                                            <w:left w:val="none" w:sz="0" w:space="0" w:color="E8E8E8"/>
                                                            <w:bottom w:val="none" w:sz="0" w:space="0" w:color="E8E8E8"/>
                                                            <w:right w:val="none" w:sz="0" w:space="0" w:color="E8E8E8"/>
                                                          </w:divBdr>
                                                          <w:divsChild>
                                                            <w:div w:id="162924015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 w:id="2045057909">
                                      <w:marLeft w:val="0"/>
                                      <w:marRight w:val="0"/>
                                      <w:marTop w:val="0"/>
                                      <w:marBottom w:val="0"/>
                                      <w:divBdr>
                                        <w:top w:val="none" w:sz="0" w:space="0" w:color="E8E8E8"/>
                                        <w:left w:val="none" w:sz="0" w:space="0" w:color="E8E8E8"/>
                                        <w:bottom w:val="none" w:sz="0" w:space="0" w:color="E8E8E8"/>
                                        <w:right w:val="none" w:sz="0" w:space="0" w:color="E8E8E8"/>
                                      </w:divBdr>
                                      <w:divsChild>
                                        <w:div w:id="449473400">
                                          <w:marLeft w:val="0"/>
                                          <w:marRight w:val="0"/>
                                          <w:marTop w:val="0"/>
                                          <w:marBottom w:val="0"/>
                                          <w:divBdr>
                                            <w:top w:val="none" w:sz="0" w:space="0" w:color="E8E8E8"/>
                                            <w:left w:val="none" w:sz="0" w:space="0" w:color="E8E8E8"/>
                                            <w:bottom w:val="none" w:sz="0" w:space="0" w:color="E8E8E8"/>
                                            <w:right w:val="none" w:sz="0" w:space="0" w:color="E8E8E8"/>
                                          </w:divBdr>
                                          <w:divsChild>
                                            <w:div w:id="1601142627">
                                              <w:marLeft w:val="0"/>
                                              <w:marRight w:val="0"/>
                                              <w:marTop w:val="0"/>
                                              <w:marBottom w:val="0"/>
                                              <w:divBdr>
                                                <w:top w:val="none" w:sz="0" w:space="0" w:color="E8E8E8"/>
                                                <w:left w:val="none" w:sz="0" w:space="0" w:color="E8E8E8"/>
                                                <w:bottom w:val="none" w:sz="0" w:space="0" w:color="E8E8E8"/>
                                                <w:right w:val="none" w:sz="0" w:space="0" w:color="E8E8E8"/>
                                              </w:divBdr>
                                              <w:divsChild>
                                                <w:div w:id="845170659">
                                                  <w:marLeft w:val="0"/>
                                                  <w:marRight w:val="0"/>
                                                  <w:marTop w:val="0"/>
                                                  <w:marBottom w:val="0"/>
                                                  <w:divBdr>
                                                    <w:top w:val="none" w:sz="0" w:space="8" w:color="E8E8E8"/>
                                                    <w:left w:val="none" w:sz="0" w:space="0" w:color="E8E8E8"/>
                                                    <w:bottom w:val="none" w:sz="0" w:space="8" w:color="E8E8E8"/>
                                                    <w:right w:val="none" w:sz="0" w:space="0" w:color="E8E8E8"/>
                                                  </w:divBdr>
                                                  <w:divsChild>
                                                    <w:div w:id="912738841">
                                                      <w:marLeft w:val="0"/>
                                                      <w:marRight w:val="0"/>
                                                      <w:marTop w:val="0"/>
                                                      <w:marBottom w:val="0"/>
                                                      <w:divBdr>
                                                        <w:top w:val="none" w:sz="0" w:space="0" w:color="E8E8E8"/>
                                                        <w:left w:val="none" w:sz="0" w:space="0" w:color="E8E8E8"/>
                                                        <w:bottom w:val="none" w:sz="0" w:space="0" w:color="E8E8E8"/>
                                                        <w:right w:val="none" w:sz="0" w:space="0" w:color="E8E8E8"/>
                                                      </w:divBdr>
                                                      <w:divsChild>
                                                        <w:div w:id="805397132">
                                                          <w:marLeft w:val="0"/>
                                                          <w:marRight w:val="0"/>
                                                          <w:marTop w:val="0"/>
                                                          <w:marBottom w:val="0"/>
                                                          <w:divBdr>
                                                            <w:top w:val="none" w:sz="0" w:space="0" w:color="E8E8E8"/>
                                                            <w:left w:val="none" w:sz="0" w:space="0" w:color="E8E8E8"/>
                                                            <w:bottom w:val="none" w:sz="0" w:space="0" w:color="E8E8E8"/>
                                                            <w:right w:val="none" w:sz="0" w:space="0" w:color="E8E8E8"/>
                                                          </w:divBdr>
                                                          <w:divsChild>
                                                            <w:div w:id="1938824675">
                                                              <w:marLeft w:val="0"/>
                                                              <w:marRight w:val="0"/>
                                                              <w:marTop w:val="0"/>
                                                              <w:marBottom w:val="0"/>
                                                              <w:divBdr>
                                                                <w:top w:val="none" w:sz="0" w:space="0" w:color="E8E8E8"/>
                                                                <w:left w:val="none" w:sz="0" w:space="0" w:color="E8E8E8"/>
                                                                <w:bottom w:val="none" w:sz="0" w:space="0" w:color="E8E8E8"/>
                                                                <w:right w:val="none" w:sz="0" w:space="0" w:color="E8E8E8"/>
                                                              </w:divBdr>
                                                              <w:divsChild>
                                                                <w:div w:id="2042120447">
                                                                  <w:marLeft w:val="0"/>
                                                                  <w:marRight w:val="0"/>
                                                                  <w:marTop w:val="0"/>
                                                                  <w:marBottom w:val="0"/>
                                                                  <w:divBdr>
                                                                    <w:top w:val="none" w:sz="0" w:space="0" w:color="E8E8E8"/>
                                                                    <w:left w:val="none" w:sz="0" w:space="0" w:color="E8E8E8"/>
                                                                    <w:bottom w:val="none" w:sz="0" w:space="0" w:color="E8E8E8"/>
                                                                    <w:right w:val="none" w:sz="0" w:space="0" w:color="E8E8E8"/>
                                                                  </w:divBdr>
                                                                  <w:divsChild>
                                                                    <w:div w:id="1039402097">
                                                                      <w:marLeft w:val="0"/>
                                                                      <w:marRight w:val="0"/>
                                                                      <w:marTop w:val="0"/>
                                                                      <w:marBottom w:val="0"/>
                                                                      <w:divBdr>
                                                                        <w:top w:val="none" w:sz="0" w:space="0" w:color="E8E8E8"/>
                                                                        <w:left w:val="none" w:sz="0" w:space="0" w:color="E8E8E8"/>
                                                                        <w:bottom w:val="none" w:sz="0" w:space="0" w:color="E8E8E8"/>
                                                                        <w:right w:val="none" w:sz="0" w:space="0" w:color="E8E8E8"/>
                                                                      </w:divBdr>
                                                                      <w:divsChild>
                                                                        <w:div w:id="166389787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375660125">
                          <w:marLeft w:val="0"/>
                          <w:marRight w:val="0"/>
                          <w:marTop w:val="0"/>
                          <w:marBottom w:val="375"/>
                          <w:divBdr>
                            <w:top w:val="single" w:sz="2" w:space="0" w:color="E8E8E8"/>
                            <w:left w:val="single" w:sz="2" w:space="0" w:color="E8E8E8"/>
                            <w:bottom w:val="single" w:sz="6" w:space="15" w:color="E8E8E8"/>
                            <w:right w:val="single" w:sz="2" w:space="0" w:color="E8E8E8"/>
                          </w:divBdr>
                        </w:div>
                      </w:divsChild>
                    </w:div>
                  </w:divsChild>
                </w:div>
              </w:divsChild>
            </w:div>
          </w:divsChild>
        </w:div>
        <w:div w:id="689070724">
          <w:marLeft w:val="0"/>
          <w:marRight w:val="0"/>
          <w:marTop w:val="100"/>
          <w:marBottom w:val="100"/>
          <w:divBdr>
            <w:top w:val="single" w:sz="2" w:space="31" w:color="auto"/>
            <w:left w:val="single" w:sz="2" w:space="0" w:color="auto"/>
            <w:bottom w:val="single" w:sz="2" w:space="15" w:color="auto"/>
            <w:right w:val="single" w:sz="2" w:space="0" w:color="auto"/>
          </w:divBdr>
          <w:divsChild>
            <w:div w:id="2006546618">
              <w:marLeft w:val="0"/>
              <w:marRight w:val="0"/>
              <w:marTop w:val="100"/>
              <w:marBottom w:val="100"/>
              <w:divBdr>
                <w:top w:val="none" w:sz="0" w:space="0" w:color="auto"/>
                <w:left w:val="none" w:sz="0" w:space="0" w:color="auto"/>
                <w:bottom w:val="none" w:sz="0" w:space="0" w:color="auto"/>
                <w:right w:val="none" w:sz="0" w:space="0" w:color="auto"/>
              </w:divBdr>
              <w:divsChild>
                <w:div w:id="13528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5588147">
      <w:bodyDiv w:val="1"/>
      <w:marLeft w:val="0"/>
      <w:marRight w:val="0"/>
      <w:marTop w:val="0"/>
      <w:marBottom w:val="0"/>
      <w:divBdr>
        <w:top w:val="none" w:sz="0" w:space="0" w:color="auto"/>
        <w:left w:val="none" w:sz="0" w:space="0" w:color="auto"/>
        <w:bottom w:val="none" w:sz="0" w:space="0" w:color="auto"/>
        <w:right w:val="none" w:sz="0" w:space="0" w:color="auto"/>
      </w:divBdr>
    </w:div>
    <w:div w:id="1263688254">
      <w:bodyDiv w:val="1"/>
      <w:marLeft w:val="0"/>
      <w:marRight w:val="0"/>
      <w:marTop w:val="0"/>
      <w:marBottom w:val="0"/>
      <w:divBdr>
        <w:top w:val="none" w:sz="0" w:space="0" w:color="auto"/>
        <w:left w:val="none" w:sz="0" w:space="0" w:color="auto"/>
        <w:bottom w:val="none" w:sz="0" w:space="0" w:color="auto"/>
        <w:right w:val="none" w:sz="0" w:space="0" w:color="auto"/>
      </w:divBdr>
      <w:divsChild>
        <w:div w:id="900291272">
          <w:marLeft w:val="0"/>
          <w:marRight w:val="0"/>
          <w:marTop w:val="0"/>
          <w:marBottom w:val="0"/>
          <w:divBdr>
            <w:top w:val="none" w:sz="0" w:space="0" w:color="auto"/>
            <w:left w:val="none" w:sz="0" w:space="0" w:color="auto"/>
            <w:bottom w:val="none" w:sz="0" w:space="0" w:color="auto"/>
            <w:right w:val="none" w:sz="0" w:space="0" w:color="auto"/>
          </w:divBdr>
          <w:divsChild>
            <w:div w:id="1555847703">
              <w:marLeft w:val="0"/>
              <w:marRight w:val="0"/>
              <w:marTop w:val="0"/>
              <w:marBottom w:val="0"/>
              <w:divBdr>
                <w:top w:val="none" w:sz="0" w:space="0" w:color="auto"/>
                <w:left w:val="none" w:sz="0" w:space="0" w:color="auto"/>
                <w:bottom w:val="none" w:sz="0" w:space="0" w:color="auto"/>
                <w:right w:val="none" w:sz="0" w:space="0" w:color="auto"/>
              </w:divBdr>
              <w:divsChild>
                <w:div w:id="171338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76446">
      <w:bodyDiv w:val="1"/>
      <w:marLeft w:val="0"/>
      <w:marRight w:val="0"/>
      <w:marTop w:val="0"/>
      <w:marBottom w:val="0"/>
      <w:divBdr>
        <w:top w:val="none" w:sz="0" w:space="0" w:color="auto"/>
        <w:left w:val="none" w:sz="0" w:space="0" w:color="auto"/>
        <w:bottom w:val="none" w:sz="0" w:space="0" w:color="auto"/>
        <w:right w:val="none" w:sz="0" w:space="0" w:color="auto"/>
      </w:divBdr>
    </w:div>
    <w:div w:id="1358851153">
      <w:bodyDiv w:val="1"/>
      <w:marLeft w:val="0"/>
      <w:marRight w:val="0"/>
      <w:marTop w:val="0"/>
      <w:marBottom w:val="0"/>
      <w:divBdr>
        <w:top w:val="none" w:sz="0" w:space="0" w:color="auto"/>
        <w:left w:val="none" w:sz="0" w:space="0" w:color="auto"/>
        <w:bottom w:val="none" w:sz="0" w:space="0" w:color="auto"/>
        <w:right w:val="none" w:sz="0" w:space="0" w:color="auto"/>
      </w:divBdr>
    </w:div>
    <w:div w:id="1364134409">
      <w:bodyDiv w:val="1"/>
      <w:marLeft w:val="0"/>
      <w:marRight w:val="0"/>
      <w:marTop w:val="0"/>
      <w:marBottom w:val="0"/>
      <w:divBdr>
        <w:top w:val="none" w:sz="0" w:space="0" w:color="auto"/>
        <w:left w:val="none" w:sz="0" w:space="0" w:color="auto"/>
        <w:bottom w:val="none" w:sz="0" w:space="0" w:color="auto"/>
        <w:right w:val="none" w:sz="0" w:space="0" w:color="auto"/>
      </w:divBdr>
      <w:divsChild>
        <w:div w:id="1214391938">
          <w:marLeft w:val="0"/>
          <w:marRight w:val="0"/>
          <w:marTop w:val="0"/>
          <w:marBottom w:val="0"/>
          <w:divBdr>
            <w:top w:val="none" w:sz="0" w:space="0" w:color="E8E8E8"/>
            <w:left w:val="none" w:sz="0" w:space="0" w:color="E8E8E8"/>
            <w:bottom w:val="none" w:sz="0" w:space="0" w:color="E8E8E8"/>
            <w:right w:val="none" w:sz="0" w:space="0" w:color="E8E8E8"/>
          </w:divBdr>
          <w:divsChild>
            <w:div w:id="249314140">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390617751">
      <w:bodyDiv w:val="1"/>
      <w:marLeft w:val="0"/>
      <w:marRight w:val="0"/>
      <w:marTop w:val="0"/>
      <w:marBottom w:val="0"/>
      <w:divBdr>
        <w:top w:val="none" w:sz="0" w:space="0" w:color="auto"/>
        <w:left w:val="none" w:sz="0" w:space="0" w:color="auto"/>
        <w:bottom w:val="none" w:sz="0" w:space="0" w:color="auto"/>
        <w:right w:val="none" w:sz="0" w:space="0" w:color="auto"/>
      </w:divBdr>
    </w:div>
    <w:div w:id="1407417554">
      <w:bodyDiv w:val="1"/>
      <w:marLeft w:val="0"/>
      <w:marRight w:val="0"/>
      <w:marTop w:val="0"/>
      <w:marBottom w:val="0"/>
      <w:divBdr>
        <w:top w:val="none" w:sz="0" w:space="0" w:color="auto"/>
        <w:left w:val="none" w:sz="0" w:space="0" w:color="auto"/>
        <w:bottom w:val="none" w:sz="0" w:space="0" w:color="auto"/>
        <w:right w:val="none" w:sz="0" w:space="0" w:color="auto"/>
      </w:divBdr>
    </w:div>
    <w:div w:id="1437092097">
      <w:bodyDiv w:val="1"/>
      <w:marLeft w:val="0"/>
      <w:marRight w:val="0"/>
      <w:marTop w:val="0"/>
      <w:marBottom w:val="0"/>
      <w:divBdr>
        <w:top w:val="none" w:sz="0" w:space="0" w:color="auto"/>
        <w:left w:val="none" w:sz="0" w:space="0" w:color="auto"/>
        <w:bottom w:val="none" w:sz="0" w:space="0" w:color="auto"/>
        <w:right w:val="none" w:sz="0" w:space="0" w:color="auto"/>
      </w:divBdr>
    </w:div>
    <w:div w:id="1443719483">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841850862">
      <w:bodyDiv w:val="1"/>
      <w:marLeft w:val="0"/>
      <w:marRight w:val="0"/>
      <w:marTop w:val="0"/>
      <w:marBottom w:val="0"/>
      <w:divBdr>
        <w:top w:val="none" w:sz="0" w:space="0" w:color="auto"/>
        <w:left w:val="none" w:sz="0" w:space="0" w:color="auto"/>
        <w:bottom w:val="none" w:sz="0" w:space="0" w:color="auto"/>
        <w:right w:val="none" w:sz="0" w:space="0" w:color="auto"/>
      </w:divBdr>
    </w:div>
    <w:div w:id="1842353795">
      <w:bodyDiv w:val="1"/>
      <w:marLeft w:val="0"/>
      <w:marRight w:val="0"/>
      <w:marTop w:val="0"/>
      <w:marBottom w:val="0"/>
      <w:divBdr>
        <w:top w:val="none" w:sz="0" w:space="0" w:color="auto"/>
        <w:left w:val="none" w:sz="0" w:space="0" w:color="auto"/>
        <w:bottom w:val="none" w:sz="0" w:space="0" w:color="auto"/>
        <w:right w:val="none" w:sz="0" w:space="0" w:color="auto"/>
      </w:divBdr>
    </w:div>
    <w:div w:id="1851723487">
      <w:bodyDiv w:val="1"/>
      <w:marLeft w:val="0"/>
      <w:marRight w:val="0"/>
      <w:marTop w:val="0"/>
      <w:marBottom w:val="0"/>
      <w:divBdr>
        <w:top w:val="none" w:sz="0" w:space="0" w:color="auto"/>
        <w:left w:val="none" w:sz="0" w:space="0" w:color="auto"/>
        <w:bottom w:val="none" w:sz="0" w:space="0" w:color="auto"/>
        <w:right w:val="none" w:sz="0" w:space="0" w:color="auto"/>
      </w:divBdr>
    </w:div>
    <w:div w:id="1927693166">
      <w:bodyDiv w:val="1"/>
      <w:marLeft w:val="0"/>
      <w:marRight w:val="0"/>
      <w:marTop w:val="0"/>
      <w:marBottom w:val="0"/>
      <w:divBdr>
        <w:top w:val="none" w:sz="0" w:space="0" w:color="auto"/>
        <w:left w:val="none" w:sz="0" w:space="0" w:color="auto"/>
        <w:bottom w:val="none" w:sz="0" w:space="0" w:color="auto"/>
        <w:right w:val="none" w:sz="0" w:space="0" w:color="auto"/>
      </w:divBdr>
    </w:div>
    <w:div w:id="2097708635">
      <w:bodyDiv w:val="1"/>
      <w:marLeft w:val="0"/>
      <w:marRight w:val="0"/>
      <w:marTop w:val="0"/>
      <w:marBottom w:val="0"/>
      <w:divBdr>
        <w:top w:val="none" w:sz="0" w:space="0" w:color="auto"/>
        <w:left w:val="none" w:sz="0" w:space="0" w:color="auto"/>
        <w:bottom w:val="none" w:sz="0" w:space="0" w:color="auto"/>
        <w:right w:val="none" w:sz="0" w:space="0" w:color="auto"/>
      </w:divBdr>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 w:id="213420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328;kov&#225;%20Mark&#233;ta\Documents\Vlastn&#237;%20&#353;ablony%20Office\sablona%20TZ%20Audiopro%2010_2018.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F8F8C-300F-436D-946B-04E40C79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Audiopro 10_2018</Template>
  <TotalTime>1</TotalTime>
  <Pages>1</Pages>
  <Words>447</Words>
  <Characters>2643</Characters>
  <Application>Microsoft Office Word</Application>
  <DocSecurity>0</DocSecurity>
  <Lines>22</Lines>
  <Paragraphs>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Company>ASPEN.PR</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Ciňková Markéta</dc:creator>
  <cp:keywords/>
  <cp:lastModifiedBy>Šárka Lachoutová</cp:lastModifiedBy>
  <cp:revision>2</cp:revision>
  <cp:lastPrinted>2023-02-02T09:55:00Z</cp:lastPrinted>
  <dcterms:created xsi:type="dcterms:W3CDTF">2023-02-12T17:04:00Z</dcterms:created>
  <dcterms:modified xsi:type="dcterms:W3CDTF">2023-02-12T17:04:00Z</dcterms:modified>
</cp:coreProperties>
</file>