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07A9D7" w14:textId="77777777" w:rsidR="00243F0D" w:rsidRPr="002A7AAB" w:rsidRDefault="00243F0D" w:rsidP="00796AA6">
      <w:pPr>
        <w:jc w:val="center"/>
        <w:rPr>
          <w:b/>
          <w:sz w:val="28"/>
          <w:szCs w:val="28"/>
        </w:rPr>
      </w:pPr>
    </w:p>
    <w:p w14:paraId="6A7889C8" w14:textId="4A1F07C8" w:rsidR="009810C0" w:rsidRDefault="00895ABD" w:rsidP="00906E4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</w:t>
      </w:r>
      <w:r w:rsidRPr="00895ABD">
        <w:rPr>
          <w:b/>
          <w:bCs/>
          <w:sz w:val="28"/>
          <w:szCs w:val="28"/>
        </w:rPr>
        <w:t xml:space="preserve">ové Bluetooth zařízení satelitní </w:t>
      </w:r>
      <w:r>
        <w:rPr>
          <w:b/>
          <w:bCs/>
          <w:sz w:val="28"/>
          <w:szCs w:val="28"/>
        </w:rPr>
        <w:t>komunikace</w:t>
      </w:r>
      <w:r w:rsidRPr="00895ABD">
        <w:rPr>
          <w:b/>
          <w:bCs/>
          <w:sz w:val="28"/>
          <w:szCs w:val="28"/>
        </w:rPr>
        <w:t xml:space="preserve"> </w:t>
      </w:r>
      <w:proofErr w:type="spellStart"/>
      <w:r w:rsidRPr="00895ABD">
        <w:rPr>
          <w:b/>
          <w:bCs/>
          <w:sz w:val="28"/>
          <w:szCs w:val="28"/>
        </w:rPr>
        <w:t>motorola</w:t>
      </w:r>
      <w:proofErr w:type="spellEnd"/>
      <w:r w:rsidRPr="00895ABD">
        <w:rPr>
          <w:b/>
          <w:bCs/>
          <w:sz w:val="28"/>
          <w:szCs w:val="28"/>
        </w:rPr>
        <w:t xml:space="preserve"> </w:t>
      </w:r>
      <w:proofErr w:type="spellStart"/>
      <w:r w:rsidRPr="00895ABD">
        <w:rPr>
          <w:b/>
          <w:bCs/>
          <w:sz w:val="28"/>
          <w:szCs w:val="28"/>
        </w:rPr>
        <w:t>defy</w:t>
      </w:r>
      <w:proofErr w:type="spellEnd"/>
      <w:r w:rsidRPr="00895ABD">
        <w:rPr>
          <w:b/>
          <w:bCs/>
          <w:sz w:val="28"/>
          <w:szCs w:val="28"/>
        </w:rPr>
        <w:t xml:space="preserve"> </w:t>
      </w:r>
      <w:proofErr w:type="spellStart"/>
      <w:r w:rsidRPr="00895ABD">
        <w:rPr>
          <w:b/>
          <w:bCs/>
          <w:sz w:val="28"/>
          <w:szCs w:val="28"/>
        </w:rPr>
        <w:t>satellite</w:t>
      </w:r>
      <w:proofErr w:type="spellEnd"/>
      <w:r w:rsidRPr="00895ABD">
        <w:rPr>
          <w:b/>
          <w:bCs/>
          <w:sz w:val="28"/>
          <w:szCs w:val="28"/>
        </w:rPr>
        <w:t xml:space="preserve"> link bylo představeno </w:t>
      </w:r>
      <w:r w:rsidR="00F249BC">
        <w:rPr>
          <w:b/>
          <w:bCs/>
          <w:sz w:val="28"/>
          <w:szCs w:val="28"/>
        </w:rPr>
        <w:t>n</w:t>
      </w:r>
      <w:r w:rsidRPr="00895ABD">
        <w:rPr>
          <w:b/>
          <w:bCs/>
          <w:sz w:val="28"/>
          <w:szCs w:val="28"/>
        </w:rPr>
        <w:t>a</w:t>
      </w:r>
      <w:r w:rsidR="00F249BC">
        <w:rPr>
          <w:b/>
          <w:bCs/>
          <w:sz w:val="28"/>
          <w:szCs w:val="28"/>
        </w:rPr>
        <w:t xml:space="preserve"> barcelonském</w:t>
      </w:r>
      <w:r w:rsidRPr="00895ABD">
        <w:rPr>
          <w:b/>
          <w:bCs/>
          <w:sz w:val="28"/>
          <w:szCs w:val="28"/>
        </w:rPr>
        <w:t xml:space="preserve"> veletrhu MWC 2023</w:t>
      </w:r>
    </w:p>
    <w:p w14:paraId="2FE878F7" w14:textId="77777777" w:rsidR="00895ABD" w:rsidRDefault="00895ABD" w:rsidP="00DE5302">
      <w:pPr>
        <w:jc w:val="center"/>
        <w:rPr>
          <w:i/>
          <w:iCs/>
          <w:sz w:val="28"/>
          <w:szCs w:val="28"/>
        </w:rPr>
      </w:pPr>
    </w:p>
    <w:p w14:paraId="755FA908" w14:textId="2FD4587A" w:rsidR="00DE5302" w:rsidRDefault="00895ABD" w:rsidP="00895ABD">
      <w:pPr>
        <w:jc w:val="center"/>
        <w:rPr>
          <w:i/>
          <w:iCs/>
          <w:sz w:val="28"/>
          <w:szCs w:val="28"/>
        </w:rPr>
      </w:pPr>
      <w:proofErr w:type="spellStart"/>
      <w:r w:rsidRPr="00895ABD">
        <w:rPr>
          <w:i/>
          <w:iCs/>
          <w:sz w:val="28"/>
          <w:szCs w:val="28"/>
        </w:rPr>
        <w:t>Bullitt</w:t>
      </w:r>
      <w:proofErr w:type="spellEnd"/>
      <w:r w:rsidRPr="00895ABD">
        <w:rPr>
          <w:i/>
          <w:iCs/>
          <w:sz w:val="28"/>
          <w:szCs w:val="28"/>
        </w:rPr>
        <w:t xml:space="preserve"> a Motorola představují univerzální Bluetooth zařízení využívající službu </w:t>
      </w:r>
      <w:proofErr w:type="spellStart"/>
      <w:r w:rsidRPr="00895ABD">
        <w:rPr>
          <w:i/>
          <w:iCs/>
          <w:sz w:val="28"/>
          <w:szCs w:val="28"/>
        </w:rPr>
        <w:t>Bullitt</w:t>
      </w:r>
      <w:proofErr w:type="spellEnd"/>
      <w:r w:rsidRPr="00895ABD">
        <w:rPr>
          <w:i/>
          <w:iCs/>
          <w:sz w:val="28"/>
          <w:szCs w:val="28"/>
        </w:rPr>
        <w:t xml:space="preserve"> </w:t>
      </w:r>
      <w:proofErr w:type="spellStart"/>
      <w:r w:rsidRPr="00895ABD">
        <w:rPr>
          <w:i/>
          <w:iCs/>
          <w:sz w:val="28"/>
          <w:szCs w:val="28"/>
        </w:rPr>
        <w:t>Satellite</w:t>
      </w:r>
      <w:proofErr w:type="spellEnd"/>
      <w:r w:rsidRPr="00895ABD">
        <w:rPr>
          <w:i/>
          <w:iCs/>
          <w:sz w:val="28"/>
          <w:szCs w:val="28"/>
        </w:rPr>
        <w:t xml:space="preserve"> Messenger s pokročilou technologií obousměrného satelitního zasílání zpráv, sdílením polohy a asistencí SOS.</w:t>
      </w:r>
    </w:p>
    <w:p w14:paraId="7B92AB80" w14:textId="77777777" w:rsidR="00895ABD" w:rsidRDefault="00895ABD" w:rsidP="00895ABD">
      <w:pPr>
        <w:jc w:val="center"/>
      </w:pPr>
    </w:p>
    <w:p w14:paraId="1975D351" w14:textId="5A6F0BEC" w:rsidR="0046649A" w:rsidRDefault="002634D5" w:rsidP="000A1D12">
      <w:pPr>
        <w:rPr>
          <w:rFonts w:ascii="Calibri" w:eastAsia="Calibri" w:hAnsi="Calibri" w:cs="Calibri"/>
        </w:rPr>
      </w:pPr>
      <w:r>
        <w:rPr>
          <w:b/>
        </w:rPr>
        <w:t>Praha, 2</w:t>
      </w:r>
      <w:r w:rsidR="00895ABD">
        <w:rPr>
          <w:b/>
        </w:rPr>
        <w:t>4</w:t>
      </w:r>
      <w:r w:rsidR="00DE5302">
        <w:rPr>
          <w:b/>
        </w:rPr>
        <w:t xml:space="preserve">. </w:t>
      </w:r>
      <w:r w:rsidR="00895ABD">
        <w:rPr>
          <w:b/>
        </w:rPr>
        <w:t>února</w:t>
      </w:r>
      <w:r w:rsidR="00DE5302">
        <w:rPr>
          <w:b/>
        </w:rPr>
        <w:t xml:space="preserve"> 2</w:t>
      </w:r>
      <w:r>
        <w:rPr>
          <w:b/>
        </w:rPr>
        <w:t>02</w:t>
      </w:r>
      <w:r w:rsidR="00895ABD">
        <w:rPr>
          <w:b/>
        </w:rPr>
        <w:t>3</w:t>
      </w:r>
      <w:r>
        <w:rPr>
          <w:b/>
        </w:rPr>
        <w:t xml:space="preserve"> </w:t>
      </w:r>
      <w:r w:rsidR="00DE5302">
        <w:t xml:space="preserve">– </w:t>
      </w:r>
      <w:proofErr w:type="spellStart"/>
      <w:r w:rsidR="000D0973" w:rsidRPr="000D0973">
        <w:rPr>
          <w:color w:val="000000"/>
        </w:rPr>
        <w:t>Bullitt</w:t>
      </w:r>
      <w:proofErr w:type="spellEnd"/>
      <w:r w:rsidR="000D0973" w:rsidRPr="000D0973">
        <w:rPr>
          <w:color w:val="000000"/>
        </w:rPr>
        <w:t xml:space="preserve"> Group, inovativní britská společnost zabývající se </w:t>
      </w:r>
      <w:r w:rsidR="00F906C0">
        <w:rPr>
          <w:color w:val="000000"/>
        </w:rPr>
        <w:t xml:space="preserve">výrobou a prodejem </w:t>
      </w:r>
      <w:r w:rsidR="000D0973" w:rsidRPr="000D0973">
        <w:rPr>
          <w:color w:val="000000"/>
        </w:rPr>
        <w:t>chytrý</w:t>
      </w:r>
      <w:r w:rsidR="00F906C0">
        <w:rPr>
          <w:color w:val="000000"/>
        </w:rPr>
        <w:t>ch</w:t>
      </w:r>
      <w:r w:rsidR="000D0973" w:rsidRPr="000D0973">
        <w:rPr>
          <w:color w:val="000000"/>
        </w:rPr>
        <w:t xml:space="preserve"> telefon</w:t>
      </w:r>
      <w:r w:rsidR="00F906C0">
        <w:rPr>
          <w:color w:val="000000"/>
        </w:rPr>
        <w:t>ů</w:t>
      </w:r>
      <w:r w:rsidR="000D0973" w:rsidRPr="000D0973">
        <w:rPr>
          <w:color w:val="000000"/>
        </w:rPr>
        <w:t xml:space="preserve">, </w:t>
      </w:r>
      <w:r w:rsidR="000A1D12">
        <w:rPr>
          <w:color w:val="000000"/>
        </w:rPr>
        <w:t xml:space="preserve">ve spolupráci s </w:t>
      </w:r>
      <w:r w:rsidR="000A1D12" w:rsidRPr="00396112">
        <w:rPr>
          <w:rFonts w:ascii="Calibri" w:eastAsia="Calibri" w:hAnsi="Calibri" w:cs="Calibri"/>
        </w:rPr>
        <w:t>Motorola Mobility</w:t>
      </w:r>
      <w:r w:rsidR="000A1D12">
        <w:rPr>
          <w:rFonts w:ascii="Calibri" w:eastAsia="Calibri" w:hAnsi="Calibri" w:cs="Calibri"/>
        </w:rPr>
        <w:t xml:space="preserve">, která je součástí společnosti Lenovo, </w:t>
      </w:r>
      <w:r w:rsidR="000A1D12" w:rsidRPr="000A1D12">
        <w:rPr>
          <w:rFonts w:ascii="Calibri" w:eastAsia="Calibri" w:hAnsi="Calibri" w:cs="Calibri"/>
        </w:rPr>
        <w:t>představila nové zařízení z</w:t>
      </w:r>
      <w:r w:rsidR="000A1D12">
        <w:rPr>
          <w:rFonts w:ascii="Calibri" w:eastAsia="Calibri" w:hAnsi="Calibri" w:cs="Calibri"/>
        </w:rPr>
        <w:t xml:space="preserve"> odolné </w:t>
      </w:r>
      <w:r w:rsidR="000A1D12" w:rsidRPr="000A1D12">
        <w:rPr>
          <w:rFonts w:ascii="Calibri" w:eastAsia="Calibri" w:hAnsi="Calibri" w:cs="Calibri"/>
        </w:rPr>
        <w:t xml:space="preserve">řady </w:t>
      </w:r>
      <w:proofErr w:type="spellStart"/>
      <w:r w:rsidR="000A1D12" w:rsidRPr="000A1D12">
        <w:rPr>
          <w:rFonts w:ascii="Calibri" w:eastAsia="Calibri" w:hAnsi="Calibri" w:cs="Calibri"/>
        </w:rPr>
        <w:t>motorola</w:t>
      </w:r>
      <w:proofErr w:type="spellEnd"/>
      <w:r w:rsidR="000A1D12" w:rsidRPr="000A1D12">
        <w:rPr>
          <w:rFonts w:ascii="Calibri" w:eastAsia="Calibri" w:hAnsi="Calibri" w:cs="Calibri"/>
        </w:rPr>
        <w:t xml:space="preserve"> </w:t>
      </w:r>
      <w:proofErr w:type="spellStart"/>
      <w:r w:rsidR="000A1D12" w:rsidRPr="000A1D12">
        <w:rPr>
          <w:rFonts w:ascii="Calibri" w:eastAsia="Calibri" w:hAnsi="Calibri" w:cs="Calibri"/>
        </w:rPr>
        <w:t>defy</w:t>
      </w:r>
      <w:proofErr w:type="spellEnd"/>
      <w:r w:rsidR="000A1D12" w:rsidRPr="000A1D12">
        <w:rPr>
          <w:rFonts w:ascii="Calibri" w:eastAsia="Calibri" w:hAnsi="Calibri" w:cs="Calibri"/>
        </w:rPr>
        <w:t xml:space="preserve">, které zahrnuje unikátní službu </w:t>
      </w:r>
      <w:r w:rsidR="00F249BC" w:rsidRPr="00F249BC">
        <w:rPr>
          <w:rFonts w:ascii="Calibri" w:eastAsia="Calibri" w:hAnsi="Calibri" w:cs="Calibri"/>
        </w:rPr>
        <w:t>obousměrného satelitního zasílání zpráv</w:t>
      </w:r>
      <w:r w:rsidR="000A1D12" w:rsidRPr="000A1D12">
        <w:rPr>
          <w:rFonts w:ascii="Calibri" w:eastAsia="Calibri" w:hAnsi="Calibri" w:cs="Calibri"/>
        </w:rPr>
        <w:t xml:space="preserve">. Motorola </w:t>
      </w:r>
      <w:proofErr w:type="spellStart"/>
      <w:r w:rsidR="000A1D12" w:rsidRPr="000A1D12">
        <w:rPr>
          <w:rFonts w:ascii="Calibri" w:eastAsia="Calibri" w:hAnsi="Calibri" w:cs="Calibri"/>
        </w:rPr>
        <w:t>defy</w:t>
      </w:r>
      <w:proofErr w:type="spellEnd"/>
      <w:r w:rsidR="000A1D12" w:rsidRPr="000A1D12">
        <w:rPr>
          <w:rFonts w:ascii="Calibri" w:eastAsia="Calibri" w:hAnsi="Calibri" w:cs="Calibri"/>
        </w:rPr>
        <w:t xml:space="preserve"> </w:t>
      </w:r>
      <w:proofErr w:type="spellStart"/>
      <w:r w:rsidR="000A1D12" w:rsidRPr="000A1D12">
        <w:rPr>
          <w:rFonts w:ascii="Calibri" w:eastAsia="Calibri" w:hAnsi="Calibri" w:cs="Calibri"/>
        </w:rPr>
        <w:t>satellite</w:t>
      </w:r>
      <w:proofErr w:type="spellEnd"/>
      <w:r w:rsidR="000A1D12" w:rsidRPr="000A1D12">
        <w:rPr>
          <w:rFonts w:ascii="Calibri" w:eastAsia="Calibri" w:hAnsi="Calibri" w:cs="Calibri"/>
        </w:rPr>
        <w:t xml:space="preserve"> link je </w:t>
      </w:r>
      <w:r w:rsidR="00F249BC" w:rsidRPr="000A1D12">
        <w:rPr>
          <w:rFonts w:ascii="Calibri" w:eastAsia="Calibri" w:hAnsi="Calibri" w:cs="Calibri"/>
        </w:rPr>
        <w:t xml:space="preserve">Bluetooth </w:t>
      </w:r>
      <w:r w:rsidR="000A1D12" w:rsidRPr="000A1D12">
        <w:rPr>
          <w:rFonts w:ascii="Calibri" w:eastAsia="Calibri" w:hAnsi="Calibri" w:cs="Calibri"/>
        </w:rPr>
        <w:t>zařízení, které poskytuje satelitní připojení k jakémukoli smartphonu se systémem iOS nebo Android*</w:t>
      </w:r>
      <w:r w:rsidR="00F249BC">
        <w:rPr>
          <w:rFonts w:ascii="Calibri" w:eastAsia="Calibri" w:hAnsi="Calibri" w:cs="Calibri"/>
        </w:rPr>
        <w:t xml:space="preserve"> a je</w:t>
      </w:r>
      <w:r w:rsidR="000A1D12" w:rsidRPr="000A1D12">
        <w:rPr>
          <w:rFonts w:ascii="Calibri" w:eastAsia="Calibri" w:hAnsi="Calibri" w:cs="Calibri"/>
        </w:rPr>
        <w:t xml:space="preserve"> navržené pro každého, kdo byl </w:t>
      </w:r>
      <w:r w:rsidR="00F249BC">
        <w:rPr>
          <w:rFonts w:ascii="Calibri" w:eastAsia="Calibri" w:hAnsi="Calibri" w:cs="Calibri"/>
        </w:rPr>
        <w:t>kdy</w:t>
      </w:r>
      <w:r w:rsidR="000A1D12" w:rsidRPr="000A1D12">
        <w:rPr>
          <w:rFonts w:ascii="Calibri" w:eastAsia="Calibri" w:hAnsi="Calibri" w:cs="Calibri"/>
        </w:rPr>
        <w:t xml:space="preserve"> frustrován nedostatečným pokrytím </w:t>
      </w:r>
      <w:r w:rsidR="00F249BC">
        <w:rPr>
          <w:rFonts w:ascii="Calibri" w:eastAsia="Calibri" w:hAnsi="Calibri" w:cs="Calibri"/>
        </w:rPr>
        <w:t xml:space="preserve">mobilním signálem, </w:t>
      </w:r>
      <w:r w:rsidR="000A1D12" w:rsidRPr="000A1D12">
        <w:rPr>
          <w:rFonts w:ascii="Calibri" w:eastAsia="Calibri" w:hAnsi="Calibri" w:cs="Calibri"/>
        </w:rPr>
        <w:t xml:space="preserve">ať </w:t>
      </w:r>
      <w:r w:rsidR="00F249BC">
        <w:rPr>
          <w:rFonts w:ascii="Calibri" w:eastAsia="Calibri" w:hAnsi="Calibri" w:cs="Calibri"/>
        </w:rPr>
        <w:t xml:space="preserve">již na cestách, při </w:t>
      </w:r>
      <w:proofErr w:type="spellStart"/>
      <w:r w:rsidR="000A1D12" w:rsidRPr="000A1D12">
        <w:rPr>
          <w:rFonts w:ascii="Calibri" w:eastAsia="Calibri" w:hAnsi="Calibri" w:cs="Calibri"/>
        </w:rPr>
        <w:t>outdoor</w:t>
      </w:r>
      <w:proofErr w:type="spellEnd"/>
      <w:r w:rsidR="000A1D12" w:rsidRPr="000A1D12">
        <w:rPr>
          <w:rFonts w:ascii="Calibri" w:eastAsia="Calibri" w:hAnsi="Calibri" w:cs="Calibri"/>
        </w:rPr>
        <w:t xml:space="preserve"> aktivit</w:t>
      </w:r>
      <w:r w:rsidR="00F249BC">
        <w:rPr>
          <w:rFonts w:ascii="Calibri" w:eastAsia="Calibri" w:hAnsi="Calibri" w:cs="Calibri"/>
        </w:rPr>
        <w:t>ách</w:t>
      </w:r>
      <w:r w:rsidR="000A1D12" w:rsidRPr="000A1D12">
        <w:rPr>
          <w:rFonts w:ascii="Calibri" w:eastAsia="Calibri" w:hAnsi="Calibri" w:cs="Calibri"/>
        </w:rPr>
        <w:t xml:space="preserve">, nebo </w:t>
      </w:r>
      <w:r w:rsidR="00F249BC">
        <w:rPr>
          <w:rFonts w:ascii="Calibri" w:eastAsia="Calibri" w:hAnsi="Calibri" w:cs="Calibri"/>
        </w:rPr>
        <w:t>v běžném životě</w:t>
      </w:r>
      <w:r w:rsidR="000A1D12" w:rsidRPr="000A1D12">
        <w:rPr>
          <w:rFonts w:ascii="Calibri" w:eastAsia="Calibri" w:hAnsi="Calibri" w:cs="Calibri"/>
        </w:rPr>
        <w:t>.</w:t>
      </w:r>
      <w:r w:rsidR="00D8048C">
        <w:rPr>
          <w:rFonts w:ascii="Calibri" w:eastAsia="Calibri" w:hAnsi="Calibri" w:cs="Calibri"/>
        </w:rPr>
        <w:t xml:space="preserve"> </w:t>
      </w:r>
      <w:r w:rsidR="0046649A" w:rsidRPr="0046649A">
        <w:rPr>
          <w:rFonts w:ascii="Calibri" w:eastAsia="Calibri" w:hAnsi="Calibri" w:cs="Calibri"/>
        </w:rPr>
        <w:t xml:space="preserve">Motorola a </w:t>
      </w:r>
      <w:proofErr w:type="spellStart"/>
      <w:r w:rsidR="0046649A" w:rsidRPr="0046649A">
        <w:rPr>
          <w:rFonts w:ascii="Calibri" w:eastAsia="Calibri" w:hAnsi="Calibri" w:cs="Calibri"/>
        </w:rPr>
        <w:t>Bullitt</w:t>
      </w:r>
      <w:proofErr w:type="spellEnd"/>
      <w:r w:rsidR="0046649A" w:rsidRPr="0046649A">
        <w:rPr>
          <w:rFonts w:ascii="Calibri" w:eastAsia="Calibri" w:hAnsi="Calibri" w:cs="Calibri"/>
        </w:rPr>
        <w:t xml:space="preserve"> </w:t>
      </w:r>
      <w:r w:rsidR="009B333C">
        <w:rPr>
          <w:rFonts w:ascii="Calibri" w:eastAsia="Calibri" w:hAnsi="Calibri" w:cs="Calibri"/>
        </w:rPr>
        <w:t>představily</w:t>
      </w:r>
      <w:r w:rsidR="0046649A" w:rsidRPr="0046649A">
        <w:rPr>
          <w:rFonts w:ascii="Calibri" w:eastAsia="Calibri" w:hAnsi="Calibri" w:cs="Calibri"/>
        </w:rPr>
        <w:t xml:space="preserve"> </w:t>
      </w:r>
      <w:proofErr w:type="spellStart"/>
      <w:r w:rsidR="0046649A" w:rsidRPr="0046649A">
        <w:rPr>
          <w:rFonts w:ascii="Calibri" w:eastAsia="Calibri" w:hAnsi="Calibri" w:cs="Calibri"/>
        </w:rPr>
        <w:t>Bullitt</w:t>
      </w:r>
      <w:proofErr w:type="spellEnd"/>
      <w:r w:rsidR="0046649A" w:rsidRPr="0046649A">
        <w:rPr>
          <w:rFonts w:ascii="Calibri" w:eastAsia="Calibri" w:hAnsi="Calibri" w:cs="Calibri"/>
        </w:rPr>
        <w:t xml:space="preserve"> </w:t>
      </w:r>
      <w:proofErr w:type="spellStart"/>
      <w:r w:rsidR="0046649A" w:rsidRPr="0046649A">
        <w:rPr>
          <w:rFonts w:ascii="Calibri" w:eastAsia="Calibri" w:hAnsi="Calibri" w:cs="Calibri"/>
        </w:rPr>
        <w:t>Satellite</w:t>
      </w:r>
      <w:proofErr w:type="spellEnd"/>
      <w:r w:rsidR="0046649A" w:rsidRPr="0046649A">
        <w:rPr>
          <w:rFonts w:ascii="Calibri" w:eastAsia="Calibri" w:hAnsi="Calibri" w:cs="Calibri"/>
        </w:rPr>
        <w:t xml:space="preserve"> Messenger </w:t>
      </w:r>
      <w:r w:rsidR="009B333C">
        <w:rPr>
          <w:rFonts w:ascii="Calibri" w:eastAsia="Calibri" w:hAnsi="Calibri" w:cs="Calibri"/>
        </w:rPr>
        <w:t>v nové řadě</w:t>
      </w:r>
      <w:r w:rsidR="0046649A" w:rsidRPr="0046649A">
        <w:rPr>
          <w:rFonts w:ascii="Calibri" w:eastAsia="Calibri" w:hAnsi="Calibri" w:cs="Calibri"/>
        </w:rPr>
        <w:t xml:space="preserve"> </w:t>
      </w:r>
      <w:proofErr w:type="spellStart"/>
      <w:r w:rsidR="0046649A" w:rsidRPr="0046649A">
        <w:rPr>
          <w:rFonts w:ascii="Calibri" w:eastAsia="Calibri" w:hAnsi="Calibri" w:cs="Calibri"/>
        </w:rPr>
        <w:t>motorola</w:t>
      </w:r>
      <w:proofErr w:type="spellEnd"/>
      <w:r w:rsidR="0046649A" w:rsidRPr="0046649A">
        <w:rPr>
          <w:rFonts w:ascii="Calibri" w:eastAsia="Calibri" w:hAnsi="Calibri" w:cs="Calibri"/>
        </w:rPr>
        <w:t xml:space="preserve"> </w:t>
      </w:r>
      <w:proofErr w:type="spellStart"/>
      <w:r w:rsidR="0046649A" w:rsidRPr="0046649A">
        <w:rPr>
          <w:rFonts w:ascii="Calibri" w:eastAsia="Calibri" w:hAnsi="Calibri" w:cs="Calibri"/>
        </w:rPr>
        <w:t>defy</w:t>
      </w:r>
      <w:proofErr w:type="spellEnd"/>
      <w:r w:rsidR="0046649A" w:rsidRPr="0046649A">
        <w:rPr>
          <w:rFonts w:ascii="Calibri" w:eastAsia="Calibri" w:hAnsi="Calibri" w:cs="Calibri"/>
        </w:rPr>
        <w:t xml:space="preserve"> na MWC 2023.</w:t>
      </w:r>
    </w:p>
    <w:p w14:paraId="090521B8" w14:textId="24EB4AD0" w:rsidR="0046649A" w:rsidRDefault="0046649A" w:rsidP="000A1D12">
      <w:pPr>
        <w:rPr>
          <w:rFonts w:ascii="Calibri" w:eastAsia="Calibri" w:hAnsi="Calibri" w:cs="Calibri"/>
        </w:rPr>
      </w:pPr>
    </w:p>
    <w:p w14:paraId="71A1E587" w14:textId="3FC0FC10" w:rsidR="0046649A" w:rsidRDefault="0046649A" w:rsidP="000A1D12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„</w:t>
      </w:r>
      <w:r w:rsidRPr="0046649A">
        <w:rPr>
          <w:rFonts w:ascii="Calibri" w:eastAsia="Calibri" w:hAnsi="Calibri" w:cs="Calibri"/>
        </w:rPr>
        <w:t xml:space="preserve">Řada odolných zařízení </w:t>
      </w:r>
      <w:proofErr w:type="spellStart"/>
      <w:r w:rsidRPr="0046649A">
        <w:rPr>
          <w:rFonts w:ascii="Calibri" w:eastAsia="Calibri" w:hAnsi="Calibri" w:cs="Calibri"/>
        </w:rPr>
        <w:t>defy</w:t>
      </w:r>
      <w:proofErr w:type="spellEnd"/>
      <w:r w:rsidRPr="0046649A">
        <w:rPr>
          <w:rFonts w:ascii="Calibri" w:eastAsia="Calibri" w:hAnsi="Calibri" w:cs="Calibri"/>
        </w:rPr>
        <w:t xml:space="preserve"> a satelitní spojení </w:t>
      </w:r>
      <w:proofErr w:type="spellStart"/>
      <w:r w:rsidRPr="0046649A">
        <w:rPr>
          <w:rFonts w:ascii="Calibri" w:eastAsia="Calibri" w:hAnsi="Calibri" w:cs="Calibri"/>
        </w:rPr>
        <w:t>motorola</w:t>
      </w:r>
      <w:proofErr w:type="spellEnd"/>
      <w:r w:rsidRPr="0046649A">
        <w:rPr>
          <w:rFonts w:ascii="Calibri" w:eastAsia="Calibri" w:hAnsi="Calibri" w:cs="Calibri"/>
        </w:rPr>
        <w:t xml:space="preserve"> </w:t>
      </w:r>
      <w:proofErr w:type="spellStart"/>
      <w:r w:rsidRPr="0046649A">
        <w:rPr>
          <w:rFonts w:ascii="Calibri" w:eastAsia="Calibri" w:hAnsi="Calibri" w:cs="Calibri"/>
        </w:rPr>
        <w:t>defy</w:t>
      </w:r>
      <w:proofErr w:type="spellEnd"/>
      <w:r w:rsidRPr="0046649A">
        <w:rPr>
          <w:rFonts w:ascii="Calibri" w:eastAsia="Calibri" w:hAnsi="Calibri" w:cs="Calibri"/>
        </w:rPr>
        <w:t xml:space="preserve"> j</w:t>
      </w:r>
      <w:r w:rsidR="009B333C">
        <w:rPr>
          <w:rFonts w:ascii="Calibri" w:eastAsia="Calibri" w:hAnsi="Calibri" w:cs="Calibri"/>
        </w:rPr>
        <w:t>sou</w:t>
      </w:r>
      <w:r w:rsidRPr="0046649A">
        <w:rPr>
          <w:rFonts w:ascii="Calibri" w:eastAsia="Calibri" w:hAnsi="Calibri" w:cs="Calibri"/>
        </w:rPr>
        <w:t xml:space="preserve"> zvláště důležité pro nás všechny, </w:t>
      </w:r>
      <w:r>
        <w:rPr>
          <w:rFonts w:ascii="Calibri" w:eastAsia="Calibri" w:hAnsi="Calibri" w:cs="Calibri"/>
        </w:rPr>
        <w:t>kdo jsme se někdy</w:t>
      </w:r>
      <w:r w:rsidRPr="0046649A">
        <w:rPr>
          <w:rFonts w:ascii="Calibri" w:eastAsia="Calibri" w:hAnsi="Calibri" w:cs="Calibri"/>
        </w:rPr>
        <w:t xml:space="preserve"> ocitli mimo </w:t>
      </w:r>
      <w:r>
        <w:rPr>
          <w:rFonts w:ascii="Calibri" w:eastAsia="Calibri" w:hAnsi="Calibri" w:cs="Calibri"/>
        </w:rPr>
        <w:t>dosah</w:t>
      </w:r>
      <w:r w:rsidRPr="0046649A">
        <w:rPr>
          <w:rFonts w:ascii="Calibri" w:eastAsia="Calibri" w:hAnsi="Calibri" w:cs="Calibri"/>
        </w:rPr>
        <w:t xml:space="preserve"> zpráv</w:t>
      </w:r>
      <w:r w:rsidR="009B333C"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</w:rPr>
        <w:t>“</w:t>
      </w:r>
      <w:r w:rsidRPr="0046649A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říká</w:t>
      </w:r>
      <w:r w:rsidRPr="0046649A">
        <w:rPr>
          <w:rFonts w:ascii="Calibri" w:eastAsia="Calibri" w:hAnsi="Calibri" w:cs="Calibri"/>
        </w:rPr>
        <w:t xml:space="preserve"> Dave </w:t>
      </w:r>
      <w:proofErr w:type="spellStart"/>
      <w:r w:rsidRPr="0046649A">
        <w:rPr>
          <w:rFonts w:ascii="Calibri" w:eastAsia="Calibri" w:hAnsi="Calibri" w:cs="Calibri"/>
        </w:rPr>
        <w:t>Carroll</w:t>
      </w:r>
      <w:proofErr w:type="spellEnd"/>
      <w:r w:rsidRPr="0046649A">
        <w:rPr>
          <w:rFonts w:ascii="Calibri" w:eastAsia="Calibri" w:hAnsi="Calibri" w:cs="Calibri"/>
        </w:rPr>
        <w:t xml:space="preserve">, viceprezident, </w:t>
      </w:r>
      <w:proofErr w:type="spellStart"/>
      <w:r w:rsidRPr="0046649A">
        <w:rPr>
          <w:rFonts w:ascii="Calibri" w:eastAsia="Calibri" w:hAnsi="Calibri" w:cs="Calibri"/>
        </w:rPr>
        <w:t>Strategic</w:t>
      </w:r>
      <w:proofErr w:type="spellEnd"/>
      <w:r w:rsidRPr="0046649A">
        <w:rPr>
          <w:rFonts w:ascii="Calibri" w:eastAsia="Calibri" w:hAnsi="Calibri" w:cs="Calibri"/>
        </w:rPr>
        <w:t xml:space="preserve"> Brand </w:t>
      </w:r>
      <w:proofErr w:type="spellStart"/>
      <w:r w:rsidRPr="0046649A">
        <w:rPr>
          <w:rFonts w:ascii="Calibri" w:eastAsia="Calibri" w:hAnsi="Calibri" w:cs="Calibri"/>
        </w:rPr>
        <w:t>Partnerships</w:t>
      </w:r>
      <w:proofErr w:type="spellEnd"/>
      <w:r w:rsidRPr="0046649A">
        <w:rPr>
          <w:rFonts w:ascii="Calibri" w:eastAsia="Calibri" w:hAnsi="Calibri" w:cs="Calibri"/>
        </w:rPr>
        <w:t xml:space="preserve"> ve společnosti Motorola. </w:t>
      </w:r>
      <w:r>
        <w:rPr>
          <w:rFonts w:ascii="Calibri" w:eastAsia="Calibri" w:hAnsi="Calibri" w:cs="Calibri"/>
        </w:rPr>
        <w:t>„</w:t>
      </w:r>
      <w:r w:rsidRPr="0046649A">
        <w:rPr>
          <w:rFonts w:ascii="Calibri" w:eastAsia="Calibri" w:hAnsi="Calibri" w:cs="Calibri"/>
        </w:rPr>
        <w:t xml:space="preserve">Přidání zajištěné konektivity s obousměrným satelitním zasíláním zpráv za dostupnou cenu rozšiřuje přitažlivost řady </w:t>
      </w:r>
      <w:proofErr w:type="spellStart"/>
      <w:r w:rsidRPr="0046649A">
        <w:rPr>
          <w:rFonts w:ascii="Calibri" w:eastAsia="Calibri" w:hAnsi="Calibri" w:cs="Calibri"/>
        </w:rPr>
        <w:t>motorola</w:t>
      </w:r>
      <w:proofErr w:type="spellEnd"/>
      <w:r w:rsidRPr="0046649A">
        <w:rPr>
          <w:rFonts w:ascii="Calibri" w:eastAsia="Calibri" w:hAnsi="Calibri" w:cs="Calibri"/>
        </w:rPr>
        <w:t xml:space="preserve"> </w:t>
      </w:r>
      <w:proofErr w:type="spellStart"/>
      <w:r w:rsidRPr="0046649A">
        <w:rPr>
          <w:rFonts w:ascii="Calibri" w:eastAsia="Calibri" w:hAnsi="Calibri" w:cs="Calibri"/>
        </w:rPr>
        <w:t>defy</w:t>
      </w:r>
      <w:proofErr w:type="spellEnd"/>
      <w:r w:rsidRPr="0046649A">
        <w:rPr>
          <w:rFonts w:ascii="Calibri" w:eastAsia="Calibri" w:hAnsi="Calibri" w:cs="Calibri"/>
        </w:rPr>
        <w:t xml:space="preserve"> a těšíme se, že v nadcházejících měsících přineseme satelitní spojení </w:t>
      </w:r>
      <w:proofErr w:type="spellStart"/>
      <w:r w:rsidRPr="0046649A">
        <w:rPr>
          <w:rFonts w:ascii="Calibri" w:eastAsia="Calibri" w:hAnsi="Calibri" w:cs="Calibri"/>
        </w:rPr>
        <w:t>motorola</w:t>
      </w:r>
      <w:proofErr w:type="spellEnd"/>
      <w:r w:rsidRPr="0046649A">
        <w:rPr>
          <w:rFonts w:ascii="Calibri" w:eastAsia="Calibri" w:hAnsi="Calibri" w:cs="Calibri"/>
        </w:rPr>
        <w:t xml:space="preserve"> </w:t>
      </w:r>
      <w:proofErr w:type="spellStart"/>
      <w:r w:rsidRPr="0046649A">
        <w:rPr>
          <w:rFonts w:ascii="Calibri" w:eastAsia="Calibri" w:hAnsi="Calibri" w:cs="Calibri"/>
        </w:rPr>
        <w:t>defy</w:t>
      </w:r>
      <w:proofErr w:type="spellEnd"/>
      <w:r w:rsidRPr="0046649A">
        <w:rPr>
          <w:rFonts w:ascii="Calibri" w:eastAsia="Calibri" w:hAnsi="Calibri" w:cs="Calibri"/>
        </w:rPr>
        <w:t xml:space="preserve"> novému segmentu uživatelů mobilních telefonů</w:t>
      </w:r>
      <w:r w:rsidR="009B333C"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</w:rPr>
        <w:t>“</w:t>
      </w:r>
      <w:r w:rsidR="009B333C">
        <w:rPr>
          <w:rFonts w:ascii="Calibri" w:eastAsia="Calibri" w:hAnsi="Calibri" w:cs="Calibri"/>
        </w:rPr>
        <w:t xml:space="preserve"> dodává.</w:t>
      </w:r>
    </w:p>
    <w:p w14:paraId="37BC5D06" w14:textId="50497D2E" w:rsidR="0046649A" w:rsidRDefault="0046649A" w:rsidP="000A1D12">
      <w:pPr>
        <w:rPr>
          <w:rFonts w:ascii="Calibri" w:eastAsia="Calibri" w:hAnsi="Calibri" w:cs="Calibri"/>
        </w:rPr>
      </w:pPr>
    </w:p>
    <w:p w14:paraId="2E542AEC" w14:textId="70F35D78" w:rsidR="0046649A" w:rsidRDefault="0046649A" w:rsidP="000A1D12">
      <w:pPr>
        <w:rPr>
          <w:rFonts w:ascii="Calibri" w:eastAsia="Calibri" w:hAnsi="Calibri" w:cs="Calibri"/>
        </w:rPr>
      </w:pPr>
      <w:r w:rsidRPr="0046649A">
        <w:rPr>
          <w:rFonts w:ascii="Calibri" w:eastAsia="Calibri" w:hAnsi="Calibri" w:cs="Calibri"/>
        </w:rPr>
        <w:t xml:space="preserve">„Jsme </w:t>
      </w:r>
      <w:r>
        <w:rPr>
          <w:rFonts w:ascii="Calibri" w:eastAsia="Calibri" w:hAnsi="Calibri" w:cs="Calibri"/>
        </w:rPr>
        <w:t>velmi rádi</w:t>
      </w:r>
      <w:r w:rsidRPr="0046649A">
        <w:rPr>
          <w:rFonts w:ascii="Calibri" w:eastAsia="Calibri" w:hAnsi="Calibri" w:cs="Calibri"/>
        </w:rPr>
        <w:t xml:space="preserve">, že můžeme spolupracovat se společností Motorola a </w:t>
      </w:r>
      <w:r>
        <w:rPr>
          <w:rFonts w:ascii="Calibri" w:eastAsia="Calibri" w:hAnsi="Calibri" w:cs="Calibri"/>
        </w:rPr>
        <w:t>přinášet</w:t>
      </w:r>
      <w:r w:rsidRPr="0046649A">
        <w:rPr>
          <w:rFonts w:ascii="Calibri" w:eastAsia="Calibri" w:hAnsi="Calibri" w:cs="Calibri"/>
        </w:rPr>
        <w:t xml:space="preserve"> do řady </w:t>
      </w:r>
      <w:proofErr w:type="spellStart"/>
      <w:r w:rsidRPr="0046649A">
        <w:rPr>
          <w:rFonts w:ascii="Calibri" w:eastAsia="Calibri" w:hAnsi="Calibri" w:cs="Calibri"/>
        </w:rPr>
        <w:t>defy</w:t>
      </w:r>
      <w:proofErr w:type="spellEnd"/>
      <w:r w:rsidRPr="0046649A">
        <w:rPr>
          <w:rFonts w:ascii="Calibri" w:eastAsia="Calibri" w:hAnsi="Calibri" w:cs="Calibri"/>
        </w:rPr>
        <w:t xml:space="preserve"> další inovativní řešení. </w:t>
      </w:r>
      <w:r>
        <w:rPr>
          <w:rFonts w:ascii="Calibri" w:eastAsia="Calibri" w:hAnsi="Calibri" w:cs="Calibri"/>
        </w:rPr>
        <w:t>M</w:t>
      </w:r>
      <w:r w:rsidRPr="0046649A">
        <w:rPr>
          <w:rFonts w:ascii="Calibri" w:eastAsia="Calibri" w:hAnsi="Calibri" w:cs="Calibri"/>
        </w:rPr>
        <w:t xml:space="preserve">otorola </w:t>
      </w:r>
      <w:proofErr w:type="spellStart"/>
      <w:r w:rsidRPr="0046649A">
        <w:rPr>
          <w:rFonts w:ascii="Calibri" w:eastAsia="Calibri" w:hAnsi="Calibri" w:cs="Calibri"/>
        </w:rPr>
        <w:t>defy</w:t>
      </w:r>
      <w:proofErr w:type="spellEnd"/>
      <w:r w:rsidRPr="0046649A">
        <w:rPr>
          <w:rFonts w:ascii="Calibri" w:eastAsia="Calibri" w:hAnsi="Calibri" w:cs="Calibri"/>
        </w:rPr>
        <w:t xml:space="preserve"> </w:t>
      </w:r>
      <w:proofErr w:type="spellStart"/>
      <w:r w:rsidRPr="0046649A">
        <w:rPr>
          <w:rFonts w:ascii="Calibri" w:eastAsia="Calibri" w:hAnsi="Calibri" w:cs="Calibri"/>
        </w:rPr>
        <w:t>satellite</w:t>
      </w:r>
      <w:proofErr w:type="spellEnd"/>
      <w:r w:rsidRPr="0046649A">
        <w:rPr>
          <w:rFonts w:ascii="Calibri" w:eastAsia="Calibri" w:hAnsi="Calibri" w:cs="Calibri"/>
        </w:rPr>
        <w:t xml:space="preserve"> link</w:t>
      </w:r>
      <w:r>
        <w:rPr>
          <w:rFonts w:ascii="Calibri" w:eastAsia="Calibri" w:hAnsi="Calibri" w:cs="Calibri"/>
        </w:rPr>
        <w:t xml:space="preserve"> </w:t>
      </w:r>
      <w:r w:rsidRPr="0046649A">
        <w:rPr>
          <w:rFonts w:ascii="Calibri" w:eastAsia="Calibri" w:hAnsi="Calibri" w:cs="Calibri"/>
        </w:rPr>
        <w:t xml:space="preserve">v kombinaci se službou </w:t>
      </w:r>
      <w:proofErr w:type="spellStart"/>
      <w:r w:rsidRPr="0046649A">
        <w:rPr>
          <w:rFonts w:ascii="Calibri" w:eastAsia="Calibri" w:hAnsi="Calibri" w:cs="Calibri"/>
        </w:rPr>
        <w:t>Bullitt</w:t>
      </w:r>
      <w:proofErr w:type="spellEnd"/>
      <w:r w:rsidRPr="0046649A">
        <w:rPr>
          <w:rFonts w:ascii="Calibri" w:eastAsia="Calibri" w:hAnsi="Calibri" w:cs="Calibri"/>
        </w:rPr>
        <w:t xml:space="preserve"> </w:t>
      </w:r>
      <w:proofErr w:type="spellStart"/>
      <w:r w:rsidRPr="0046649A">
        <w:rPr>
          <w:rFonts w:ascii="Calibri" w:eastAsia="Calibri" w:hAnsi="Calibri" w:cs="Calibri"/>
        </w:rPr>
        <w:t>Satellite</w:t>
      </w:r>
      <w:proofErr w:type="spellEnd"/>
      <w:r w:rsidRPr="0046649A">
        <w:rPr>
          <w:rFonts w:ascii="Calibri" w:eastAsia="Calibri" w:hAnsi="Calibri" w:cs="Calibri"/>
        </w:rPr>
        <w:t xml:space="preserve"> Messenger přináší </w:t>
      </w:r>
      <w:r w:rsidR="009B333C">
        <w:rPr>
          <w:rFonts w:ascii="Calibri" w:eastAsia="Calibri" w:hAnsi="Calibri" w:cs="Calibri"/>
        </w:rPr>
        <w:t>jednoduchou</w:t>
      </w:r>
      <w:r>
        <w:rPr>
          <w:rFonts w:ascii="Calibri" w:eastAsia="Calibri" w:hAnsi="Calibri" w:cs="Calibri"/>
        </w:rPr>
        <w:t xml:space="preserve"> a</w:t>
      </w:r>
      <w:r w:rsidRPr="0046649A">
        <w:rPr>
          <w:rFonts w:ascii="Calibri" w:eastAsia="Calibri" w:hAnsi="Calibri" w:cs="Calibri"/>
        </w:rPr>
        <w:t xml:space="preserve"> cenově dostupn</w:t>
      </w:r>
      <w:r>
        <w:rPr>
          <w:rFonts w:ascii="Calibri" w:eastAsia="Calibri" w:hAnsi="Calibri" w:cs="Calibri"/>
        </w:rPr>
        <w:t>ou službu</w:t>
      </w:r>
      <w:r w:rsidRPr="0046649A">
        <w:rPr>
          <w:rFonts w:ascii="Calibri" w:eastAsia="Calibri" w:hAnsi="Calibri" w:cs="Calibri"/>
        </w:rPr>
        <w:t xml:space="preserve"> satelitní</w:t>
      </w:r>
      <w:r w:rsidR="00796EA1">
        <w:rPr>
          <w:rFonts w:ascii="Calibri" w:eastAsia="Calibri" w:hAnsi="Calibri" w:cs="Calibri"/>
        </w:rPr>
        <w:t>ho zasílání</w:t>
      </w:r>
      <w:r w:rsidRPr="0046649A">
        <w:rPr>
          <w:rFonts w:ascii="Calibri" w:eastAsia="Calibri" w:hAnsi="Calibri" w:cs="Calibri"/>
        </w:rPr>
        <w:t xml:space="preserve"> zpráv do </w:t>
      </w:r>
      <w:r w:rsidR="00796EA1">
        <w:rPr>
          <w:rFonts w:ascii="Calibri" w:eastAsia="Calibri" w:hAnsi="Calibri" w:cs="Calibri"/>
        </w:rPr>
        <w:t>každého mobilu</w:t>
      </w:r>
      <w:r w:rsidRPr="0046649A">
        <w:rPr>
          <w:rFonts w:ascii="Calibri" w:eastAsia="Calibri" w:hAnsi="Calibri" w:cs="Calibri"/>
        </w:rPr>
        <w:t xml:space="preserve">. </w:t>
      </w:r>
      <w:r w:rsidR="00796EA1">
        <w:rPr>
          <w:rFonts w:ascii="Calibri" w:eastAsia="Calibri" w:hAnsi="Calibri" w:cs="Calibri"/>
        </w:rPr>
        <w:t>Tak konkrétně vypadá obecné zpřístupnění</w:t>
      </w:r>
      <w:r w:rsidRPr="0046649A">
        <w:rPr>
          <w:rFonts w:ascii="Calibri" w:eastAsia="Calibri" w:hAnsi="Calibri" w:cs="Calibri"/>
        </w:rPr>
        <w:t xml:space="preserve"> satelitní komunikace</w:t>
      </w:r>
      <w:r w:rsidR="00796EA1">
        <w:rPr>
          <w:rFonts w:ascii="Calibri" w:eastAsia="Calibri" w:hAnsi="Calibri" w:cs="Calibri"/>
        </w:rPr>
        <w:t>,“ říká</w:t>
      </w:r>
      <w:r w:rsidRPr="0046649A">
        <w:rPr>
          <w:rFonts w:ascii="Calibri" w:eastAsia="Calibri" w:hAnsi="Calibri" w:cs="Calibri"/>
        </w:rPr>
        <w:t xml:space="preserve"> Dave </w:t>
      </w:r>
      <w:proofErr w:type="spellStart"/>
      <w:r w:rsidRPr="0046649A">
        <w:rPr>
          <w:rFonts w:ascii="Calibri" w:eastAsia="Calibri" w:hAnsi="Calibri" w:cs="Calibri"/>
        </w:rPr>
        <w:t>Floyd</w:t>
      </w:r>
      <w:proofErr w:type="spellEnd"/>
      <w:r w:rsidRPr="0046649A">
        <w:rPr>
          <w:rFonts w:ascii="Calibri" w:eastAsia="Calibri" w:hAnsi="Calibri" w:cs="Calibri"/>
        </w:rPr>
        <w:t xml:space="preserve">, spoluzakladatel společnosti </w:t>
      </w:r>
      <w:proofErr w:type="spellStart"/>
      <w:r w:rsidRPr="0046649A">
        <w:rPr>
          <w:rFonts w:ascii="Calibri" w:eastAsia="Calibri" w:hAnsi="Calibri" w:cs="Calibri"/>
        </w:rPr>
        <w:t>Bullitt</w:t>
      </w:r>
      <w:proofErr w:type="spellEnd"/>
      <w:r w:rsidRPr="0046649A">
        <w:rPr>
          <w:rFonts w:ascii="Calibri" w:eastAsia="Calibri" w:hAnsi="Calibri" w:cs="Calibri"/>
        </w:rPr>
        <w:t>.</w:t>
      </w:r>
    </w:p>
    <w:p w14:paraId="264A1976" w14:textId="03BF8249" w:rsidR="00796EA1" w:rsidRDefault="00796EA1" w:rsidP="000A1D12">
      <w:pPr>
        <w:rPr>
          <w:rFonts w:ascii="Calibri" w:eastAsia="Calibri" w:hAnsi="Calibri" w:cs="Calibri"/>
        </w:rPr>
      </w:pPr>
    </w:p>
    <w:p w14:paraId="486FDA5D" w14:textId="77FDA1B3" w:rsidR="00796EA1" w:rsidRDefault="00CC7559" w:rsidP="00796EA1">
      <w:pPr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M</w:t>
      </w:r>
      <w:r w:rsidR="00796EA1" w:rsidRPr="00796EA1">
        <w:rPr>
          <w:rFonts w:ascii="Calibri" w:eastAsia="Calibri" w:hAnsi="Calibri" w:cs="Calibri"/>
          <w:b/>
          <w:bCs/>
        </w:rPr>
        <w:t xml:space="preserve">otorola </w:t>
      </w:r>
      <w:proofErr w:type="spellStart"/>
      <w:r w:rsidR="00796EA1" w:rsidRPr="00796EA1">
        <w:rPr>
          <w:rFonts w:ascii="Calibri" w:eastAsia="Calibri" w:hAnsi="Calibri" w:cs="Calibri"/>
          <w:b/>
          <w:bCs/>
        </w:rPr>
        <w:t>defy</w:t>
      </w:r>
      <w:proofErr w:type="spellEnd"/>
      <w:r w:rsidR="00796EA1" w:rsidRPr="00796EA1">
        <w:rPr>
          <w:rFonts w:ascii="Calibri" w:eastAsia="Calibri" w:hAnsi="Calibri" w:cs="Calibri"/>
          <w:b/>
          <w:bCs/>
        </w:rPr>
        <w:t xml:space="preserve"> </w:t>
      </w:r>
      <w:proofErr w:type="spellStart"/>
      <w:r w:rsidR="00796EA1" w:rsidRPr="00796EA1">
        <w:rPr>
          <w:rFonts w:ascii="Calibri" w:eastAsia="Calibri" w:hAnsi="Calibri" w:cs="Calibri"/>
          <w:b/>
          <w:bCs/>
        </w:rPr>
        <w:t>satellite</w:t>
      </w:r>
      <w:proofErr w:type="spellEnd"/>
      <w:r w:rsidR="00796EA1" w:rsidRPr="00796EA1">
        <w:rPr>
          <w:rFonts w:ascii="Calibri" w:eastAsia="Calibri" w:hAnsi="Calibri" w:cs="Calibri"/>
          <w:b/>
          <w:bCs/>
        </w:rPr>
        <w:t xml:space="preserve"> link: robustní Bluetooth příslušenství s </w:t>
      </w:r>
      <w:proofErr w:type="spellStart"/>
      <w:r w:rsidR="00796EA1" w:rsidRPr="00796EA1">
        <w:rPr>
          <w:rFonts w:ascii="Calibri" w:eastAsia="Calibri" w:hAnsi="Calibri" w:cs="Calibri"/>
          <w:b/>
          <w:bCs/>
        </w:rPr>
        <w:t>Bullitt</w:t>
      </w:r>
      <w:proofErr w:type="spellEnd"/>
      <w:r w:rsidR="00796EA1" w:rsidRPr="00796EA1">
        <w:rPr>
          <w:rFonts w:ascii="Calibri" w:eastAsia="Calibri" w:hAnsi="Calibri" w:cs="Calibri"/>
          <w:b/>
          <w:bCs/>
        </w:rPr>
        <w:t xml:space="preserve"> </w:t>
      </w:r>
      <w:proofErr w:type="spellStart"/>
      <w:r w:rsidR="00796EA1" w:rsidRPr="00796EA1">
        <w:rPr>
          <w:rFonts w:ascii="Calibri" w:eastAsia="Calibri" w:hAnsi="Calibri" w:cs="Calibri"/>
          <w:b/>
          <w:bCs/>
        </w:rPr>
        <w:t>Satellite</w:t>
      </w:r>
      <w:proofErr w:type="spellEnd"/>
      <w:r w:rsidR="00796EA1" w:rsidRPr="00796EA1">
        <w:rPr>
          <w:rFonts w:ascii="Calibri" w:eastAsia="Calibri" w:hAnsi="Calibri" w:cs="Calibri"/>
          <w:b/>
          <w:bCs/>
        </w:rPr>
        <w:t xml:space="preserve"> </w:t>
      </w:r>
      <w:proofErr w:type="spellStart"/>
      <w:r w:rsidR="00796EA1" w:rsidRPr="00796EA1">
        <w:rPr>
          <w:rFonts w:ascii="Calibri" w:eastAsia="Calibri" w:hAnsi="Calibri" w:cs="Calibri"/>
          <w:b/>
          <w:bCs/>
        </w:rPr>
        <w:t>Connectivity</w:t>
      </w:r>
      <w:proofErr w:type="spellEnd"/>
    </w:p>
    <w:p w14:paraId="207FC472" w14:textId="77777777" w:rsidR="00796EA1" w:rsidRPr="00796EA1" w:rsidRDefault="00796EA1" w:rsidP="00796EA1">
      <w:pPr>
        <w:rPr>
          <w:rFonts w:ascii="Calibri" w:eastAsia="Calibri" w:hAnsi="Calibri" w:cs="Calibri"/>
          <w:b/>
          <w:bCs/>
        </w:rPr>
      </w:pPr>
    </w:p>
    <w:p w14:paraId="7CAE50A8" w14:textId="357D155B" w:rsidR="0046649A" w:rsidRPr="00796EA1" w:rsidRDefault="00796EA1" w:rsidP="00796EA1">
      <w:pPr>
        <w:rPr>
          <w:rFonts w:ascii="Calibri" w:eastAsia="Calibri" w:hAnsi="Calibri" w:cs="Calibri"/>
        </w:rPr>
      </w:pPr>
      <w:r w:rsidRPr="00796EA1">
        <w:rPr>
          <w:rFonts w:ascii="Calibri" w:eastAsia="Calibri" w:hAnsi="Calibri" w:cs="Calibri"/>
        </w:rPr>
        <w:t xml:space="preserve">Motorola </w:t>
      </w:r>
      <w:proofErr w:type="spellStart"/>
      <w:r w:rsidRPr="00796EA1">
        <w:rPr>
          <w:rFonts w:ascii="Calibri" w:eastAsia="Calibri" w:hAnsi="Calibri" w:cs="Calibri"/>
        </w:rPr>
        <w:t>defy</w:t>
      </w:r>
      <w:proofErr w:type="spellEnd"/>
      <w:r w:rsidRPr="00796EA1">
        <w:rPr>
          <w:rFonts w:ascii="Calibri" w:eastAsia="Calibri" w:hAnsi="Calibri" w:cs="Calibri"/>
        </w:rPr>
        <w:t xml:space="preserve"> </w:t>
      </w:r>
      <w:proofErr w:type="spellStart"/>
      <w:r w:rsidRPr="00796EA1">
        <w:rPr>
          <w:rFonts w:ascii="Calibri" w:eastAsia="Calibri" w:hAnsi="Calibri" w:cs="Calibri"/>
        </w:rPr>
        <w:t>satellite</w:t>
      </w:r>
      <w:proofErr w:type="spellEnd"/>
      <w:r w:rsidRPr="00796EA1">
        <w:rPr>
          <w:rFonts w:ascii="Calibri" w:eastAsia="Calibri" w:hAnsi="Calibri" w:cs="Calibri"/>
        </w:rPr>
        <w:t xml:space="preserve"> link je kompaktní, lehké příslušenství Bluetooth s praktickou smyčkou, které umožňuje jakémukoli zařízení se systémem Android nebo iOS* připojit se k aplikaci </w:t>
      </w:r>
      <w:proofErr w:type="spellStart"/>
      <w:r w:rsidRPr="00796EA1">
        <w:rPr>
          <w:rFonts w:ascii="Calibri" w:eastAsia="Calibri" w:hAnsi="Calibri" w:cs="Calibri"/>
        </w:rPr>
        <w:t>Bullitt</w:t>
      </w:r>
      <w:proofErr w:type="spellEnd"/>
      <w:r w:rsidRPr="00796EA1">
        <w:rPr>
          <w:rFonts w:ascii="Calibri" w:eastAsia="Calibri" w:hAnsi="Calibri" w:cs="Calibri"/>
        </w:rPr>
        <w:t xml:space="preserve"> </w:t>
      </w:r>
      <w:proofErr w:type="spellStart"/>
      <w:r w:rsidRPr="00796EA1">
        <w:rPr>
          <w:rFonts w:ascii="Calibri" w:eastAsia="Calibri" w:hAnsi="Calibri" w:cs="Calibri"/>
        </w:rPr>
        <w:t>Satellite</w:t>
      </w:r>
      <w:proofErr w:type="spellEnd"/>
      <w:r w:rsidRPr="00796EA1">
        <w:rPr>
          <w:rFonts w:ascii="Calibri" w:eastAsia="Calibri" w:hAnsi="Calibri" w:cs="Calibri"/>
        </w:rPr>
        <w:t xml:space="preserve"> Messenger a využívat její plnou funkčnost, včetně obousměrného </w:t>
      </w:r>
      <w:r>
        <w:rPr>
          <w:rFonts w:ascii="Calibri" w:eastAsia="Calibri" w:hAnsi="Calibri" w:cs="Calibri"/>
        </w:rPr>
        <w:t xml:space="preserve">satelitního </w:t>
      </w:r>
      <w:r w:rsidRPr="00796EA1">
        <w:rPr>
          <w:rFonts w:ascii="Calibri" w:eastAsia="Calibri" w:hAnsi="Calibri" w:cs="Calibri"/>
        </w:rPr>
        <w:t>zasílání zpráv</w:t>
      </w:r>
      <w:r>
        <w:rPr>
          <w:rFonts w:ascii="Calibri" w:eastAsia="Calibri" w:hAnsi="Calibri" w:cs="Calibri"/>
        </w:rPr>
        <w:t xml:space="preserve">, </w:t>
      </w:r>
      <w:r w:rsidRPr="00796EA1">
        <w:rPr>
          <w:rFonts w:ascii="Calibri" w:eastAsia="Calibri" w:hAnsi="Calibri" w:cs="Calibri"/>
        </w:rPr>
        <w:t>sdílení polohy a pomoc SOS.</w:t>
      </w:r>
    </w:p>
    <w:p w14:paraId="2218C333" w14:textId="77777777" w:rsidR="000A1D12" w:rsidRDefault="000A1D12" w:rsidP="000D0973">
      <w:pPr>
        <w:rPr>
          <w:color w:val="000000"/>
        </w:rPr>
      </w:pPr>
    </w:p>
    <w:p w14:paraId="361BFBE9" w14:textId="44445BED" w:rsidR="001A3832" w:rsidRPr="001A3832" w:rsidRDefault="001A3832" w:rsidP="001A3832">
      <w:pPr>
        <w:rPr>
          <w:color w:val="000000"/>
        </w:rPr>
      </w:pPr>
      <w:r w:rsidRPr="001A3832">
        <w:rPr>
          <w:color w:val="000000"/>
        </w:rPr>
        <w:t>Odolné, kapesní zařízení prošlo testováním Mil-</w:t>
      </w:r>
      <w:proofErr w:type="spellStart"/>
      <w:r w:rsidRPr="001A3832">
        <w:rPr>
          <w:color w:val="000000"/>
        </w:rPr>
        <w:t>Spec</w:t>
      </w:r>
      <w:proofErr w:type="spellEnd"/>
      <w:r w:rsidRPr="001A3832">
        <w:rPr>
          <w:color w:val="000000"/>
        </w:rPr>
        <w:t xml:space="preserve"> </w:t>
      </w:r>
      <w:proofErr w:type="gramStart"/>
      <w:r w:rsidRPr="001A3832">
        <w:rPr>
          <w:color w:val="000000"/>
        </w:rPr>
        <w:t>810H</w:t>
      </w:r>
      <w:proofErr w:type="gramEnd"/>
      <w:r w:rsidRPr="001A3832">
        <w:rPr>
          <w:color w:val="000000"/>
        </w:rPr>
        <w:t xml:space="preserve"> a je vodotěsné a prach</w:t>
      </w:r>
      <w:r>
        <w:rPr>
          <w:color w:val="000000"/>
        </w:rPr>
        <w:t>o</w:t>
      </w:r>
      <w:r w:rsidRPr="001A3832">
        <w:rPr>
          <w:color w:val="000000"/>
        </w:rPr>
        <w:t>těsné s</w:t>
      </w:r>
      <w:r>
        <w:rPr>
          <w:color w:val="000000"/>
        </w:rPr>
        <w:t xml:space="preserve">e stupněm </w:t>
      </w:r>
      <w:r w:rsidRPr="001A3832">
        <w:rPr>
          <w:color w:val="000000"/>
        </w:rPr>
        <w:t>IP68. Disponuje 600mAh baterií, která poskytuje dostatečnou výdrž na několik dní používání. Konstrukce obsahuje fyzické tlačítk</w:t>
      </w:r>
      <w:r>
        <w:rPr>
          <w:color w:val="000000"/>
        </w:rPr>
        <w:t>o</w:t>
      </w:r>
      <w:r w:rsidRPr="001A3832">
        <w:rPr>
          <w:color w:val="000000"/>
        </w:rPr>
        <w:t xml:space="preserve"> SOS a „</w:t>
      </w:r>
      <w:proofErr w:type="spellStart"/>
      <w:r w:rsidRPr="001A3832">
        <w:rPr>
          <w:color w:val="000000"/>
        </w:rPr>
        <w:t>Check</w:t>
      </w:r>
      <w:proofErr w:type="spellEnd"/>
      <w:r w:rsidRPr="001A3832">
        <w:rPr>
          <w:color w:val="000000"/>
        </w:rPr>
        <w:t xml:space="preserve"> In“, které mu umožňuje nabízet některé funkce, i když je mimo spárovaný smartphone.</w:t>
      </w:r>
    </w:p>
    <w:p w14:paraId="75FA59E2" w14:textId="623B892A" w:rsidR="00796EA1" w:rsidRDefault="005D011B" w:rsidP="001A3832">
      <w:pPr>
        <w:rPr>
          <w:color w:val="000000"/>
        </w:rPr>
      </w:pPr>
      <w:r>
        <w:rPr>
          <w:color w:val="000000"/>
        </w:rPr>
        <w:t xml:space="preserve">Zařízení </w:t>
      </w:r>
      <w:proofErr w:type="spellStart"/>
      <w:r>
        <w:rPr>
          <w:color w:val="000000"/>
        </w:rPr>
        <w:t>m</w:t>
      </w:r>
      <w:r w:rsidR="001A3832" w:rsidRPr="001A3832">
        <w:rPr>
          <w:color w:val="000000"/>
        </w:rPr>
        <w:t>otorola</w:t>
      </w:r>
      <w:proofErr w:type="spellEnd"/>
      <w:r w:rsidR="001A3832" w:rsidRPr="001A3832">
        <w:rPr>
          <w:color w:val="000000"/>
        </w:rPr>
        <w:t xml:space="preserve"> </w:t>
      </w:r>
      <w:proofErr w:type="spellStart"/>
      <w:r w:rsidR="001A3832" w:rsidRPr="001A3832">
        <w:rPr>
          <w:color w:val="000000"/>
        </w:rPr>
        <w:t>defy</w:t>
      </w:r>
      <w:proofErr w:type="spellEnd"/>
      <w:r w:rsidR="001A3832" w:rsidRPr="001A3832">
        <w:rPr>
          <w:color w:val="000000"/>
        </w:rPr>
        <w:t xml:space="preserve"> </w:t>
      </w:r>
      <w:proofErr w:type="spellStart"/>
      <w:r w:rsidR="001A3832" w:rsidRPr="001A3832">
        <w:rPr>
          <w:color w:val="000000"/>
        </w:rPr>
        <w:t>satellite</w:t>
      </w:r>
      <w:proofErr w:type="spellEnd"/>
      <w:r w:rsidR="001A3832" w:rsidRPr="001A3832">
        <w:rPr>
          <w:color w:val="000000"/>
        </w:rPr>
        <w:t xml:space="preserve"> link, </w:t>
      </w:r>
      <w:r>
        <w:rPr>
          <w:color w:val="000000"/>
        </w:rPr>
        <w:t xml:space="preserve">je </w:t>
      </w:r>
      <w:r w:rsidR="001A3832" w:rsidRPr="001A3832">
        <w:rPr>
          <w:color w:val="000000"/>
        </w:rPr>
        <w:t>navržené tak, aby poskyt</w:t>
      </w:r>
      <w:r>
        <w:rPr>
          <w:color w:val="000000"/>
        </w:rPr>
        <w:t>ova</w:t>
      </w:r>
      <w:r w:rsidR="001A3832" w:rsidRPr="001A3832">
        <w:rPr>
          <w:color w:val="000000"/>
        </w:rPr>
        <w:t>lo každému smartphonu sílu satelitního připojení, je</w:t>
      </w:r>
      <w:r>
        <w:rPr>
          <w:color w:val="000000"/>
        </w:rPr>
        <w:t>dná se o</w:t>
      </w:r>
      <w:r w:rsidR="001A3832" w:rsidRPr="001A3832">
        <w:rPr>
          <w:color w:val="000000"/>
        </w:rPr>
        <w:t xml:space="preserve"> pokročil</w:t>
      </w:r>
      <w:r>
        <w:rPr>
          <w:color w:val="000000"/>
        </w:rPr>
        <w:t>é</w:t>
      </w:r>
      <w:r w:rsidR="001A3832" w:rsidRPr="001A3832">
        <w:rPr>
          <w:color w:val="000000"/>
        </w:rPr>
        <w:t xml:space="preserve"> satelitní hotspot zařízení, které zajišťuje klid v duši – ať už vás vaše další dobrodružství zavede kamkoli.</w:t>
      </w:r>
    </w:p>
    <w:p w14:paraId="1CB64408" w14:textId="3FD33816" w:rsidR="001A3832" w:rsidRDefault="001A3832" w:rsidP="000D0973">
      <w:pPr>
        <w:rPr>
          <w:color w:val="000000"/>
        </w:rPr>
      </w:pPr>
      <w:r>
        <w:rPr>
          <w:color w:val="000000"/>
        </w:rPr>
        <w:lastRenderedPageBreak/>
        <w:t>„</w:t>
      </w:r>
      <w:r w:rsidRPr="001A3832">
        <w:rPr>
          <w:color w:val="000000"/>
        </w:rPr>
        <w:t>Satelitní technologie pro jakýkoli smartphone je dalším velkým krokem v mobilní konektivitě</w:t>
      </w:r>
      <w:r>
        <w:rPr>
          <w:color w:val="000000"/>
        </w:rPr>
        <w:t xml:space="preserve">, kterou </w:t>
      </w:r>
      <w:r w:rsidRPr="001A3832">
        <w:rPr>
          <w:color w:val="000000"/>
        </w:rPr>
        <w:t xml:space="preserve">přinesl </w:t>
      </w:r>
      <w:proofErr w:type="spellStart"/>
      <w:r w:rsidRPr="001A3832">
        <w:rPr>
          <w:color w:val="000000"/>
        </w:rPr>
        <w:t>MediaTek</w:t>
      </w:r>
      <w:proofErr w:type="spellEnd"/>
      <w:r w:rsidRPr="001A3832">
        <w:rPr>
          <w:color w:val="000000"/>
        </w:rPr>
        <w:t xml:space="preserve"> se svým samostatným, na standardech založeným satelitním komunikačním čipem. Úspěšně jsme spolupracovali se společností </w:t>
      </w:r>
      <w:proofErr w:type="spellStart"/>
      <w:r w:rsidRPr="001A3832">
        <w:rPr>
          <w:color w:val="000000"/>
        </w:rPr>
        <w:t>Bullitt</w:t>
      </w:r>
      <w:proofErr w:type="spellEnd"/>
      <w:r w:rsidRPr="001A3832">
        <w:rPr>
          <w:color w:val="000000"/>
        </w:rPr>
        <w:t xml:space="preserve">, integrovali jsme naši technologii 3GPP NTN a čipovou sadu do prvního </w:t>
      </w:r>
      <w:r w:rsidR="00A33527" w:rsidRPr="001A3832">
        <w:rPr>
          <w:color w:val="000000"/>
        </w:rPr>
        <w:t>komerčně dostupn</w:t>
      </w:r>
      <w:r w:rsidR="00A33527">
        <w:rPr>
          <w:color w:val="000000"/>
        </w:rPr>
        <w:t>ého</w:t>
      </w:r>
      <w:r w:rsidR="00A33527" w:rsidRPr="001A3832">
        <w:rPr>
          <w:color w:val="000000"/>
        </w:rPr>
        <w:t xml:space="preserve"> zařízení s obousměrným satelitním zasíláním zpráv </w:t>
      </w:r>
      <w:r w:rsidRPr="001A3832">
        <w:rPr>
          <w:color w:val="000000"/>
        </w:rPr>
        <w:t xml:space="preserve">na světě,“ </w:t>
      </w:r>
      <w:r w:rsidR="00D33889" w:rsidRPr="00D33889">
        <w:rPr>
          <w:color w:val="000000"/>
        </w:rPr>
        <w:t xml:space="preserve">JC </w:t>
      </w:r>
      <w:proofErr w:type="spellStart"/>
      <w:r w:rsidR="00D33889" w:rsidRPr="00D33889">
        <w:rPr>
          <w:color w:val="000000"/>
        </w:rPr>
        <w:t>Hsu</w:t>
      </w:r>
      <w:proofErr w:type="spellEnd"/>
      <w:r w:rsidR="00D33889" w:rsidRPr="00D33889">
        <w:rPr>
          <w:color w:val="000000"/>
        </w:rPr>
        <w:t xml:space="preserve">, </w:t>
      </w:r>
      <w:proofErr w:type="spellStart"/>
      <w:r w:rsidR="00D33889" w:rsidRPr="00D33889">
        <w:rPr>
          <w:color w:val="000000"/>
        </w:rPr>
        <w:t>Corporate</w:t>
      </w:r>
      <w:proofErr w:type="spellEnd"/>
      <w:r w:rsidR="00D33889" w:rsidRPr="00D33889">
        <w:rPr>
          <w:color w:val="000000"/>
        </w:rPr>
        <w:t xml:space="preserve"> Vice President a General Manager, </w:t>
      </w:r>
      <w:proofErr w:type="spellStart"/>
      <w:r w:rsidR="00D33889" w:rsidRPr="00D33889">
        <w:rPr>
          <w:color w:val="000000"/>
        </w:rPr>
        <w:t>Wireless</w:t>
      </w:r>
      <w:proofErr w:type="spellEnd"/>
      <w:r w:rsidR="00D33889" w:rsidRPr="00D33889">
        <w:rPr>
          <w:color w:val="000000"/>
        </w:rPr>
        <w:t xml:space="preserve"> Communications Business Unit ve společnosti </w:t>
      </w:r>
      <w:proofErr w:type="spellStart"/>
      <w:r w:rsidR="00D33889" w:rsidRPr="00D33889">
        <w:rPr>
          <w:color w:val="000000"/>
        </w:rPr>
        <w:t>MediaTek</w:t>
      </w:r>
      <w:proofErr w:type="spellEnd"/>
      <w:r w:rsidR="00D33889" w:rsidRPr="00D33889">
        <w:rPr>
          <w:color w:val="000000"/>
        </w:rPr>
        <w:t>.</w:t>
      </w:r>
      <w:r w:rsidRPr="001A3832">
        <w:rPr>
          <w:color w:val="000000"/>
        </w:rPr>
        <w:t xml:space="preserve"> </w:t>
      </w:r>
      <w:r w:rsidR="00A33527">
        <w:rPr>
          <w:color w:val="000000"/>
        </w:rPr>
        <w:t>„</w:t>
      </w:r>
      <w:r w:rsidRPr="001A3832">
        <w:rPr>
          <w:color w:val="000000"/>
        </w:rPr>
        <w:t>Je to významný pokrok pro uživatele</w:t>
      </w:r>
      <w:r w:rsidR="00A33527">
        <w:rPr>
          <w:color w:val="000000"/>
        </w:rPr>
        <w:t xml:space="preserve"> v terénu</w:t>
      </w:r>
      <w:r w:rsidRPr="001A3832">
        <w:rPr>
          <w:color w:val="000000"/>
        </w:rPr>
        <w:t xml:space="preserve"> a pohotovostní služby, ale tato technologie také připravuje cestu pro další jedinečné trhy satelitní komunikace a konektivity chytrých telefonů.</w:t>
      </w:r>
      <w:r w:rsidR="00A33527">
        <w:rPr>
          <w:color w:val="000000"/>
        </w:rPr>
        <w:t>“</w:t>
      </w:r>
    </w:p>
    <w:p w14:paraId="55E65B6B" w14:textId="77777777" w:rsidR="001A3832" w:rsidRDefault="001A3832" w:rsidP="000D0973">
      <w:pPr>
        <w:rPr>
          <w:color w:val="000000"/>
        </w:rPr>
      </w:pPr>
    </w:p>
    <w:p w14:paraId="30C453A8" w14:textId="0C9FDBEF" w:rsidR="00A33527" w:rsidRDefault="00A33527" w:rsidP="00A33527">
      <w:pPr>
        <w:rPr>
          <w:b/>
          <w:bCs/>
          <w:color w:val="000000"/>
        </w:rPr>
      </w:pPr>
      <w:proofErr w:type="spellStart"/>
      <w:r w:rsidRPr="00A33527">
        <w:rPr>
          <w:b/>
          <w:bCs/>
          <w:color w:val="000000"/>
        </w:rPr>
        <w:t>Bullitt</w:t>
      </w:r>
      <w:proofErr w:type="spellEnd"/>
      <w:r w:rsidRPr="00A33527">
        <w:rPr>
          <w:b/>
          <w:bCs/>
          <w:color w:val="000000"/>
        </w:rPr>
        <w:t xml:space="preserve"> </w:t>
      </w:r>
      <w:proofErr w:type="spellStart"/>
      <w:r w:rsidRPr="00A33527">
        <w:rPr>
          <w:b/>
          <w:bCs/>
          <w:color w:val="000000"/>
        </w:rPr>
        <w:t>Satellite</w:t>
      </w:r>
      <w:proofErr w:type="spellEnd"/>
      <w:r w:rsidRPr="00A33527">
        <w:rPr>
          <w:b/>
          <w:bCs/>
          <w:color w:val="000000"/>
        </w:rPr>
        <w:t xml:space="preserve"> Messenger: Obsahuje technologii přímého satelitního mobilního telefonu pro obousměrné satelitní zasílání zpráv</w:t>
      </w:r>
    </w:p>
    <w:p w14:paraId="6BC509DB" w14:textId="77777777" w:rsidR="00A33527" w:rsidRPr="00A33527" w:rsidRDefault="00A33527" w:rsidP="00A33527">
      <w:pPr>
        <w:rPr>
          <w:b/>
          <w:bCs/>
          <w:color w:val="000000"/>
        </w:rPr>
      </w:pPr>
    </w:p>
    <w:p w14:paraId="76CA228E" w14:textId="1712B3FA" w:rsidR="00A33527" w:rsidRDefault="00A33527" w:rsidP="00A33527">
      <w:pPr>
        <w:rPr>
          <w:color w:val="000000"/>
        </w:rPr>
      </w:pPr>
      <w:proofErr w:type="spellStart"/>
      <w:r w:rsidRPr="00A33527">
        <w:rPr>
          <w:color w:val="000000"/>
        </w:rPr>
        <w:t>Bullitt</w:t>
      </w:r>
      <w:proofErr w:type="spellEnd"/>
      <w:r w:rsidRPr="00A33527">
        <w:rPr>
          <w:color w:val="000000"/>
        </w:rPr>
        <w:t xml:space="preserve"> </w:t>
      </w:r>
      <w:proofErr w:type="spellStart"/>
      <w:r w:rsidRPr="00A33527">
        <w:rPr>
          <w:color w:val="000000"/>
        </w:rPr>
        <w:t>Satellite</w:t>
      </w:r>
      <w:proofErr w:type="spellEnd"/>
      <w:r w:rsidRPr="00A33527">
        <w:rPr>
          <w:color w:val="000000"/>
        </w:rPr>
        <w:t xml:space="preserve"> Messenger je první satelitní NTN nebo služba „direct-to-</w:t>
      </w:r>
      <w:proofErr w:type="spellStart"/>
      <w:r w:rsidRPr="00A33527">
        <w:rPr>
          <w:color w:val="000000"/>
        </w:rPr>
        <w:t>device</w:t>
      </w:r>
      <w:proofErr w:type="spellEnd"/>
      <w:r w:rsidRPr="00A33527">
        <w:rPr>
          <w:color w:val="000000"/>
        </w:rPr>
        <w:t xml:space="preserve">“ založená na standardech 3GPP. Nová řada </w:t>
      </w:r>
      <w:proofErr w:type="spellStart"/>
      <w:r w:rsidRPr="00A33527">
        <w:rPr>
          <w:color w:val="000000"/>
        </w:rPr>
        <w:t>motorola</w:t>
      </w:r>
      <w:proofErr w:type="spellEnd"/>
      <w:r w:rsidRPr="00A33527">
        <w:rPr>
          <w:color w:val="000000"/>
        </w:rPr>
        <w:t xml:space="preserve"> </w:t>
      </w:r>
      <w:proofErr w:type="spellStart"/>
      <w:r w:rsidRPr="00A33527">
        <w:rPr>
          <w:color w:val="000000"/>
        </w:rPr>
        <w:t>defy</w:t>
      </w:r>
      <w:proofErr w:type="spellEnd"/>
      <w:r w:rsidRPr="00A33527">
        <w:rPr>
          <w:color w:val="000000"/>
        </w:rPr>
        <w:t xml:space="preserve"> bude tuto službu využívat pro přístup ke stávajícím geostacionárním družicím a poskytovat cenově dostupné a nepřetržité mezinárodní pokrytí </w:t>
      </w:r>
      <w:r w:rsidR="005D011B">
        <w:rPr>
          <w:color w:val="000000"/>
        </w:rPr>
        <w:t xml:space="preserve">pomocí </w:t>
      </w:r>
      <w:r w:rsidRPr="00A33527">
        <w:rPr>
          <w:color w:val="000000"/>
        </w:rPr>
        <w:t>stávající, dobře zaveden</w:t>
      </w:r>
      <w:r w:rsidR="005D011B">
        <w:rPr>
          <w:color w:val="000000"/>
        </w:rPr>
        <w:t>é</w:t>
      </w:r>
      <w:r w:rsidRPr="00A33527">
        <w:rPr>
          <w:color w:val="000000"/>
        </w:rPr>
        <w:t xml:space="preserve"> infrastruktur</w:t>
      </w:r>
      <w:r w:rsidR="005D011B">
        <w:rPr>
          <w:color w:val="000000"/>
        </w:rPr>
        <w:t>y</w:t>
      </w:r>
      <w:r w:rsidRPr="00A33527">
        <w:rPr>
          <w:color w:val="000000"/>
        </w:rPr>
        <w:t>. S touto novou technologií mohou zákazníci odesílat zprávy přes satelit, pokud mají jasný výhled na oblohu.</w:t>
      </w:r>
    </w:p>
    <w:p w14:paraId="139B6F1C" w14:textId="77777777" w:rsidR="00A33527" w:rsidRPr="00A33527" w:rsidRDefault="00A33527" w:rsidP="00A33527">
      <w:pPr>
        <w:rPr>
          <w:color w:val="000000"/>
        </w:rPr>
      </w:pPr>
    </w:p>
    <w:p w14:paraId="439C8936" w14:textId="69CFE658" w:rsidR="00A33527" w:rsidRDefault="00A33527" w:rsidP="00A33527">
      <w:pPr>
        <w:rPr>
          <w:color w:val="000000"/>
        </w:rPr>
      </w:pPr>
      <w:r w:rsidRPr="00A33527">
        <w:rPr>
          <w:color w:val="000000"/>
        </w:rPr>
        <w:t xml:space="preserve">Satelitní zařízení </w:t>
      </w:r>
      <w:proofErr w:type="spellStart"/>
      <w:r w:rsidRPr="00A33527">
        <w:rPr>
          <w:color w:val="000000"/>
        </w:rPr>
        <w:t>motorola</w:t>
      </w:r>
      <w:proofErr w:type="spellEnd"/>
      <w:r w:rsidRPr="00A33527">
        <w:rPr>
          <w:color w:val="000000"/>
        </w:rPr>
        <w:t xml:space="preserve"> </w:t>
      </w:r>
      <w:proofErr w:type="spellStart"/>
      <w:r w:rsidRPr="00A33527">
        <w:rPr>
          <w:color w:val="000000"/>
        </w:rPr>
        <w:t>defy</w:t>
      </w:r>
      <w:proofErr w:type="spellEnd"/>
      <w:r w:rsidRPr="00A33527">
        <w:rPr>
          <w:color w:val="000000"/>
        </w:rPr>
        <w:t xml:space="preserve"> se</w:t>
      </w:r>
      <w:r>
        <w:rPr>
          <w:color w:val="000000"/>
        </w:rPr>
        <w:t xml:space="preserve"> pomocí</w:t>
      </w:r>
      <w:r w:rsidRPr="00A33527">
        <w:rPr>
          <w:color w:val="000000"/>
        </w:rPr>
        <w:t xml:space="preserve"> Bluetooth připojí k jakémukoli smartphonu. Zařízení se poté připojí přímo ke geostacionárním satelitům ve výšce </w:t>
      </w:r>
      <w:r w:rsidR="005D011B">
        <w:rPr>
          <w:color w:val="000000"/>
        </w:rPr>
        <w:t>36 tis.</w:t>
      </w:r>
      <w:r>
        <w:rPr>
          <w:color w:val="000000"/>
        </w:rPr>
        <w:t xml:space="preserve"> km</w:t>
      </w:r>
      <w:r w:rsidRPr="00A33527">
        <w:rPr>
          <w:color w:val="000000"/>
        </w:rPr>
        <w:t xml:space="preserve"> nad zemí a umožní odesílat textové zprávy prostřednictvím aplikace </w:t>
      </w:r>
      <w:proofErr w:type="spellStart"/>
      <w:r w:rsidRPr="00A33527">
        <w:rPr>
          <w:color w:val="000000"/>
        </w:rPr>
        <w:t>Bullitt</w:t>
      </w:r>
      <w:proofErr w:type="spellEnd"/>
      <w:r w:rsidRPr="00A33527">
        <w:rPr>
          <w:color w:val="000000"/>
        </w:rPr>
        <w:t xml:space="preserve"> </w:t>
      </w:r>
      <w:proofErr w:type="spellStart"/>
      <w:r w:rsidRPr="00A33527">
        <w:rPr>
          <w:color w:val="000000"/>
        </w:rPr>
        <w:t>Satellite</w:t>
      </w:r>
      <w:proofErr w:type="spellEnd"/>
      <w:r w:rsidRPr="00A33527">
        <w:rPr>
          <w:color w:val="000000"/>
        </w:rPr>
        <w:t xml:space="preserve"> Messenger, když nejsou k dispozici mobilní sítě a Wi-Fi. Příjemci bez aplikace </w:t>
      </w:r>
      <w:proofErr w:type="spellStart"/>
      <w:r w:rsidRPr="00A33527">
        <w:rPr>
          <w:color w:val="000000"/>
        </w:rPr>
        <w:t>Bullitt</w:t>
      </w:r>
      <w:proofErr w:type="spellEnd"/>
      <w:r w:rsidRPr="00A33527">
        <w:rPr>
          <w:color w:val="000000"/>
        </w:rPr>
        <w:t xml:space="preserve"> </w:t>
      </w:r>
      <w:proofErr w:type="spellStart"/>
      <w:r w:rsidRPr="00A33527">
        <w:rPr>
          <w:color w:val="000000"/>
        </w:rPr>
        <w:t>Satellite</w:t>
      </w:r>
      <w:proofErr w:type="spellEnd"/>
      <w:r w:rsidRPr="00A33527">
        <w:rPr>
          <w:color w:val="000000"/>
        </w:rPr>
        <w:t xml:space="preserve"> Messenger mohou obdržet zprávu jako jednoduchou SMS na svůj stávající telefon a jsou vyzváni, aby si stáhli přidruženou aplikaci pro Android nebo iOS, aby mohli odpovědět.</w:t>
      </w:r>
    </w:p>
    <w:p w14:paraId="6BF31691" w14:textId="77777777" w:rsidR="00A33527" w:rsidRPr="00A33527" w:rsidRDefault="00A33527" w:rsidP="00A33527">
      <w:pPr>
        <w:rPr>
          <w:color w:val="000000"/>
        </w:rPr>
      </w:pPr>
    </w:p>
    <w:p w14:paraId="6748BE8C" w14:textId="7426B98D" w:rsidR="00A33527" w:rsidRDefault="00A33527" w:rsidP="00A33527">
      <w:pPr>
        <w:rPr>
          <w:color w:val="000000"/>
        </w:rPr>
      </w:pPr>
      <w:r w:rsidRPr="00A33527">
        <w:rPr>
          <w:color w:val="000000"/>
        </w:rPr>
        <w:t xml:space="preserve">Cena zpráv odeslaných nebo přijatých přes satelit bude odečtena z tarifu předplatitele satelitních zpráv, aniž by to příjemce stálo </w:t>
      </w:r>
      <w:r w:rsidR="002D2F01">
        <w:rPr>
          <w:color w:val="000000"/>
        </w:rPr>
        <w:t xml:space="preserve">další </w:t>
      </w:r>
      <w:r w:rsidRPr="00A33527">
        <w:rPr>
          <w:color w:val="000000"/>
        </w:rPr>
        <w:t>náklady. Za odesílání nebo přijímání zpráv přes internetové připojení se žádné straně neúčtuj</w:t>
      </w:r>
      <w:r w:rsidR="002D2F01">
        <w:rPr>
          <w:color w:val="000000"/>
        </w:rPr>
        <w:t>í dodatečné poplatky</w:t>
      </w:r>
      <w:r w:rsidRPr="00A33527">
        <w:rPr>
          <w:color w:val="000000"/>
        </w:rPr>
        <w:t>.</w:t>
      </w:r>
    </w:p>
    <w:p w14:paraId="3FC4D575" w14:textId="77777777" w:rsidR="00A33527" w:rsidRPr="00A33527" w:rsidRDefault="00A33527" w:rsidP="00A33527">
      <w:pPr>
        <w:rPr>
          <w:color w:val="000000"/>
        </w:rPr>
      </w:pPr>
    </w:p>
    <w:p w14:paraId="2A9712BE" w14:textId="5E3A2BAA" w:rsidR="001A3832" w:rsidRDefault="00A33527" w:rsidP="00A33527">
      <w:pPr>
        <w:rPr>
          <w:color w:val="000000"/>
        </w:rPr>
      </w:pPr>
      <w:r w:rsidRPr="00A33527">
        <w:rPr>
          <w:color w:val="000000"/>
        </w:rPr>
        <w:t xml:space="preserve">SOS </w:t>
      </w:r>
      <w:proofErr w:type="spellStart"/>
      <w:r w:rsidRPr="00A33527">
        <w:rPr>
          <w:color w:val="000000"/>
        </w:rPr>
        <w:t>Assist</w:t>
      </w:r>
      <w:proofErr w:type="spellEnd"/>
      <w:r w:rsidRPr="00A33527">
        <w:rPr>
          <w:color w:val="000000"/>
        </w:rPr>
        <w:t xml:space="preserve"> – s</w:t>
      </w:r>
      <w:r w:rsidR="002D2F01">
        <w:rPr>
          <w:color w:val="000000"/>
        </w:rPr>
        <w:t> </w:t>
      </w:r>
      <w:r w:rsidRPr="00A33527">
        <w:rPr>
          <w:color w:val="000000"/>
        </w:rPr>
        <w:t>nepřetržitým</w:t>
      </w:r>
      <w:r w:rsidR="002D2F01">
        <w:rPr>
          <w:color w:val="000000"/>
        </w:rPr>
        <w:t xml:space="preserve"> 24/7</w:t>
      </w:r>
      <w:r w:rsidRPr="00A33527">
        <w:rPr>
          <w:color w:val="000000"/>
        </w:rPr>
        <w:t xml:space="preserve"> přístupem k centrům nouzové odezvy poskytovaným </w:t>
      </w:r>
      <w:proofErr w:type="spellStart"/>
      <w:r w:rsidRPr="00A33527">
        <w:rPr>
          <w:color w:val="000000"/>
        </w:rPr>
        <w:t>FocusPoint</w:t>
      </w:r>
      <w:proofErr w:type="spellEnd"/>
      <w:r w:rsidRPr="00A33527">
        <w:rPr>
          <w:color w:val="000000"/>
        </w:rPr>
        <w:t xml:space="preserve"> International – je součástí všech </w:t>
      </w:r>
      <w:r w:rsidR="002D2F01">
        <w:rPr>
          <w:color w:val="000000"/>
        </w:rPr>
        <w:t>tarifů</w:t>
      </w:r>
      <w:r w:rsidRPr="00A33527">
        <w:rPr>
          <w:color w:val="000000"/>
        </w:rPr>
        <w:t>, které začínají již od 4,99 USD měsíčně.</w:t>
      </w:r>
    </w:p>
    <w:p w14:paraId="43681091" w14:textId="0A505F46" w:rsidR="00A33527" w:rsidRDefault="00A33527" w:rsidP="00A33527">
      <w:pPr>
        <w:rPr>
          <w:color w:val="000000"/>
        </w:rPr>
      </w:pPr>
    </w:p>
    <w:p w14:paraId="47790F00" w14:textId="77777777" w:rsidR="002D2F01" w:rsidRPr="002D2F01" w:rsidRDefault="002D2F01" w:rsidP="002D2F01">
      <w:pPr>
        <w:rPr>
          <w:b/>
          <w:bCs/>
          <w:color w:val="000000"/>
        </w:rPr>
      </w:pPr>
      <w:r w:rsidRPr="002D2F01">
        <w:rPr>
          <w:b/>
          <w:bCs/>
          <w:color w:val="000000"/>
        </w:rPr>
        <w:t>Cena a dostupnost</w:t>
      </w:r>
    </w:p>
    <w:p w14:paraId="0A413D1C" w14:textId="7510DC27" w:rsidR="002D2F01" w:rsidRPr="002D2F01" w:rsidRDefault="002D2F01" w:rsidP="002D2F01">
      <w:pPr>
        <w:rPr>
          <w:color w:val="000000"/>
        </w:rPr>
      </w:pPr>
      <w:r>
        <w:rPr>
          <w:color w:val="000000"/>
        </w:rPr>
        <w:t xml:space="preserve">Zařízení </w:t>
      </w:r>
      <w:proofErr w:type="spellStart"/>
      <w:r>
        <w:rPr>
          <w:color w:val="000000"/>
        </w:rPr>
        <w:t>m</w:t>
      </w:r>
      <w:r w:rsidRPr="002D2F01">
        <w:rPr>
          <w:color w:val="000000"/>
        </w:rPr>
        <w:t>otorola</w:t>
      </w:r>
      <w:proofErr w:type="spellEnd"/>
      <w:r w:rsidRPr="002D2F01">
        <w:rPr>
          <w:color w:val="000000"/>
        </w:rPr>
        <w:t xml:space="preserve"> </w:t>
      </w:r>
      <w:proofErr w:type="spellStart"/>
      <w:r w:rsidRPr="002D2F01">
        <w:rPr>
          <w:color w:val="000000"/>
        </w:rPr>
        <w:t>defy</w:t>
      </w:r>
      <w:proofErr w:type="spellEnd"/>
      <w:r>
        <w:rPr>
          <w:color w:val="000000"/>
        </w:rPr>
        <w:t xml:space="preserve"> satelite link</w:t>
      </w:r>
      <w:r w:rsidRPr="002D2F01">
        <w:rPr>
          <w:color w:val="000000"/>
        </w:rPr>
        <w:t xml:space="preserve"> bude dostupné od dubna 2023 u mezinárodních prodejců. Pro místní dostupnost navštivte www.motorolarugged.com. Cena od 99 $ / 119 EUR / 99 GBP za zařízení. Balíček zahrnující roční předplatné </w:t>
      </w:r>
      <w:r>
        <w:rPr>
          <w:color w:val="000000"/>
        </w:rPr>
        <w:t>tarifu</w:t>
      </w:r>
      <w:r w:rsidRPr="002D2F01">
        <w:rPr>
          <w:color w:val="000000"/>
        </w:rPr>
        <w:t xml:space="preserve"> služeb Essentials </w:t>
      </w:r>
      <w:proofErr w:type="spellStart"/>
      <w:r w:rsidRPr="002D2F01">
        <w:rPr>
          <w:color w:val="000000"/>
        </w:rPr>
        <w:t>Messaging</w:t>
      </w:r>
      <w:proofErr w:type="spellEnd"/>
      <w:r w:rsidRPr="002D2F01">
        <w:rPr>
          <w:color w:val="000000"/>
        </w:rPr>
        <w:t xml:space="preserve"> (až 30 obousměrných zpráv měsíčně a SOS </w:t>
      </w:r>
      <w:proofErr w:type="spellStart"/>
      <w:r w:rsidRPr="002D2F01">
        <w:rPr>
          <w:color w:val="000000"/>
        </w:rPr>
        <w:t>Assist</w:t>
      </w:r>
      <w:proofErr w:type="spellEnd"/>
      <w:r w:rsidRPr="002D2F01">
        <w:rPr>
          <w:color w:val="000000"/>
        </w:rPr>
        <w:t>) bude začínat na 149 $ / 169 EUR / 149 GBP.</w:t>
      </w:r>
    </w:p>
    <w:p w14:paraId="03D200F1" w14:textId="3C85C547" w:rsidR="002D2F01" w:rsidRPr="002D2F01" w:rsidRDefault="002D2F01" w:rsidP="002D2F01">
      <w:pPr>
        <w:rPr>
          <w:color w:val="000000"/>
        </w:rPr>
      </w:pPr>
      <w:r>
        <w:rPr>
          <w:color w:val="000000"/>
        </w:rPr>
        <w:t>M</w:t>
      </w:r>
      <w:r w:rsidRPr="002D2F01">
        <w:rPr>
          <w:color w:val="000000"/>
        </w:rPr>
        <w:t xml:space="preserve">otorola </w:t>
      </w:r>
      <w:proofErr w:type="spellStart"/>
      <w:r w:rsidRPr="002D2F01">
        <w:rPr>
          <w:color w:val="000000"/>
        </w:rPr>
        <w:t>defy</w:t>
      </w:r>
      <w:proofErr w:type="spellEnd"/>
      <w:r>
        <w:rPr>
          <w:color w:val="000000"/>
        </w:rPr>
        <w:t xml:space="preserve"> satelite link</w:t>
      </w:r>
      <w:r w:rsidRPr="002D2F01">
        <w:rPr>
          <w:color w:val="000000"/>
        </w:rPr>
        <w:t xml:space="preserve"> bude k dispozici pro první praktické ukázky na </w:t>
      </w:r>
      <w:proofErr w:type="spellStart"/>
      <w:r w:rsidRPr="002D2F01">
        <w:rPr>
          <w:color w:val="000000"/>
        </w:rPr>
        <w:t>Showstoppers</w:t>
      </w:r>
      <w:proofErr w:type="spellEnd"/>
      <w:r w:rsidRPr="002D2F01">
        <w:rPr>
          <w:color w:val="000000"/>
        </w:rPr>
        <w:t xml:space="preserve"> na MWC23 v neděli 26. února od 16 do 19 hodin, </w:t>
      </w:r>
      <w:proofErr w:type="spellStart"/>
      <w:r w:rsidRPr="002D2F01">
        <w:rPr>
          <w:color w:val="000000"/>
        </w:rPr>
        <w:t>Maritime</w:t>
      </w:r>
      <w:proofErr w:type="spellEnd"/>
      <w:r w:rsidRPr="002D2F01">
        <w:rPr>
          <w:color w:val="000000"/>
        </w:rPr>
        <w:t xml:space="preserve"> Museum a na stánku </w:t>
      </w:r>
      <w:proofErr w:type="spellStart"/>
      <w:r w:rsidRPr="002D2F01">
        <w:rPr>
          <w:color w:val="000000"/>
        </w:rPr>
        <w:t>Bullitt</w:t>
      </w:r>
      <w:proofErr w:type="spellEnd"/>
      <w:r w:rsidRPr="002D2F01">
        <w:rPr>
          <w:color w:val="000000"/>
        </w:rPr>
        <w:t>, hala 7, stánek B50.</w:t>
      </w:r>
    </w:p>
    <w:p w14:paraId="4863B6AD" w14:textId="35846210" w:rsidR="00A33527" w:rsidRDefault="002D2F01" w:rsidP="002D2F01">
      <w:pPr>
        <w:rPr>
          <w:color w:val="000000"/>
        </w:rPr>
      </w:pPr>
      <w:r w:rsidRPr="002D2F01">
        <w:rPr>
          <w:color w:val="000000"/>
        </w:rPr>
        <w:t xml:space="preserve">Zařízení jsou také vystavena na stánku Lenovo v hale 3, stánek 3N30 a </w:t>
      </w:r>
      <w:proofErr w:type="spellStart"/>
      <w:r w:rsidRPr="002D2F01">
        <w:rPr>
          <w:color w:val="000000"/>
        </w:rPr>
        <w:t>MediaTek</w:t>
      </w:r>
      <w:proofErr w:type="spellEnd"/>
      <w:r w:rsidRPr="002D2F01">
        <w:rPr>
          <w:color w:val="000000"/>
        </w:rPr>
        <w:t xml:space="preserve"> v hale 3, stánek 3D10.</w:t>
      </w:r>
    </w:p>
    <w:p w14:paraId="32B2CBDE" w14:textId="1043C524" w:rsidR="002D2F01" w:rsidRDefault="002D2F01" w:rsidP="002D2F01">
      <w:pPr>
        <w:rPr>
          <w:color w:val="000000"/>
        </w:rPr>
      </w:pPr>
    </w:p>
    <w:p w14:paraId="0F6635A3" w14:textId="1B65DC62" w:rsidR="002D2F01" w:rsidRPr="002D2F01" w:rsidRDefault="002D2F01" w:rsidP="002D2F01">
      <w:pPr>
        <w:rPr>
          <w:color w:val="000000"/>
        </w:rPr>
      </w:pPr>
      <w:r w:rsidRPr="002D2F01">
        <w:rPr>
          <w:color w:val="000000"/>
        </w:rPr>
        <w:t>Pro více informací navštivte www.bullitt.com</w:t>
      </w:r>
    </w:p>
    <w:p w14:paraId="12EEA01E" w14:textId="5F246C67" w:rsidR="002D2F01" w:rsidRDefault="002D2F01" w:rsidP="002D2F01">
      <w:pPr>
        <w:rPr>
          <w:color w:val="000000"/>
        </w:rPr>
      </w:pPr>
      <w:r w:rsidRPr="002D2F01">
        <w:rPr>
          <w:color w:val="000000"/>
        </w:rPr>
        <w:t>*iOS 14 nebo novější, Android 10 nebo novější.</w:t>
      </w:r>
    </w:p>
    <w:p w14:paraId="40EC3D13" w14:textId="77777777" w:rsidR="009B333C" w:rsidRPr="009B333C" w:rsidRDefault="009B333C" w:rsidP="009B333C">
      <w:pPr>
        <w:rPr>
          <w:b/>
          <w:sz w:val="20"/>
          <w:szCs w:val="20"/>
        </w:rPr>
      </w:pPr>
      <w:r w:rsidRPr="009B333C">
        <w:rPr>
          <w:b/>
          <w:sz w:val="20"/>
          <w:szCs w:val="20"/>
        </w:rPr>
        <w:lastRenderedPageBreak/>
        <w:t>O strategických partnerstvích značky Motorola</w:t>
      </w:r>
    </w:p>
    <w:p w14:paraId="41EFD287" w14:textId="6249508A" w:rsidR="009B333C" w:rsidRPr="009B333C" w:rsidRDefault="009B333C" w:rsidP="009B333C">
      <w:pPr>
        <w:rPr>
          <w:bCs/>
          <w:sz w:val="20"/>
          <w:szCs w:val="20"/>
        </w:rPr>
      </w:pPr>
      <w:r w:rsidRPr="009B333C">
        <w:rPr>
          <w:bCs/>
          <w:sz w:val="20"/>
          <w:szCs w:val="20"/>
        </w:rPr>
        <w:t xml:space="preserve">Již více než 90 let je značka Motorola známá po celém světě </w:t>
      </w:r>
      <w:r w:rsidR="00A06579">
        <w:rPr>
          <w:bCs/>
          <w:sz w:val="20"/>
          <w:szCs w:val="20"/>
        </w:rPr>
        <w:t xml:space="preserve">pro </w:t>
      </w:r>
      <w:r w:rsidRPr="009B333C">
        <w:rPr>
          <w:bCs/>
          <w:sz w:val="20"/>
          <w:szCs w:val="20"/>
        </w:rPr>
        <w:t xml:space="preserve">vysoce kvalitní, inovativní a důvěryhodné produkty. Program </w:t>
      </w:r>
      <w:proofErr w:type="spellStart"/>
      <w:r w:rsidRPr="009B333C">
        <w:rPr>
          <w:bCs/>
          <w:sz w:val="20"/>
          <w:szCs w:val="20"/>
        </w:rPr>
        <w:t>Strategic</w:t>
      </w:r>
      <w:proofErr w:type="spellEnd"/>
      <w:r w:rsidRPr="009B333C">
        <w:rPr>
          <w:bCs/>
          <w:sz w:val="20"/>
          <w:szCs w:val="20"/>
        </w:rPr>
        <w:t xml:space="preserve"> Brand </w:t>
      </w:r>
      <w:proofErr w:type="spellStart"/>
      <w:r w:rsidRPr="009B333C">
        <w:rPr>
          <w:bCs/>
          <w:sz w:val="20"/>
          <w:szCs w:val="20"/>
        </w:rPr>
        <w:t>Partnership</w:t>
      </w:r>
      <w:proofErr w:type="spellEnd"/>
      <w:r w:rsidRPr="009B333C">
        <w:rPr>
          <w:bCs/>
          <w:sz w:val="20"/>
          <w:szCs w:val="20"/>
        </w:rPr>
        <w:t xml:space="preserve"> společnosti Motorola se snaží využít sílu této ikonické značky tím, že spolupracuje s dynamickými společnostmi, které nabízejí jedinečné, vysoce kvalitní produkty obohacující životy spotřebitelů. Strateg</w:t>
      </w:r>
      <w:r w:rsidR="005D011B">
        <w:rPr>
          <w:bCs/>
          <w:sz w:val="20"/>
          <w:szCs w:val="20"/>
        </w:rPr>
        <w:t>ičtí</w:t>
      </w:r>
      <w:r w:rsidRPr="009B333C">
        <w:rPr>
          <w:bCs/>
          <w:sz w:val="20"/>
          <w:szCs w:val="20"/>
        </w:rPr>
        <w:t xml:space="preserve"> partneři značky úzce spolupracují s inženýry </w:t>
      </w:r>
      <w:proofErr w:type="spellStart"/>
      <w:r w:rsidRPr="009B333C">
        <w:rPr>
          <w:bCs/>
          <w:sz w:val="20"/>
          <w:szCs w:val="20"/>
        </w:rPr>
        <w:t>Motoroly</w:t>
      </w:r>
      <w:proofErr w:type="spellEnd"/>
      <w:r w:rsidRPr="009B333C">
        <w:rPr>
          <w:bCs/>
          <w:sz w:val="20"/>
          <w:szCs w:val="20"/>
        </w:rPr>
        <w:t xml:space="preserve"> při vývoji a výrobě jejich produktů a zajišťují, že jejich produkty splňují náročné standardy bezpečnosti, kvality a spolehlivosti, které spotřebitelé od </w:t>
      </w:r>
      <w:proofErr w:type="spellStart"/>
      <w:r w:rsidRPr="009B333C">
        <w:rPr>
          <w:bCs/>
          <w:sz w:val="20"/>
          <w:szCs w:val="20"/>
        </w:rPr>
        <w:t>Motoroly</w:t>
      </w:r>
      <w:proofErr w:type="spellEnd"/>
      <w:r w:rsidRPr="009B333C">
        <w:rPr>
          <w:bCs/>
          <w:sz w:val="20"/>
          <w:szCs w:val="20"/>
        </w:rPr>
        <w:t xml:space="preserve"> očekávají. Chcete-li se dozvědět více o partnerstvích se strategickými značkami Motorola, sledujte @ShopMotorola.</w:t>
      </w:r>
    </w:p>
    <w:p w14:paraId="73786D5E" w14:textId="211641EC" w:rsidR="009B333C" w:rsidRDefault="009B333C" w:rsidP="009B333C">
      <w:pPr>
        <w:rPr>
          <w:color w:val="000000"/>
        </w:rPr>
      </w:pPr>
    </w:p>
    <w:p w14:paraId="055EE11A" w14:textId="77777777" w:rsidR="009B333C" w:rsidRPr="007718BF" w:rsidRDefault="009B333C" w:rsidP="009B333C">
      <w:pPr>
        <w:rPr>
          <w:b/>
          <w:sz w:val="20"/>
          <w:szCs w:val="20"/>
        </w:rPr>
      </w:pPr>
      <w:r w:rsidRPr="007718BF">
        <w:rPr>
          <w:b/>
          <w:sz w:val="20"/>
          <w:szCs w:val="20"/>
        </w:rPr>
        <w:t xml:space="preserve">O skupině </w:t>
      </w:r>
      <w:proofErr w:type="spellStart"/>
      <w:r w:rsidRPr="007718BF">
        <w:rPr>
          <w:b/>
          <w:sz w:val="20"/>
          <w:szCs w:val="20"/>
        </w:rPr>
        <w:t>Bullitt</w:t>
      </w:r>
      <w:proofErr w:type="spellEnd"/>
      <w:r>
        <w:rPr>
          <w:b/>
          <w:sz w:val="20"/>
          <w:szCs w:val="20"/>
        </w:rPr>
        <w:t xml:space="preserve"> Group</w:t>
      </w:r>
    </w:p>
    <w:p w14:paraId="23EE68CE" w14:textId="77777777" w:rsidR="009B333C" w:rsidRPr="007718BF" w:rsidRDefault="009B333C" w:rsidP="009B333C">
      <w:pPr>
        <w:rPr>
          <w:bCs/>
          <w:color w:val="000000"/>
        </w:rPr>
      </w:pPr>
      <w:proofErr w:type="spellStart"/>
      <w:r w:rsidRPr="007718BF">
        <w:rPr>
          <w:bCs/>
          <w:sz w:val="20"/>
          <w:szCs w:val="20"/>
        </w:rPr>
        <w:t>Bullitt</w:t>
      </w:r>
      <w:proofErr w:type="spellEnd"/>
      <w:r w:rsidRPr="007718BF">
        <w:rPr>
          <w:bCs/>
          <w:sz w:val="20"/>
          <w:szCs w:val="20"/>
        </w:rPr>
        <w:t xml:space="preserve"> Group je inovativní britská společnost zabývající se </w:t>
      </w:r>
      <w:r>
        <w:rPr>
          <w:bCs/>
          <w:sz w:val="20"/>
          <w:szCs w:val="20"/>
        </w:rPr>
        <w:t>výrobou a prodejem chytrých telefonů</w:t>
      </w:r>
      <w:r w:rsidRPr="007718BF">
        <w:rPr>
          <w:bCs/>
          <w:sz w:val="20"/>
          <w:szCs w:val="20"/>
        </w:rPr>
        <w:t>, která se specializuje na odolná zařízení</w:t>
      </w:r>
      <w:r>
        <w:rPr>
          <w:bCs/>
          <w:sz w:val="20"/>
          <w:szCs w:val="20"/>
        </w:rPr>
        <w:t>,</w:t>
      </w:r>
      <w:r w:rsidRPr="007718BF">
        <w:rPr>
          <w:bCs/>
          <w:sz w:val="20"/>
          <w:szCs w:val="20"/>
        </w:rPr>
        <w:t xml:space="preserve"> aplikace </w:t>
      </w:r>
      <w:r>
        <w:rPr>
          <w:bCs/>
          <w:sz w:val="20"/>
          <w:szCs w:val="20"/>
        </w:rPr>
        <w:t>i</w:t>
      </w:r>
      <w:r w:rsidRPr="007718BF">
        <w:rPr>
          <w:bCs/>
          <w:sz w:val="20"/>
          <w:szCs w:val="20"/>
        </w:rPr>
        <w:t xml:space="preserve"> služby připojené k satelitu. </w:t>
      </w:r>
      <w:proofErr w:type="spellStart"/>
      <w:r w:rsidRPr="007718BF">
        <w:rPr>
          <w:bCs/>
          <w:sz w:val="20"/>
          <w:szCs w:val="20"/>
        </w:rPr>
        <w:t>Bullitt</w:t>
      </w:r>
      <w:proofErr w:type="spellEnd"/>
      <w:r w:rsidRPr="007718BF">
        <w:rPr>
          <w:bCs/>
          <w:sz w:val="20"/>
          <w:szCs w:val="20"/>
        </w:rPr>
        <w:t xml:space="preserve"> Group umožňuje svým zákazníkům používat </w:t>
      </w:r>
      <w:r>
        <w:rPr>
          <w:bCs/>
          <w:sz w:val="20"/>
          <w:szCs w:val="20"/>
        </w:rPr>
        <w:t>svá</w:t>
      </w:r>
      <w:r w:rsidRPr="007718BF">
        <w:rPr>
          <w:bCs/>
          <w:sz w:val="20"/>
          <w:szCs w:val="20"/>
        </w:rPr>
        <w:t xml:space="preserve"> zařízení, ať jsou kdekoli – </w:t>
      </w:r>
      <w:r>
        <w:rPr>
          <w:bCs/>
          <w:sz w:val="20"/>
          <w:szCs w:val="20"/>
        </w:rPr>
        <w:t xml:space="preserve">na </w:t>
      </w:r>
      <w:r w:rsidRPr="007718BF">
        <w:rPr>
          <w:bCs/>
          <w:sz w:val="20"/>
          <w:szCs w:val="20"/>
        </w:rPr>
        <w:t>staveništ</w:t>
      </w:r>
      <w:r>
        <w:rPr>
          <w:bCs/>
          <w:sz w:val="20"/>
          <w:szCs w:val="20"/>
        </w:rPr>
        <w:t>i</w:t>
      </w:r>
      <w:r w:rsidRPr="007718BF">
        <w:rPr>
          <w:bCs/>
          <w:sz w:val="20"/>
          <w:szCs w:val="20"/>
        </w:rPr>
        <w:t>,</w:t>
      </w:r>
      <w:r>
        <w:rPr>
          <w:bCs/>
          <w:sz w:val="20"/>
          <w:szCs w:val="20"/>
        </w:rPr>
        <w:t xml:space="preserve"> </w:t>
      </w:r>
      <w:r w:rsidRPr="007718BF">
        <w:rPr>
          <w:bCs/>
          <w:sz w:val="20"/>
          <w:szCs w:val="20"/>
        </w:rPr>
        <w:t>rybářské farm</w:t>
      </w:r>
      <w:r>
        <w:rPr>
          <w:bCs/>
          <w:sz w:val="20"/>
          <w:szCs w:val="20"/>
        </w:rPr>
        <w:t>ě</w:t>
      </w:r>
      <w:r w:rsidRPr="007718BF">
        <w:rPr>
          <w:bCs/>
          <w:sz w:val="20"/>
          <w:szCs w:val="20"/>
        </w:rPr>
        <w:t xml:space="preserve"> na moři nebo na venkově, kam se pozemní připojení nedostane. Dědictví společnosti </w:t>
      </w:r>
      <w:proofErr w:type="spellStart"/>
      <w:r w:rsidRPr="007718BF">
        <w:rPr>
          <w:bCs/>
          <w:sz w:val="20"/>
          <w:szCs w:val="20"/>
        </w:rPr>
        <w:t>Bullitt</w:t>
      </w:r>
      <w:proofErr w:type="spellEnd"/>
      <w:r w:rsidRPr="007718BF">
        <w:rPr>
          <w:bCs/>
          <w:sz w:val="20"/>
          <w:szCs w:val="20"/>
        </w:rPr>
        <w:t xml:space="preserve"> Group v nabídce odolných, spolehlivých a odolných zařízení je podpořeno využitím satelitní konektivity, která nabízí první chytrý telefon na světě s připojením k satelitu. Satelitně připojené zařízení společnosti </w:t>
      </w:r>
      <w:proofErr w:type="spellStart"/>
      <w:r w:rsidRPr="007718BF">
        <w:rPr>
          <w:bCs/>
          <w:sz w:val="20"/>
          <w:szCs w:val="20"/>
        </w:rPr>
        <w:t>Bullitt</w:t>
      </w:r>
      <w:proofErr w:type="spellEnd"/>
      <w:r w:rsidRPr="007718BF">
        <w:rPr>
          <w:bCs/>
          <w:sz w:val="20"/>
          <w:szCs w:val="20"/>
        </w:rPr>
        <w:t xml:space="preserve"> Group umož</w:t>
      </w:r>
      <w:r>
        <w:rPr>
          <w:bCs/>
          <w:sz w:val="20"/>
          <w:szCs w:val="20"/>
        </w:rPr>
        <w:t>ní</w:t>
      </w:r>
      <w:r w:rsidRPr="007718BF">
        <w:rPr>
          <w:bCs/>
          <w:sz w:val="20"/>
          <w:szCs w:val="20"/>
        </w:rPr>
        <w:t xml:space="preserve"> zákazníkům přístup ke službám konektivity v</w:t>
      </w:r>
      <w:r>
        <w:rPr>
          <w:bCs/>
          <w:sz w:val="20"/>
          <w:szCs w:val="20"/>
        </w:rPr>
        <w:t> </w:t>
      </w:r>
      <w:r w:rsidRPr="007718BF">
        <w:rPr>
          <w:bCs/>
          <w:sz w:val="20"/>
          <w:szCs w:val="20"/>
        </w:rPr>
        <w:t>nejnáročnějších</w:t>
      </w:r>
      <w:r>
        <w:rPr>
          <w:bCs/>
          <w:sz w:val="20"/>
          <w:szCs w:val="20"/>
        </w:rPr>
        <w:t>,</w:t>
      </w:r>
      <w:r w:rsidRPr="007718BF">
        <w:rPr>
          <w:bCs/>
          <w:sz w:val="20"/>
          <w:szCs w:val="20"/>
        </w:rPr>
        <w:t xml:space="preserve"> nejvzdálenějších lokalitách a zároveň </w:t>
      </w:r>
      <w:r>
        <w:rPr>
          <w:bCs/>
          <w:sz w:val="20"/>
          <w:szCs w:val="20"/>
        </w:rPr>
        <w:t>poskytne</w:t>
      </w:r>
      <w:r w:rsidRPr="007718BF">
        <w:rPr>
          <w:bCs/>
          <w:sz w:val="20"/>
          <w:szCs w:val="20"/>
        </w:rPr>
        <w:t xml:space="preserve"> konektivitu přesahující omezení pozemních sítí. Pro více informací navštivte: </w:t>
      </w:r>
      <w:hyperlink r:id="rId8" w:history="1">
        <w:r w:rsidRPr="007718BF">
          <w:rPr>
            <w:rStyle w:val="Hypertextovodkaz"/>
            <w:bCs/>
            <w:sz w:val="20"/>
            <w:szCs w:val="20"/>
          </w:rPr>
          <w:t>www.bullitt.com</w:t>
        </w:r>
      </w:hyperlink>
      <w:r w:rsidRPr="007718BF">
        <w:rPr>
          <w:bCs/>
          <w:sz w:val="20"/>
          <w:szCs w:val="20"/>
        </w:rPr>
        <w:t xml:space="preserve"> </w:t>
      </w:r>
    </w:p>
    <w:p w14:paraId="6DEBAD29" w14:textId="77777777" w:rsidR="009B333C" w:rsidRPr="009B333C" w:rsidRDefault="009B333C" w:rsidP="009B333C">
      <w:pPr>
        <w:rPr>
          <w:b/>
          <w:bCs/>
          <w:color w:val="000000"/>
        </w:rPr>
      </w:pPr>
    </w:p>
    <w:p w14:paraId="5DCBC669" w14:textId="77777777" w:rsidR="009B333C" w:rsidRDefault="009B333C" w:rsidP="009B333C">
      <w:pPr>
        <w:rPr>
          <w:color w:val="000000"/>
        </w:rPr>
      </w:pPr>
    </w:p>
    <w:p w14:paraId="7EE86E20" w14:textId="77777777" w:rsidR="001A3832" w:rsidRDefault="001A3832" w:rsidP="000D0973">
      <w:pPr>
        <w:rPr>
          <w:color w:val="000000"/>
        </w:rPr>
      </w:pPr>
    </w:p>
    <w:sectPr w:rsidR="001A3832" w:rsidSect="008512C1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06FEF" w14:textId="77777777" w:rsidR="0031758C" w:rsidRDefault="0031758C" w:rsidP="00E86F02">
      <w:r>
        <w:separator/>
      </w:r>
    </w:p>
  </w:endnote>
  <w:endnote w:type="continuationSeparator" w:id="0">
    <w:p w14:paraId="5EC25DD0" w14:textId="77777777" w:rsidR="0031758C" w:rsidRDefault="0031758C" w:rsidP="00E86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65F893" w14:textId="77777777" w:rsidR="0031758C" w:rsidRDefault="0031758C" w:rsidP="00E86F02">
      <w:r>
        <w:separator/>
      </w:r>
    </w:p>
  </w:footnote>
  <w:footnote w:type="continuationSeparator" w:id="0">
    <w:p w14:paraId="4E6BF8E2" w14:textId="77777777" w:rsidR="0031758C" w:rsidRDefault="0031758C" w:rsidP="00E86F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565C0"/>
    <w:multiLevelType w:val="hybridMultilevel"/>
    <w:tmpl w:val="8A24EC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BC68C2"/>
    <w:multiLevelType w:val="hybridMultilevel"/>
    <w:tmpl w:val="E9C865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1524B62"/>
    <w:multiLevelType w:val="hybridMultilevel"/>
    <w:tmpl w:val="5A76E3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22443">
    <w:abstractNumId w:val="0"/>
  </w:num>
  <w:num w:numId="2" w16cid:durableId="388770341">
    <w:abstractNumId w:val="1"/>
  </w:num>
  <w:num w:numId="3" w16cid:durableId="12875412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FLIR_DOCUMENT_ID" w:val="16c5fa77-3bef-47ea-a13a-e02ef7f4d26d"/>
  </w:docVars>
  <w:rsids>
    <w:rsidRoot w:val="00A56606"/>
    <w:rsid w:val="00010EF7"/>
    <w:rsid w:val="00011DA9"/>
    <w:rsid w:val="000128ED"/>
    <w:rsid w:val="0004283D"/>
    <w:rsid w:val="00042D9D"/>
    <w:rsid w:val="0004312C"/>
    <w:rsid w:val="00063A3F"/>
    <w:rsid w:val="000705A2"/>
    <w:rsid w:val="000A0CA4"/>
    <w:rsid w:val="000A1D12"/>
    <w:rsid w:val="000C7FF0"/>
    <w:rsid w:val="000D0973"/>
    <w:rsid w:val="000D2915"/>
    <w:rsid w:val="000E258D"/>
    <w:rsid w:val="000F25D7"/>
    <w:rsid w:val="00103A6A"/>
    <w:rsid w:val="00103EAE"/>
    <w:rsid w:val="00112667"/>
    <w:rsid w:val="00115A32"/>
    <w:rsid w:val="00122981"/>
    <w:rsid w:val="00125BA8"/>
    <w:rsid w:val="00126F6A"/>
    <w:rsid w:val="0015444A"/>
    <w:rsid w:val="00162FF3"/>
    <w:rsid w:val="001640C4"/>
    <w:rsid w:val="00170BCA"/>
    <w:rsid w:val="00172871"/>
    <w:rsid w:val="0018496B"/>
    <w:rsid w:val="001A0A78"/>
    <w:rsid w:val="001A3832"/>
    <w:rsid w:val="001B3E5C"/>
    <w:rsid w:val="001B4358"/>
    <w:rsid w:val="001E55CB"/>
    <w:rsid w:val="001F0653"/>
    <w:rsid w:val="001F3F7B"/>
    <w:rsid w:val="001F4921"/>
    <w:rsid w:val="00216A5B"/>
    <w:rsid w:val="00241A43"/>
    <w:rsid w:val="00243F0D"/>
    <w:rsid w:val="002634D5"/>
    <w:rsid w:val="00267967"/>
    <w:rsid w:val="00276794"/>
    <w:rsid w:val="00281CFC"/>
    <w:rsid w:val="00284BCD"/>
    <w:rsid w:val="002A7AAB"/>
    <w:rsid w:val="002C11D3"/>
    <w:rsid w:val="002D2F01"/>
    <w:rsid w:val="002E73A9"/>
    <w:rsid w:val="002E7CE8"/>
    <w:rsid w:val="003010EC"/>
    <w:rsid w:val="00311F9C"/>
    <w:rsid w:val="0031758C"/>
    <w:rsid w:val="00322084"/>
    <w:rsid w:val="00350F8D"/>
    <w:rsid w:val="00356029"/>
    <w:rsid w:val="00385480"/>
    <w:rsid w:val="003B525A"/>
    <w:rsid w:val="003D1CFE"/>
    <w:rsid w:val="003D4776"/>
    <w:rsid w:val="003D60DF"/>
    <w:rsid w:val="003F157B"/>
    <w:rsid w:val="00404024"/>
    <w:rsid w:val="00427603"/>
    <w:rsid w:val="004305D7"/>
    <w:rsid w:val="004325E0"/>
    <w:rsid w:val="0043355A"/>
    <w:rsid w:val="00450102"/>
    <w:rsid w:val="0045587F"/>
    <w:rsid w:val="004573BA"/>
    <w:rsid w:val="00457595"/>
    <w:rsid w:val="0046649A"/>
    <w:rsid w:val="004757F5"/>
    <w:rsid w:val="004A5198"/>
    <w:rsid w:val="004A54A5"/>
    <w:rsid w:val="004B4AB8"/>
    <w:rsid w:val="004C02B4"/>
    <w:rsid w:val="004D5E93"/>
    <w:rsid w:val="004F2CAC"/>
    <w:rsid w:val="00514EDD"/>
    <w:rsid w:val="005536F5"/>
    <w:rsid w:val="00554D18"/>
    <w:rsid w:val="00573D62"/>
    <w:rsid w:val="005A4AAF"/>
    <w:rsid w:val="005A62AF"/>
    <w:rsid w:val="005D011B"/>
    <w:rsid w:val="005D0F71"/>
    <w:rsid w:val="005D7FA6"/>
    <w:rsid w:val="005E4200"/>
    <w:rsid w:val="005E63B2"/>
    <w:rsid w:val="005F23E1"/>
    <w:rsid w:val="00604E95"/>
    <w:rsid w:val="00622F47"/>
    <w:rsid w:val="00635E5D"/>
    <w:rsid w:val="00681FAB"/>
    <w:rsid w:val="006912F3"/>
    <w:rsid w:val="006A3406"/>
    <w:rsid w:val="006A74EC"/>
    <w:rsid w:val="006B48D7"/>
    <w:rsid w:val="006C419A"/>
    <w:rsid w:val="006E4A81"/>
    <w:rsid w:val="006E6152"/>
    <w:rsid w:val="006F6D26"/>
    <w:rsid w:val="006F6E11"/>
    <w:rsid w:val="00726E2F"/>
    <w:rsid w:val="00730392"/>
    <w:rsid w:val="007512CD"/>
    <w:rsid w:val="00765297"/>
    <w:rsid w:val="00766C05"/>
    <w:rsid w:val="007718BF"/>
    <w:rsid w:val="00775B7C"/>
    <w:rsid w:val="00791C60"/>
    <w:rsid w:val="00796AA6"/>
    <w:rsid w:val="00796EA1"/>
    <w:rsid w:val="007A77F1"/>
    <w:rsid w:val="007B6135"/>
    <w:rsid w:val="007C44AB"/>
    <w:rsid w:val="007D1907"/>
    <w:rsid w:val="007E4CDB"/>
    <w:rsid w:val="007F11C0"/>
    <w:rsid w:val="00800D09"/>
    <w:rsid w:val="008116A4"/>
    <w:rsid w:val="00833108"/>
    <w:rsid w:val="008512C1"/>
    <w:rsid w:val="00873C84"/>
    <w:rsid w:val="0087678E"/>
    <w:rsid w:val="0088218A"/>
    <w:rsid w:val="00891524"/>
    <w:rsid w:val="00893A6C"/>
    <w:rsid w:val="00895ABD"/>
    <w:rsid w:val="008A5783"/>
    <w:rsid w:val="008D6F59"/>
    <w:rsid w:val="008E14DB"/>
    <w:rsid w:val="008F5ED3"/>
    <w:rsid w:val="00902C47"/>
    <w:rsid w:val="00905DDD"/>
    <w:rsid w:val="00906E4F"/>
    <w:rsid w:val="00924DD0"/>
    <w:rsid w:val="00931E81"/>
    <w:rsid w:val="009353B2"/>
    <w:rsid w:val="009810C0"/>
    <w:rsid w:val="0098251B"/>
    <w:rsid w:val="00990A19"/>
    <w:rsid w:val="009A6620"/>
    <w:rsid w:val="009B0FBD"/>
    <w:rsid w:val="009B18C5"/>
    <w:rsid w:val="009B333C"/>
    <w:rsid w:val="009C2F2A"/>
    <w:rsid w:val="009C4843"/>
    <w:rsid w:val="009C6494"/>
    <w:rsid w:val="009D2840"/>
    <w:rsid w:val="00A06579"/>
    <w:rsid w:val="00A07BE4"/>
    <w:rsid w:val="00A1134E"/>
    <w:rsid w:val="00A33527"/>
    <w:rsid w:val="00A43825"/>
    <w:rsid w:val="00A459F7"/>
    <w:rsid w:val="00A45F54"/>
    <w:rsid w:val="00A56606"/>
    <w:rsid w:val="00A62AF1"/>
    <w:rsid w:val="00A71059"/>
    <w:rsid w:val="00A85B5D"/>
    <w:rsid w:val="00AA4525"/>
    <w:rsid w:val="00AB022D"/>
    <w:rsid w:val="00AB1834"/>
    <w:rsid w:val="00AB4922"/>
    <w:rsid w:val="00AF1F66"/>
    <w:rsid w:val="00AF2DCB"/>
    <w:rsid w:val="00B06B1C"/>
    <w:rsid w:val="00B11751"/>
    <w:rsid w:val="00B27751"/>
    <w:rsid w:val="00B3041D"/>
    <w:rsid w:val="00B32FCB"/>
    <w:rsid w:val="00B36598"/>
    <w:rsid w:val="00B40BB6"/>
    <w:rsid w:val="00B44048"/>
    <w:rsid w:val="00B46DF6"/>
    <w:rsid w:val="00B62C69"/>
    <w:rsid w:val="00B6367E"/>
    <w:rsid w:val="00B672F3"/>
    <w:rsid w:val="00B711DE"/>
    <w:rsid w:val="00B76432"/>
    <w:rsid w:val="00BA3711"/>
    <w:rsid w:val="00BA6D99"/>
    <w:rsid w:val="00BA7F3D"/>
    <w:rsid w:val="00BD0E7D"/>
    <w:rsid w:val="00BD7077"/>
    <w:rsid w:val="00BD7337"/>
    <w:rsid w:val="00C303B5"/>
    <w:rsid w:val="00C30EEF"/>
    <w:rsid w:val="00C412E9"/>
    <w:rsid w:val="00C50FCB"/>
    <w:rsid w:val="00C533DB"/>
    <w:rsid w:val="00C56C77"/>
    <w:rsid w:val="00C6559A"/>
    <w:rsid w:val="00C77586"/>
    <w:rsid w:val="00C8203D"/>
    <w:rsid w:val="00C84B97"/>
    <w:rsid w:val="00CB41F7"/>
    <w:rsid w:val="00CC110C"/>
    <w:rsid w:val="00CC1501"/>
    <w:rsid w:val="00CC3B18"/>
    <w:rsid w:val="00CC7559"/>
    <w:rsid w:val="00D01EC4"/>
    <w:rsid w:val="00D33889"/>
    <w:rsid w:val="00D421FC"/>
    <w:rsid w:val="00D44338"/>
    <w:rsid w:val="00D46BB3"/>
    <w:rsid w:val="00D5362D"/>
    <w:rsid w:val="00D779AC"/>
    <w:rsid w:val="00D8048C"/>
    <w:rsid w:val="00D83D2C"/>
    <w:rsid w:val="00D95BD5"/>
    <w:rsid w:val="00DA4E66"/>
    <w:rsid w:val="00DB1472"/>
    <w:rsid w:val="00DB2BF0"/>
    <w:rsid w:val="00DC6511"/>
    <w:rsid w:val="00DE5302"/>
    <w:rsid w:val="00DE662A"/>
    <w:rsid w:val="00E1254F"/>
    <w:rsid w:val="00E16C5D"/>
    <w:rsid w:val="00E262A0"/>
    <w:rsid w:val="00E4164E"/>
    <w:rsid w:val="00E43CBB"/>
    <w:rsid w:val="00E549C9"/>
    <w:rsid w:val="00E75810"/>
    <w:rsid w:val="00E8371E"/>
    <w:rsid w:val="00E86F02"/>
    <w:rsid w:val="00E92DC9"/>
    <w:rsid w:val="00E96D64"/>
    <w:rsid w:val="00F15D4C"/>
    <w:rsid w:val="00F249BC"/>
    <w:rsid w:val="00F4041B"/>
    <w:rsid w:val="00F56CD3"/>
    <w:rsid w:val="00F74ECC"/>
    <w:rsid w:val="00F77C3E"/>
    <w:rsid w:val="00F906C0"/>
    <w:rsid w:val="00FA1A2F"/>
    <w:rsid w:val="00FA77C4"/>
    <w:rsid w:val="00FC501B"/>
    <w:rsid w:val="00FD19C0"/>
    <w:rsid w:val="00FD4534"/>
    <w:rsid w:val="00FF0469"/>
    <w:rsid w:val="00FF5234"/>
    <w:rsid w:val="00FF7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C7B9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43CBB"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A07BE4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Standardnpsmoodstavce"/>
    <w:rsid w:val="00A07BE4"/>
  </w:style>
  <w:style w:type="paragraph" w:styleId="Odstavecseseznamem">
    <w:name w:val="List Paragraph"/>
    <w:basedOn w:val="Normln"/>
    <w:uiPriority w:val="34"/>
    <w:qFormat/>
    <w:rsid w:val="00FC501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86F02"/>
    <w:pPr>
      <w:tabs>
        <w:tab w:val="center" w:pos="4513"/>
        <w:tab w:val="right" w:pos="9026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86F02"/>
  </w:style>
  <w:style w:type="paragraph" w:styleId="Zpat">
    <w:name w:val="footer"/>
    <w:basedOn w:val="Normln"/>
    <w:link w:val="ZpatChar"/>
    <w:uiPriority w:val="99"/>
    <w:unhideWhenUsed/>
    <w:rsid w:val="00E86F02"/>
    <w:pPr>
      <w:tabs>
        <w:tab w:val="center" w:pos="4513"/>
        <w:tab w:val="right" w:pos="9026"/>
      </w:tabs>
    </w:pPr>
  </w:style>
  <w:style w:type="character" w:customStyle="1" w:styleId="ZpatChar">
    <w:name w:val="Zápatí Char"/>
    <w:basedOn w:val="Standardnpsmoodstavce"/>
    <w:link w:val="Zpat"/>
    <w:uiPriority w:val="99"/>
    <w:rsid w:val="00E86F02"/>
  </w:style>
  <w:style w:type="character" w:styleId="Odkaznakoment">
    <w:name w:val="annotation reference"/>
    <w:basedOn w:val="Standardnpsmoodstavce"/>
    <w:uiPriority w:val="99"/>
    <w:semiHidden/>
    <w:unhideWhenUsed/>
    <w:rsid w:val="003B525A"/>
    <w:rPr>
      <w:sz w:val="18"/>
      <w:szCs w:val="18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B525A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B525A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B525A"/>
    <w:rPr>
      <w:b/>
      <w:bCs/>
      <w:sz w:val="20"/>
      <w:szCs w:val="20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B525A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525A"/>
    <w:rPr>
      <w:rFonts w:ascii="Times New Roman" w:hAnsi="Times New Roman" w:cs="Times New Roman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525A"/>
    <w:rPr>
      <w:rFonts w:ascii="Times New Roman" w:hAnsi="Times New Roman" w:cs="Times New Roman"/>
      <w:sz w:val="18"/>
      <w:szCs w:val="18"/>
    </w:rPr>
  </w:style>
  <w:style w:type="paragraph" w:styleId="Revize">
    <w:name w:val="Revision"/>
    <w:hidden/>
    <w:uiPriority w:val="99"/>
    <w:semiHidden/>
    <w:rsid w:val="00FD19C0"/>
  </w:style>
  <w:style w:type="character" w:customStyle="1" w:styleId="emailstyle16">
    <w:name w:val="emailstyle16"/>
    <w:basedOn w:val="Standardnpsmoodstavce"/>
    <w:semiHidden/>
    <w:rsid w:val="00311F9C"/>
    <w:rPr>
      <w:rFonts w:ascii="Calibri" w:hAnsi="Calibri" w:cs="Calibri" w:hint="default"/>
      <w:color w:val="auto"/>
    </w:rPr>
  </w:style>
  <w:style w:type="character" w:customStyle="1" w:styleId="UnresolvedMention1">
    <w:name w:val="Unresolved Mention1"/>
    <w:basedOn w:val="Standardnpsmoodstavce"/>
    <w:uiPriority w:val="99"/>
    <w:rsid w:val="00CB41F7"/>
    <w:rPr>
      <w:color w:val="605E5C"/>
      <w:shd w:val="clear" w:color="auto" w:fill="E1DFDD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AB022D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0D0973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F906C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99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23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2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1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3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7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4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0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llitt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F122DD-CD3C-40D6-8DC9-9F32956CD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1094</Words>
  <Characters>6461</Characters>
  <Application>Microsoft Office Word</Application>
  <DocSecurity>0</DocSecurity>
  <Lines>53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7540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Meakin</dc:creator>
  <cp:keywords/>
  <dc:description/>
  <cp:lastModifiedBy>Šárka Lachoutová</cp:lastModifiedBy>
  <cp:revision>2</cp:revision>
  <cp:lastPrinted>2020-07-02T08:01:00Z</cp:lastPrinted>
  <dcterms:created xsi:type="dcterms:W3CDTF">2023-02-24T19:11:00Z</dcterms:created>
  <dcterms:modified xsi:type="dcterms:W3CDTF">2023-02-24T19:11:00Z</dcterms:modified>
  <cp:category/>
</cp:coreProperties>
</file>