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9AC2A" w14:textId="7F13911E" w:rsidR="003F128B" w:rsidRDefault="00CD1811" w:rsidP="00CD1811">
      <w:pPr>
        <w:pStyle w:val="Normlnweb"/>
        <w:shd w:val="clear" w:color="auto" w:fill="FFFFFF"/>
        <w:spacing w:before="0" w:beforeAutospacing="0" w:after="150" w:afterAutospacing="0" w:line="360" w:lineRule="auto"/>
        <w:jc w:val="center"/>
        <w:rPr>
          <w:rFonts w:ascii="Arial" w:hAnsi="Arial" w:cs="Arial"/>
          <w:b/>
          <w:bCs/>
          <w:color w:val="2B2B2B"/>
          <w:sz w:val="30"/>
          <w:szCs w:val="30"/>
        </w:rPr>
      </w:pPr>
      <w:r>
        <w:rPr>
          <w:rFonts w:ascii="Arial" w:hAnsi="Arial" w:cs="Arial"/>
          <w:b/>
          <w:bCs/>
          <w:color w:val="2B2B2B"/>
          <w:sz w:val="30"/>
          <w:szCs w:val="30"/>
        </w:rPr>
        <w:t>P</w:t>
      </w:r>
      <w:r w:rsidRPr="00CD1811">
        <w:rPr>
          <w:rFonts w:ascii="Arial" w:hAnsi="Arial" w:cs="Arial"/>
          <w:b/>
          <w:bCs/>
          <w:color w:val="2B2B2B"/>
          <w:sz w:val="30"/>
          <w:szCs w:val="30"/>
        </w:rPr>
        <w:t>ařížský obelisk</w:t>
      </w:r>
      <w:r>
        <w:rPr>
          <w:rFonts w:ascii="Arial" w:hAnsi="Arial" w:cs="Arial"/>
          <w:b/>
          <w:bCs/>
          <w:color w:val="2B2B2B"/>
          <w:sz w:val="30"/>
          <w:szCs w:val="30"/>
        </w:rPr>
        <w:t xml:space="preserve"> </w:t>
      </w:r>
      <w:r w:rsidR="00116DF8">
        <w:rPr>
          <w:rFonts w:ascii="Arial" w:hAnsi="Arial" w:cs="Arial"/>
          <w:b/>
          <w:bCs/>
          <w:color w:val="2B2B2B"/>
          <w:sz w:val="30"/>
          <w:szCs w:val="30"/>
        </w:rPr>
        <w:t xml:space="preserve">prošel </w:t>
      </w:r>
      <w:r w:rsidR="00AB6F83">
        <w:rPr>
          <w:rFonts w:ascii="Arial" w:hAnsi="Arial" w:cs="Arial"/>
          <w:b/>
          <w:bCs/>
          <w:color w:val="2B2B2B"/>
          <w:sz w:val="30"/>
          <w:szCs w:val="30"/>
        </w:rPr>
        <w:t>u</w:t>
      </w:r>
      <w:r w:rsidR="00AB6F83" w:rsidRPr="00AB6F83">
        <w:rPr>
          <w:rFonts w:ascii="Arial" w:hAnsi="Arial" w:cs="Arial"/>
          <w:b/>
          <w:bCs/>
          <w:color w:val="2B2B2B"/>
          <w:sz w:val="30"/>
          <w:szCs w:val="30"/>
        </w:rPr>
        <w:t xml:space="preserve"> příležitostí 200. výročí rozluštění hieroglyfů</w:t>
      </w:r>
      <w:r w:rsidR="00AB6F83">
        <w:rPr>
          <w:rFonts w:ascii="Arial" w:hAnsi="Arial" w:cs="Arial"/>
          <w:b/>
          <w:bCs/>
          <w:color w:val="2B2B2B"/>
          <w:sz w:val="30"/>
          <w:szCs w:val="30"/>
        </w:rPr>
        <w:t xml:space="preserve"> kompletním </w:t>
      </w:r>
      <w:r w:rsidR="00116DF8">
        <w:rPr>
          <w:rFonts w:ascii="Arial" w:hAnsi="Arial" w:cs="Arial"/>
          <w:b/>
          <w:bCs/>
          <w:color w:val="2B2B2B"/>
          <w:sz w:val="30"/>
          <w:szCs w:val="30"/>
        </w:rPr>
        <w:t>čištěním a rekonstrukcí</w:t>
      </w:r>
      <w:r w:rsidR="00AB6F83">
        <w:rPr>
          <w:rFonts w:ascii="Arial" w:hAnsi="Arial" w:cs="Arial"/>
          <w:b/>
          <w:bCs/>
          <w:color w:val="2B2B2B"/>
          <w:sz w:val="30"/>
          <w:szCs w:val="30"/>
        </w:rPr>
        <w:t xml:space="preserve"> </w:t>
      </w:r>
    </w:p>
    <w:p w14:paraId="7A22EA80" w14:textId="77777777" w:rsidR="00CD1811" w:rsidRDefault="00CD1811" w:rsidP="00CD1811">
      <w:pPr>
        <w:pStyle w:val="Normlnweb"/>
        <w:shd w:val="clear" w:color="auto" w:fill="FFFFFF"/>
        <w:spacing w:before="0" w:beforeAutospacing="0" w:after="150" w:afterAutospacing="0" w:line="360" w:lineRule="auto"/>
        <w:jc w:val="center"/>
        <w:rPr>
          <w:rFonts w:ascii="Arial" w:hAnsi="Arial" w:cs="Arial"/>
          <w:color w:val="2B2B2B"/>
          <w:sz w:val="22"/>
          <w:szCs w:val="22"/>
        </w:rPr>
      </w:pPr>
    </w:p>
    <w:p w14:paraId="509E41B2" w14:textId="16F5527B" w:rsidR="00B45973" w:rsidRDefault="003F128B" w:rsidP="00CD1811">
      <w:pPr>
        <w:pStyle w:val="Normlnweb"/>
        <w:shd w:val="clear" w:color="auto" w:fill="FFFFFF"/>
        <w:spacing w:before="0" w:beforeAutospacing="0" w:after="150" w:afterAutospacing="0" w:line="360" w:lineRule="auto"/>
        <w:rPr>
          <w:rFonts w:ascii="Arial" w:hAnsi="Arial" w:cs="Arial"/>
          <w:color w:val="2B2B2B"/>
          <w:sz w:val="22"/>
          <w:szCs w:val="22"/>
        </w:rPr>
      </w:pPr>
      <w:r w:rsidRPr="003F128B">
        <w:rPr>
          <w:rFonts w:ascii="Arial" w:hAnsi="Arial" w:cs="Arial"/>
          <w:b/>
          <w:bCs/>
          <w:color w:val="2B2B2B"/>
          <w:sz w:val="22"/>
          <w:szCs w:val="22"/>
        </w:rPr>
        <w:t xml:space="preserve">Praha, </w:t>
      </w:r>
      <w:r w:rsidR="00916DE9">
        <w:rPr>
          <w:rFonts w:ascii="Arial" w:hAnsi="Arial" w:cs="Arial"/>
          <w:b/>
          <w:bCs/>
          <w:color w:val="2B2B2B"/>
          <w:sz w:val="22"/>
          <w:szCs w:val="22"/>
        </w:rPr>
        <w:t>23</w:t>
      </w:r>
      <w:r w:rsidRPr="003F128B">
        <w:rPr>
          <w:rFonts w:ascii="Arial" w:hAnsi="Arial" w:cs="Arial"/>
          <w:b/>
          <w:bCs/>
          <w:color w:val="2B2B2B"/>
          <w:sz w:val="22"/>
          <w:szCs w:val="22"/>
        </w:rPr>
        <w:t xml:space="preserve">. </w:t>
      </w:r>
      <w:r w:rsidR="0043619E">
        <w:rPr>
          <w:rFonts w:ascii="Arial" w:hAnsi="Arial" w:cs="Arial"/>
          <w:b/>
          <w:bCs/>
          <w:color w:val="2B2B2B"/>
          <w:sz w:val="22"/>
          <w:szCs w:val="22"/>
        </w:rPr>
        <w:t>února</w:t>
      </w:r>
      <w:r w:rsidRPr="003F128B">
        <w:rPr>
          <w:rFonts w:ascii="Arial" w:hAnsi="Arial" w:cs="Arial"/>
          <w:b/>
          <w:bCs/>
          <w:color w:val="2B2B2B"/>
          <w:sz w:val="22"/>
          <w:szCs w:val="22"/>
        </w:rPr>
        <w:t xml:space="preserve"> </w:t>
      </w:r>
      <w:proofErr w:type="gramStart"/>
      <w:r w:rsidRPr="003F128B">
        <w:rPr>
          <w:rFonts w:ascii="Arial" w:hAnsi="Arial" w:cs="Arial"/>
          <w:b/>
          <w:bCs/>
          <w:color w:val="2B2B2B"/>
          <w:sz w:val="22"/>
          <w:szCs w:val="22"/>
        </w:rPr>
        <w:t>202</w:t>
      </w:r>
      <w:r w:rsidR="0043619E">
        <w:rPr>
          <w:rFonts w:ascii="Arial" w:hAnsi="Arial" w:cs="Arial"/>
          <w:b/>
          <w:bCs/>
          <w:color w:val="2B2B2B"/>
          <w:sz w:val="22"/>
          <w:szCs w:val="22"/>
        </w:rPr>
        <w:t>3</w:t>
      </w:r>
      <w:r w:rsidRPr="003F128B">
        <w:rPr>
          <w:rFonts w:ascii="Arial" w:hAnsi="Arial" w:cs="Arial"/>
          <w:b/>
          <w:bCs/>
          <w:color w:val="2B2B2B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color w:val="2B2B2B"/>
          <w:sz w:val="22"/>
          <w:szCs w:val="22"/>
        </w:rPr>
        <w:t>–</w:t>
      </w:r>
      <w:r w:rsidR="00B45973">
        <w:rPr>
          <w:rFonts w:ascii="Arial" w:hAnsi="Arial" w:cs="Arial"/>
          <w:color w:val="2B2B2B"/>
          <w:sz w:val="22"/>
          <w:szCs w:val="22"/>
        </w:rPr>
        <w:t xml:space="preserve"> U</w:t>
      </w:r>
      <w:proofErr w:type="gramEnd"/>
      <w:r w:rsidR="00B45973">
        <w:rPr>
          <w:rFonts w:ascii="Arial" w:hAnsi="Arial" w:cs="Arial"/>
          <w:color w:val="2B2B2B"/>
          <w:sz w:val="22"/>
          <w:szCs w:val="22"/>
        </w:rPr>
        <w:t xml:space="preserve"> p</w:t>
      </w:r>
      <w:r w:rsidR="00B45973" w:rsidRPr="00B45973">
        <w:rPr>
          <w:rFonts w:ascii="Arial" w:hAnsi="Arial" w:cs="Arial"/>
          <w:color w:val="2B2B2B"/>
          <w:sz w:val="22"/>
          <w:szCs w:val="22"/>
        </w:rPr>
        <w:t>říležitost</w:t>
      </w:r>
      <w:r w:rsidR="00AB6F83">
        <w:rPr>
          <w:rFonts w:ascii="Arial" w:hAnsi="Arial" w:cs="Arial"/>
          <w:color w:val="2B2B2B"/>
          <w:sz w:val="22"/>
          <w:szCs w:val="22"/>
        </w:rPr>
        <w:t>i</w:t>
      </w:r>
      <w:r w:rsidR="00B45973" w:rsidRPr="00B45973">
        <w:rPr>
          <w:rFonts w:ascii="Arial" w:hAnsi="Arial" w:cs="Arial"/>
          <w:color w:val="2B2B2B"/>
          <w:sz w:val="22"/>
          <w:szCs w:val="22"/>
        </w:rPr>
        <w:t xml:space="preserve"> 200. výročí rozluštění hieroglyfů francouzským lingvistou Jean-François </w:t>
      </w:r>
      <w:proofErr w:type="spellStart"/>
      <w:r w:rsidR="00B45973" w:rsidRPr="00B45973">
        <w:rPr>
          <w:rFonts w:ascii="Arial" w:hAnsi="Arial" w:cs="Arial"/>
          <w:color w:val="2B2B2B"/>
          <w:sz w:val="22"/>
          <w:szCs w:val="22"/>
        </w:rPr>
        <w:t>Champollionem</w:t>
      </w:r>
      <w:proofErr w:type="spellEnd"/>
      <w:r w:rsidR="00B45973" w:rsidRPr="00B45973">
        <w:rPr>
          <w:rFonts w:ascii="Arial" w:hAnsi="Arial" w:cs="Arial"/>
          <w:color w:val="2B2B2B"/>
          <w:sz w:val="22"/>
          <w:szCs w:val="22"/>
        </w:rPr>
        <w:t xml:space="preserve"> </w:t>
      </w:r>
      <w:r w:rsidR="00CD1811">
        <w:rPr>
          <w:rFonts w:ascii="Arial" w:hAnsi="Arial" w:cs="Arial"/>
          <w:color w:val="2B2B2B"/>
          <w:sz w:val="22"/>
          <w:szCs w:val="22"/>
        </w:rPr>
        <w:t xml:space="preserve">společnost </w:t>
      </w:r>
      <w:proofErr w:type="spellStart"/>
      <w:r w:rsidR="002B0BF5">
        <w:rPr>
          <w:rFonts w:ascii="Arial" w:hAnsi="Arial" w:cs="Arial"/>
          <w:color w:val="2B2B2B"/>
          <w:sz w:val="22"/>
          <w:szCs w:val="22"/>
        </w:rPr>
        <w:t>Kärcher</w:t>
      </w:r>
      <w:proofErr w:type="spellEnd"/>
      <w:r w:rsidR="002B0BF5">
        <w:rPr>
          <w:rFonts w:ascii="Arial" w:hAnsi="Arial" w:cs="Arial"/>
          <w:color w:val="2B2B2B"/>
          <w:sz w:val="22"/>
          <w:szCs w:val="22"/>
        </w:rPr>
        <w:t xml:space="preserve"> v rámci svého dlouhodobého projektu </w:t>
      </w:r>
      <w:r w:rsidR="00116DF8">
        <w:rPr>
          <w:rFonts w:ascii="Arial" w:hAnsi="Arial" w:cs="Arial"/>
          <w:color w:val="2B2B2B"/>
          <w:sz w:val="22"/>
          <w:szCs w:val="22"/>
        </w:rPr>
        <w:t>čištění památek</w:t>
      </w:r>
      <w:r w:rsidR="002B0BF5">
        <w:rPr>
          <w:rFonts w:ascii="Arial" w:hAnsi="Arial" w:cs="Arial"/>
          <w:color w:val="2B2B2B"/>
          <w:sz w:val="22"/>
          <w:szCs w:val="22"/>
        </w:rPr>
        <w:t xml:space="preserve"> </w:t>
      </w:r>
      <w:r w:rsidR="00116DF8">
        <w:rPr>
          <w:rFonts w:ascii="Arial" w:hAnsi="Arial" w:cs="Arial"/>
          <w:color w:val="2B2B2B"/>
          <w:sz w:val="22"/>
          <w:szCs w:val="22"/>
        </w:rPr>
        <w:t>renovovala</w:t>
      </w:r>
      <w:r w:rsidR="002B0BF5">
        <w:rPr>
          <w:rFonts w:ascii="Arial" w:hAnsi="Arial" w:cs="Arial"/>
          <w:color w:val="2B2B2B"/>
          <w:sz w:val="22"/>
          <w:szCs w:val="22"/>
        </w:rPr>
        <w:t xml:space="preserve"> pařížský obelisk na </w:t>
      </w:r>
      <w:r w:rsidR="002B0BF5" w:rsidRPr="00B45973">
        <w:rPr>
          <w:rFonts w:ascii="Arial" w:hAnsi="Arial" w:cs="Arial"/>
          <w:color w:val="2B2B2B"/>
          <w:sz w:val="22"/>
          <w:szCs w:val="22"/>
        </w:rPr>
        <w:t>Place de la Concorde</w:t>
      </w:r>
      <w:r w:rsidR="002B0BF5">
        <w:rPr>
          <w:rFonts w:ascii="Arial" w:hAnsi="Arial" w:cs="Arial"/>
          <w:color w:val="2B2B2B"/>
          <w:sz w:val="22"/>
          <w:szCs w:val="22"/>
        </w:rPr>
        <w:t xml:space="preserve">. </w:t>
      </w:r>
      <w:r w:rsidR="006F6408" w:rsidRPr="006F6408">
        <w:rPr>
          <w:rFonts w:ascii="Arial" w:hAnsi="Arial" w:cs="Arial"/>
          <w:color w:val="2B2B2B"/>
          <w:sz w:val="22"/>
          <w:szCs w:val="22"/>
        </w:rPr>
        <w:t>Projekt je výsledkem spolupráce společnosti Kärcher a francouzského ministerstva kultury.</w:t>
      </w:r>
      <w:r w:rsidR="00800919">
        <w:rPr>
          <w:rFonts w:ascii="Arial" w:hAnsi="Arial" w:cs="Arial"/>
          <w:color w:val="2B2B2B"/>
          <w:sz w:val="22"/>
          <w:szCs w:val="22"/>
        </w:rPr>
        <w:t xml:space="preserve"> </w:t>
      </w:r>
      <w:r w:rsidR="00B45973" w:rsidRPr="00B45973">
        <w:rPr>
          <w:rFonts w:ascii="Arial" w:hAnsi="Arial" w:cs="Arial"/>
          <w:color w:val="2B2B2B"/>
          <w:sz w:val="22"/>
          <w:szCs w:val="22"/>
        </w:rPr>
        <w:t>Znečištění</w:t>
      </w:r>
      <w:r w:rsidR="00800919">
        <w:rPr>
          <w:rFonts w:ascii="Arial" w:hAnsi="Arial" w:cs="Arial"/>
          <w:color w:val="2B2B2B"/>
          <w:sz w:val="22"/>
          <w:szCs w:val="22"/>
        </w:rPr>
        <w:t xml:space="preserve"> </w:t>
      </w:r>
      <w:r w:rsidR="00B45973" w:rsidRPr="00B45973">
        <w:rPr>
          <w:rFonts w:ascii="Arial" w:hAnsi="Arial" w:cs="Arial"/>
          <w:color w:val="2B2B2B"/>
          <w:sz w:val="22"/>
          <w:szCs w:val="22"/>
        </w:rPr>
        <w:t>tvoř</w:t>
      </w:r>
      <w:r w:rsidR="002B0BF5">
        <w:rPr>
          <w:rFonts w:ascii="Arial" w:hAnsi="Arial" w:cs="Arial"/>
          <w:color w:val="2B2B2B"/>
          <w:sz w:val="22"/>
          <w:szCs w:val="22"/>
        </w:rPr>
        <w:t>ily</w:t>
      </w:r>
      <w:r w:rsidR="00B45973" w:rsidRPr="00B45973">
        <w:rPr>
          <w:rFonts w:ascii="Arial" w:hAnsi="Arial" w:cs="Arial"/>
          <w:color w:val="2B2B2B"/>
          <w:sz w:val="22"/>
          <w:szCs w:val="22"/>
        </w:rPr>
        <w:t xml:space="preserve"> především emise</w:t>
      </w:r>
      <w:r w:rsidR="002B0BF5">
        <w:rPr>
          <w:rFonts w:ascii="Arial" w:hAnsi="Arial" w:cs="Arial"/>
          <w:color w:val="2B2B2B"/>
          <w:sz w:val="22"/>
          <w:szCs w:val="22"/>
        </w:rPr>
        <w:t xml:space="preserve">, </w:t>
      </w:r>
      <w:r w:rsidR="00B45973" w:rsidRPr="00B45973">
        <w:rPr>
          <w:rFonts w:ascii="Arial" w:hAnsi="Arial" w:cs="Arial"/>
          <w:color w:val="2B2B2B"/>
          <w:sz w:val="22"/>
          <w:szCs w:val="22"/>
        </w:rPr>
        <w:t xml:space="preserve">výfukové plyny a </w:t>
      </w:r>
      <w:r w:rsidR="002B0BF5">
        <w:rPr>
          <w:rFonts w:ascii="Arial" w:hAnsi="Arial" w:cs="Arial"/>
          <w:color w:val="2B2B2B"/>
          <w:sz w:val="22"/>
          <w:szCs w:val="22"/>
        </w:rPr>
        <w:t>zplodiny</w:t>
      </w:r>
      <w:r w:rsidR="00B45973" w:rsidRPr="00B45973">
        <w:rPr>
          <w:rFonts w:ascii="Arial" w:hAnsi="Arial" w:cs="Arial"/>
          <w:color w:val="2B2B2B"/>
          <w:sz w:val="22"/>
          <w:szCs w:val="22"/>
        </w:rPr>
        <w:t xml:space="preserve"> z komínů. </w:t>
      </w:r>
    </w:p>
    <w:p w14:paraId="378AEA4C" w14:textId="620C0EEC" w:rsidR="002B0BF5" w:rsidRDefault="002B0BF5" w:rsidP="00CD1811">
      <w:pPr>
        <w:pStyle w:val="Normlnweb"/>
        <w:shd w:val="clear" w:color="auto" w:fill="FFFFFF"/>
        <w:spacing w:before="0" w:beforeAutospacing="0" w:after="150" w:afterAutospacing="0" w:line="360" w:lineRule="auto"/>
        <w:rPr>
          <w:rFonts w:ascii="Arial" w:hAnsi="Arial" w:cs="Arial"/>
          <w:color w:val="2B2B2B"/>
          <w:sz w:val="22"/>
          <w:szCs w:val="22"/>
        </w:rPr>
      </w:pPr>
      <w:r>
        <w:rPr>
          <w:rFonts w:ascii="Arial" w:hAnsi="Arial" w:cs="Arial"/>
          <w:color w:val="2B2B2B"/>
          <w:sz w:val="22"/>
          <w:szCs w:val="22"/>
        </w:rPr>
        <w:t>Obelisk o výšce</w:t>
      </w:r>
      <w:r w:rsidR="0043619E" w:rsidRPr="0043619E">
        <w:rPr>
          <w:rFonts w:ascii="Arial" w:hAnsi="Arial" w:cs="Arial"/>
          <w:color w:val="2B2B2B"/>
          <w:sz w:val="22"/>
          <w:szCs w:val="22"/>
        </w:rPr>
        <w:t xml:space="preserve"> 23 metrů </w:t>
      </w:r>
      <w:r>
        <w:rPr>
          <w:rFonts w:ascii="Arial" w:hAnsi="Arial" w:cs="Arial"/>
          <w:color w:val="2B2B2B"/>
          <w:sz w:val="22"/>
          <w:szCs w:val="22"/>
        </w:rPr>
        <w:t>a váze</w:t>
      </w:r>
      <w:r w:rsidR="0043619E" w:rsidRPr="0043619E">
        <w:rPr>
          <w:rFonts w:ascii="Arial" w:hAnsi="Arial" w:cs="Arial"/>
          <w:color w:val="2B2B2B"/>
          <w:sz w:val="22"/>
          <w:szCs w:val="22"/>
        </w:rPr>
        <w:t xml:space="preserve"> 222 tun </w:t>
      </w:r>
      <w:r w:rsidR="00AB6F83">
        <w:rPr>
          <w:rFonts w:ascii="Arial" w:hAnsi="Arial" w:cs="Arial"/>
          <w:color w:val="2B2B2B"/>
          <w:sz w:val="22"/>
          <w:szCs w:val="22"/>
        </w:rPr>
        <w:t>musel být</w:t>
      </w:r>
      <w:r>
        <w:rPr>
          <w:rFonts w:ascii="Arial" w:hAnsi="Arial" w:cs="Arial"/>
          <w:color w:val="2B2B2B"/>
          <w:sz w:val="22"/>
          <w:szCs w:val="22"/>
        </w:rPr>
        <w:t xml:space="preserve"> čištěn </w:t>
      </w:r>
      <w:r w:rsidR="006F6408">
        <w:rPr>
          <w:rFonts w:ascii="Arial" w:hAnsi="Arial" w:cs="Arial"/>
          <w:color w:val="2B2B2B"/>
          <w:sz w:val="22"/>
          <w:szCs w:val="22"/>
        </w:rPr>
        <w:t>metodou nízkotlakého otryskávání mikročásticemi</w:t>
      </w:r>
      <w:r w:rsidR="00AB6F83">
        <w:rPr>
          <w:rFonts w:ascii="Arial" w:hAnsi="Arial" w:cs="Arial"/>
          <w:color w:val="2B2B2B"/>
          <w:sz w:val="22"/>
          <w:szCs w:val="22"/>
        </w:rPr>
        <w:t xml:space="preserve"> </w:t>
      </w:r>
      <w:r>
        <w:rPr>
          <w:rFonts w:ascii="Arial" w:hAnsi="Arial" w:cs="Arial"/>
          <w:color w:val="2B2B2B"/>
          <w:sz w:val="22"/>
          <w:szCs w:val="22"/>
        </w:rPr>
        <w:t>ze</w:t>
      </w:r>
      <w:r w:rsidR="0043619E" w:rsidRPr="0043619E">
        <w:rPr>
          <w:rFonts w:ascii="Arial" w:hAnsi="Arial" w:cs="Arial"/>
          <w:color w:val="2B2B2B"/>
          <w:sz w:val="22"/>
          <w:szCs w:val="22"/>
        </w:rPr>
        <w:t xml:space="preserve"> vzdálenost</w:t>
      </w:r>
      <w:r>
        <w:rPr>
          <w:rFonts w:ascii="Arial" w:hAnsi="Arial" w:cs="Arial"/>
          <w:color w:val="2B2B2B"/>
          <w:sz w:val="22"/>
          <w:szCs w:val="22"/>
        </w:rPr>
        <w:t>i</w:t>
      </w:r>
      <w:r w:rsidR="0043619E" w:rsidRPr="0043619E">
        <w:rPr>
          <w:rFonts w:ascii="Arial" w:hAnsi="Arial" w:cs="Arial"/>
          <w:color w:val="2B2B2B"/>
          <w:sz w:val="22"/>
          <w:szCs w:val="22"/>
        </w:rPr>
        <w:t xml:space="preserve"> 15 až 20 cm</w:t>
      </w:r>
      <w:r>
        <w:rPr>
          <w:rFonts w:ascii="Arial" w:hAnsi="Arial" w:cs="Arial"/>
          <w:color w:val="2B2B2B"/>
          <w:sz w:val="22"/>
          <w:szCs w:val="22"/>
        </w:rPr>
        <w:t>.</w:t>
      </w:r>
      <w:r w:rsidR="00AB6F83">
        <w:rPr>
          <w:rFonts w:ascii="Arial" w:hAnsi="Arial" w:cs="Arial"/>
          <w:color w:val="2B2B2B"/>
          <w:sz w:val="22"/>
          <w:szCs w:val="22"/>
        </w:rPr>
        <w:t xml:space="preserve"> E</w:t>
      </w:r>
      <w:r w:rsidR="00116DF8">
        <w:rPr>
          <w:rFonts w:ascii="Arial" w:hAnsi="Arial" w:cs="Arial"/>
          <w:color w:val="2B2B2B"/>
          <w:sz w:val="22"/>
          <w:szCs w:val="22"/>
        </w:rPr>
        <w:t xml:space="preserve">xperti </w:t>
      </w:r>
      <w:r w:rsidR="00AB6F83">
        <w:rPr>
          <w:rFonts w:ascii="Arial" w:hAnsi="Arial" w:cs="Arial"/>
          <w:color w:val="2B2B2B"/>
          <w:sz w:val="22"/>
          <w:szCs w:val="22"/>
        </w:rPr>
        <w:t>použili čističe Kärcher s</w:t>
      </w:r>
      <w:r w:rsidR="00AB6F83" w:rsidRPr="0043619E">
        <w:rPr>
          <w:rFonts w:ascii="Arial" w:hAnsi="Arial" w:cs="Arial"/>
          <w:color w:val="2B2B2B"/>
          <w:sz w:val="22"/>
          <w:szCs w:val="22"/>
        </w:rPr>
        <w:t xml:space="preserve"> povrchovým tlakem 0,5 až 1 bar</w:t>
      </w:r>
      <w:r w:rsidR="00AB6F83">
        <w:rPr>
          <w:rFonts w:ascii="Arial" w:hAnsi="Arial" w:cs="Arial"/>
          <w:color w:val="2B2B2B"/>
          <w:sz w:val="22"/>
          <w:szCs w:val="22"/>
        </w:rPr>
        <w:t xml:space="preserve"> </w:t>
      </w:r>
      <w:r w:rsidR="009157E1">
        <w:rPr>
          <w:rFonts w:ascii="Arial" w:hAnsi="Arial" w:cs="Arial"/>
          <w:color w:val="2B2B2B"/>
          <w:sz w:val="22"/>
          <w:szCs w:val="22"/>
        </w:rPr>
        <w:t xml:space="preserve">a </w:t>
      </w:r>
      <w:r w:rsidR="00116DF8">
        <w:rPr>
          <w:rFonts w:ascii="Arial" w:hAnsi="Arial" w:cs="Arial"/>
          <w:color w:val="2B2B2B"/>
          <w:sz w:val="22"/>
          <w:szCs w:val="22"/>
        </w:rPr>
        <w:t xml:space="preserve">odstranili </w:t>
      </w:r>
      <w:r w:rsidR="009157E1">
        <w:rPr>
          <w:rFonts w:ascii="Arial" w:hAnsi="Arial" w:cs="Arial"/>
          <w:color w:val="2B2B2B"/>
          <w:sz w:val="22"/>
          <w:szCs w:val="22"/>
        </w:rPr>
        <w:t xml:space="preserve">tak </w:t>
      </w:r>
      <w:r w:rsidR="00116DF8">
        <w:rPr>
          <w:rFonts w:ascii="Arial" w:hAnsi="Arial" w:cs="Arial"/>
          <w:color w:val="2B2B2B"/>
          <w:sz w:val="22"/>
          <w:szCs w:val="22"/>
        </w:rPr>
        <w:t>většinu u</w:t>
      </w:r>
      <w:r w:rsidR="0043619E" w:rsidRPr="0043619E">
        <w:rPr>
          <w:rFonts w:ascii="Arial" w:hAnsi="Arial" w:cs="Arial"/>
          <w:color w:val="2B2B2B"/>
          <w:sz w:val="22"/>
          <w:szCs w:val="22"/>
        </w:rPr>
        <w:t>sazenin</w:t>
      </w:r>
      <w:r w:rsidR="00116DF8">
        <w:rPr>
          <w:rFonts w:ascii="Arial" w:hAnsi="Arial" w:cs="Arial"/>
          <w:color w:val="2B2B2B"/>
          <w:sz w:val="22"/>
          <w:szCs w:val="22"/>
        </w:rPr>
        <w:t xml:space="preserve">, které z většiny způsobilo počasí </w:t>
      </w:r>
      <w:r w:rsidR="0043619E" w:rsidRPr="0043619E">
        <w:rPr>
          <w:rFonts w:ascii="Arial" w:hAnsi="Arial" w:cs="Arial"/>
          <w:color w:val="2B2B2B"/>
          <w:sz w:val="22"/>
          <w:szCs w:val="22"/>
        </w:rPr>
        <w:t>a emise</w:t>
      </w:r>
      <w:r w:rsidR="00116DF8">
        <w:rPr>
          <w:rFonts w:ascii="Arial" w:hAnsi="Arial" w:cs="Arial"/>
          <w:color w:val="2B2B2B"/>
          <w:sz w:val="22"/>
          <w:szCs w:val="22"/>
        </w:rPr>
        <w:t xml:space="preserve"> výfukových plynů a topení</w:t>
      </w:r>
      <w:r w:rsidR="0043619E" w:rsidRPr="0043619E">
        <w:rPr>
          <w:rFonts w:ascii="Arial" w:hAnsi="Arial" w:cs="Arial"/>
          <w:color w:val="2B2B2B"/>
          <w:sz w:val="22"/>
          <w:szCs w:val="22"/>
        </w:rPr>
        <w:t xml:space="preserve">. </w:t>
      </w:r>
    </w:p>
    <w:p w14:paraId="5E33FB83" w14:textId="64822389" w:rsidR="0043619E" w:rsidRDefault="002B0BF5" w:rsidP="00CD1811">
      <w:pPr>
        <w:pStyle w:val="Normlnweb"/>
        <w:shd w:val="clear" w:color="auto" w:fill="FFFFFF"/>
        <w:spacing w:before="0" w:beforeAutospacing="0" w:after="150" w:afterAutospacing="0" w:line="360" w:lineRule="auto"/>
        <w:rPr>
          <w:rFonts w:ascii="Arial" w:hAnsi="Arial" w:cs="Arial"/>
          <w:color w:val="2B2B2B"/>
          <w:sz w:val="22"/>
          <w:szCs w:val="22"/>
        </w:rPr>
      </w:pPr>
      <w:r w:rsidRPr="0043619E">
        <w:rPr>
          <w:rFonts w:ascii="Arial" w:hAnsi="Arial" w:cs="Arial"/>
          <w:color w:val="2B2B2B"/>
          <w:sz w:val="22"/>
          <w:szCs w:val="22"/>
        </w:rPr>
        <w:t xml:space="preserve">Tým restaurátorů </w:t>
      </w:r>
      <w:r>
        <w:rPr>
          <w:rFonts w:ascii="Arial" w:hAnsi="Arial" w:cs="Arial"/>
          <w:color w:val="2B2B2B"/>
          <w:sz w:val="22"/>
          <w:szCs w:val="22"/>
        </w:rPr>
        <w:t>vyčistil také</w:t>
      </w:r>
      <w:r w:rsidRPr="0043619E">
        <w:rPr>
          <w:rFonts w:ascii="Arial" w:hAnsi="Arial" w:cs="Arial"/>
          <w:color w:val="2B2B2B"/>
          <w:sz w:val="22"/>
          <w:szCs w:val="22"/>
        </w:rPr>
        <w:t xml:space="preserve"> </w:t>
      </w:r>
      <w:r w:rsidR="00116DF8">
        <w:rPr>
          <w:rFonts w:ascii="Arial" w:hAnsi="Arial" w:cs="Arial"/>
          <w:color w:val="2B2B2B"/>
          <w:sz w:val="22"/>
          <w:szCs w:val="22"/>
        </w:rPr>
        <w:t>podstavec</w:t>
      </w:r>
      <w:r w:rsidRPr="0043619E">
        <w:rPr>
          <w:rFonts w:ascii="Arial" w:hAnsi="Arial" w:cs="Arial"/>
          <w:color w:val="2B2B2B"/>
          <w:sz w:val="22"/>
          <w:szCs w:val="22"/>
        </w:rPr>
        <w:t xml:space="preserve">, zlacení </w:t>
      </w:r>
      <w:r w:rsidR="00116DF8">
        <w:rPr>
          <w:rFonts w:ascii="Arial" w:hAnsi="Arial" w:cs="Arial"/>
          <w:color w:val="2B2B2B"/>
          <w:sz w:val="22"/>
          <w:szCs w:val="22"/>
        </w:rPr>
        <w:t>i</w:t>
      </w:r>
      <w:r w:rsidRPr="0043619E">
        <w:rPr>
          <w:rFonts w:ascii="Arial" w:hAnsi="Arial" w:cs="Arial"/>
          <w:color w:val="2B2B2B"/>
          <w:sz w:val="22"/>
          <w:szCs w:val="22"/>
        </w:rPr>
        <w:t xml:space="preserve"> rytiny</w:t>
      </w:r>
      <w:r w:rsidR="00116DF8">
        <w:rPr>
          <w:rFonts w:ascii="Arial" w:hAnsi="Arial" w:cs="Arial"/>
          <w:color w:val="2B2B2B"/>
          <w:sz w:val="22"/>
          <w:szCs w:val="22"/>
        </w:rPr>
        <w:t xml:space="preserve"> a restauroval</w:t>
      </w:r>
      <w:r w:rsidR="00AB6F83">
        <w:rPr>
          <w:rFonts w:ascii="Arial" w:hAnsi="Arial" w:cs="Arial"/>
          <w:color w:val="2B2B2B"/>
          <w:sz w:val="22"/>
          <w:szCs w:val="22"/>
        </w:rPr>
        <w:t xml:space="preserve"> i</w:t>
      </w:r>
      <w:r w:rsidRPr="0043619E">
        <w:rPr>
          <w:rFonts w:ascii="Arial" w:hAnsi="Arial" w:cs="Arial"/>
          <w:color w:val="2B2B2B"/>
          <w:sz w:val="22"/>
          <w:szCs w:val="22"/>
        </w:rPr>
        <w:t xml:space="preserve"> zlat</w:t>
      </w:r>
      <w:r w:rsidR="00116DF8">
        <w:rPr>
          <w:rFonts w:ascii="Arial" w:hAnsi="Arial" w:cs="Arial"/>
          <w:color w:val="2B2B2B"/>
          <w:sz w:val="22"/>
          <w:szCs w:val="22"/>
        </w:rPr>
        <w:t>ý</w:t>
      </w:r>
      <w:r w:rsidRPr="0043619E">
        <w:rPr>
          <w:rFonts w:ascii="Arial" w:hAnsi="Arial" w:cs="Arial"/>
          <w:color w:val="2B2B2B"/>
          <w:sz w:val="22"/>
          <w:szCs w:val="22"/>
        </w:rPr>
        <w:t xml:space="preserve"> list </w:t>
      </w:r>
      <w:r w:rsidR="00116DF8">
        <w:rPr>
          <w:rFonts w:ascii="Arial" w:hAnsi="Arial" w:cs="Arial"/>
          <w:color w:val="2B2B2B"/>
          <w:sz w:val="22"/>
          <w:szCs w:val="22"/>
        </w:rPr>
        <w:t>n</w:t>
      </w:r>
      <w:r w:rsidRPr="0043619E">
        <w:rPr>
          <w:rFonts w:ascii="Arial" w:hAnsi="Arial" w:cs="Arial"/>
          <w:color w:val="2B2B2B"/>
          <w:sz w:val="22"/>
          <w:szCs w:val="22"/>
        </w:rPr>
        <w:t>a vrcholu obelisku.</w:t>
      </w:r>
      <w:r>
        <w:rPr>
          <w:rFonts w:ascii="Arial" w:hAnsi="Arial" w:cs="Arial"/>
          <w:color w:val="2B2B2B"/>
          <w:sz w:val="22"/>
          <w:szCs w:val="22"/>
        </w:rPr>
        <w:t xml:space="preserve"> </w:t>
      </w:r>
      <w:r w:rsidR="00116DF8">
        <w:rPr>
          <w:rFonts w:ascii="Arial" w:hAnsi="Arial" w:cs="Arial"/>
          <w:color w:val="2B2B2B"/>
          <w:sz w:val="22"/>
          <w:szCs w:val="22"/>
        </w:rPr>
        <w:t>P</w:t>
      </w:r>
      <w:r>
        <w:rPr>
          <w:rFonts w:ascii="Arial" w:hAnsi="Arial" w:cs="Arial"/>
          <w:color w:val="2B2B2B"/>
          <w:sz w:val="22"/>
          <w:szCs w:val="22"/>
        </w:rPr>
        <w:t>ostaral</w:t>
      </w:r>
      <w:r w:rsidRPr="0043619E">
        <w:rPr>
          <w:rFonts w:ascii="Arial" w:hAnsi="Arial" w:cs="Arial"/>
          <w:color w:val="2B2B2B"/>
          <w:sz w:val="22"/>
          <w:szCs w:val="22"/>
        </w:rPr>
        <w:t xml:space="preserve"> </w:t>
      </w:r>
      <w:r w:rsidR="00116DF8">
        <w:rPr>
          <w:rFonts w:ascii="Arial" w:hAnsi="Arial" w:cs="Arial"/>
          <w:color w:val="2B2B2B"/>
          <w:sz w:val="22"/>
          <w:szCs w:val="22"/>
        </w:rPr>
        <w:t xml:space="preserve">se také </w:t>
      </w:r>
      <w:r w:rsidRPr="0043619E">
        <w:rPr>
          <w:rFonts w:ascii="Arial" w:hAnsi="Arial" w:cs="Arial"/>
          <w:color w:val="2B2B2B"/>
          <w:sz w:val="22"/>
          <w:szCs w:val="22"/>
        </w:rPr>
        <w:t>o odstranění starého, nyní poškozeného spárování epoxidovou pryskyřicí</w:t>
      </w:r>
      <w:r>
        <w:rPr>
          <w:rFonts w:ascii="Arial" w:hAnsi="Arial" w:cs="Arial"/>
          <w:color w:val="2B2B2B"/>
          <w:sz w:val="22"/>
          <w:szCs w:val="22"/>
        </w:rPr>
        <w:t xml:space="preserve"> a provedl</w:t>
      </w:r>
      <w:r w:rsidRPr="0043619E">
        <w:rPr>
          <w:rFonts w:ascii="Arial" w:hAnsi="Arial" w:cs="Arial"/>
          <w:color w:val="2B2B2B"/>
          <w:sz w:val="22"/>
          <w:szCs w:val="22"/>
        </w:rPr>
        <w:t xml:space="preserve"> nové spárování a zpevnění poškozených míst.</w:t>
      </w:r>
      <w:r>
        <w:rPr>
          <w:rFonts w:ascii="Arial" w:hAnsi="Arial" w:cs="Arial"/>
          <w:color w:val="2B2B2B"/>
          <w:sz w:val="22"/>
          <w:szCs w:val="22"/>
        </w:rPr>
        <w:t xml:space="preserve"> </w:t>
      </w:r>
      <w:r w:rsidR="0043619E" w:rsidRPr="0043619E">
        <w:rPr>
          <w:rFonts w:ascii="Arial" w:hAnsi="Arial" w:cs="Arial"/>
          <w:color w:val="2B2B2B"/>
          <w:sz w:val="22"/>
          <w:szCs w:val="22"/>
        </w:rPr>
        <w:t xml:space="preserve">K ochraně před jemným prachem </w:t>
      </w:r>
      <w:r>
        <w:rPr>
          <w:rFonts w:ascii="Arial" w:hAnsi="Arial" w:cs="Arial"/>
          <w:color w:val="2B2B2B"/>
          <w:sz w:val="22"/>
          <w:szCs w:val="22"/>
        </w:rPr>
        <w:t>používali</w:t>
      </w:r>
      <w:r w:rsidR="0043619E" w:rsidRPr="0043619E">
        <w:rPr>
          <w:rFonts w:ascii="Arial" w:hAnsi="Arial" w:cs="Arial"/>
          <w:color w:val="2B2B2B"/>
          <w:sz w:val="22"/>
          <w:szCs w:val="22"/>
        </w:rPr>
        <w:t xml:space="preserve"> specialisté celotělovou ochranu s dýchací maskou.</w:t>
      </w:r>
    </w:p>
    <w:p w14:paraId="0C6F7203" w14:textId="5C6A0376" w:rsidR="00B45973" w:rsidRDefault="00B45973" w:rsidP="00CD1811">
      <w:pPr>
        <w:pStyle w:val="Normlnweb"/>
        <w:shd w:val="clear" w:color="auto" w:fill="FFFFFF"/>
        <w:spacing w:before="0" w:beforeAutospacing="0" w:after="150" w:afterAutospacing="0" w:line="360" w:lineRule="auto"/>
        <w:rPr>
          <w:rFonts w:ascii="Arial" w:hAnsi="Arial" w:cs="Arial"/>
          <w:color w:val="2B2B2B"/>
          <w:sz w:val="22"/>
          <w:szCs w:val="22"/>
        </w:rPr>
      </w:pPr>
      <w:r w:rsidRPr="00B45973">
        <w:rPr>
          <w:rFonts w:ascii="Arial" w:hAnsi="Arial" w:cs="Arial"/>
          <w:color w:val="2B2B2B"/>
          <w:sz w:val="22"/>
          <w:szCs w:val="22"/>
        </w:rPr>
        <w:t xml:space="preserve">Obelisk na Place de la Concorde byl vyroben ve 13. století př. n. l. v 19. dynastii za faraona Ramsese II. </w:t>
      </w:r>
      <w:r w:rsidR="00CD1811" w:rsidRPr="00CD1811">
        <w:rPr>
          <w:rFonts w:ascii="Arial" w:hAnsi="Arial" w:cs="Arial"/>
          <w:color w:val="2B2B2B"/>
          <w:sz w:val="22"/>
          <w:szCs w:val="22"/>
        </w:rPr>
        <w:t>Pochází z chrámu v</w:t>
      </w:r>
      <w:r w:rsidR="00116DF8">
        <w:rPr>
          <w:rFonts w:ascii="Arial" w:hAnsi="Arial" w:cs="Arial"/>
          <w:color w:val="2B2B2B"/>
          <w:sz w:val="22"/>
          <w:szCs w:val="22"/>
        </w:rPr>
        <w:t xml:space="preserve"> egyptském </w:t>
      </w:r>
      <w:r w:rsidR="00CD1811" w:rsidRPr="00CD1811">
        <w:rPr>
          <w:rFonts w:ascii="Arial" w:hAnsi="Arial" w:cs="Arial"/>
          <w:color w:val="2B2B2B"/>
          <w:sz w:val="22"/>
          <w:szCs w:val="22"/>
        </w:rPr>
        <w:t xml:space="preserve">Luxoru a do Francie byl převezen v 19. století jako dar egyptského místokrále Muhammada Alího francouzskému králi Ludvíku Filipovi. </w:t>
      </w:r>
      <w:r w:rsidRPr="00B45973">
        <w:rPr>
          <w:rFonts w:ascii="Arial" w:hAnsi="Arial" w:cs="Arial"/>
          <w:color w:val="2B2B2B"/>
          <w:sz w:val="22"/>
          <w:szCs w:val="22"/>
        </w:rPr>
        <w:t>Extrémně komplikovaná přeprava lodí do Francie trvala tři roky</w:t>
      </w:r>
      <w:r w:rsidR="00116DF8">
        <w:rPr>
          <w:rFonts w:ascii="Arial" w:hAnsi="Arial" w:cs="Arial"/>
          <w:color w:val="2B2B2B"/>
          <w:sz w:val="22"/>
          <w:szCs w:val="22"/>
        </w:rPr>
        <w:t>.</w:t>
      </w:r>
    </w:p>
    <w:p w14:paraId="4015CE27" w14:textId="3B642F35" w:rsidR="00C6157D" w:rsidRPr="00F82082" w:rsidRDefault="00C6157D" w:rsidP="00F82082">
      <w:pPr>
        <w:spacing w:line="360" w:lineRule="auto"/>
        <w:rPr>
          <w:rFonts w:ascii="Arial" w:eastAsia="Times New Roman" w:hAnsi="Arial" w:cs="Arial"/>
          <w:color w:val="2B2B2B"/>
          <w:lang w:eastAsia="cs-CZ"/>
        </w:rPr>
      </w:pPr>
      <w:r w:rsidRPr="00F82082">
        <w:rPr>
          <w:rFonts w:ascii="Arial" w:eastAsia="Times New Roman" w:hAnsi="Arial" w:cs="Arial"/>
          <w:color w:val="2B2B2B"/>
          <w:lang w:eastAsia="cs-CZ"/>
        </w:rPr>
        <w:t xml:space="preserve">Společnost </w:t>
      </w:r>
      <w:proofErr w:type="spellStart"/>
      <w:r w:rsidRPr="00F82082">
        <w:rPr>
          <w:rFonts w:ascii="Arial" w:eastAsia="Times New Roman" w:hAnsi="Arial" w:cs="Arial"/>
          <w:color w:val="2B2B2B"/>
          <w:lang w:eastAsia="cs-CZ"/>
        </w:rPr>
        <w:t>Kärcher</w:t>
      </w:r>
      <w:proofErr w:type="spellEnd"/>
      <w:r w:rsidRPr="00F82082">
        <w:rPr>
          <w:rFonts w:ascii="Arial" w:eastAsia="Times New Roman" w:hAnsi="Arial" w:cs="Arial"/>
          <w:color w:val="2B2B2B"/>
          <w:lang w:eastAsia="cs-CZ"/>
        </w:rPr>
        <w:t xml:space="preserve"> stojí za důkladným a šetrným vyčištěním takových staveb, jako jsou pražské Národní divadlo, berlínská </w:t>
      </w:r>
      <w:proofErr w:type="spellStart"/>
      <w:r w:rsidRPr="00F82082">
        <w:rPr>
          <w:rFonts w:ascii="Arial" w:eastAsia="Times New Roman" w:hAnsi="Arial" w:cs="Arial"/>
          <w:color w:val="2B2B2B"/>
          <w:lang w:eastAsia="cs-CZ"/>
        </w:rPr>
        <w:t>Brandeburská</w:t>
      </w:r>
      <w:proofErr w:type="spellEnd"/>
      <w:r w:rsidRPr="00F82082">
        <w:rPr>
          <w:rFonts w:ascii="Arial" w:eastAsia="Times New Roman" w:hAnsi="Arial" w:cs="Arial"/>
          <w:color w:val="2B2B2B"/>
          <w:lang w:eastAsia="cs-CZ"/>
        </w:rPr>
        <w:t xml:space="preserve"> brána, socha Krista Spasitele v Rio de </w:t>
      </w:r>
      <w:proofErr w:type="spellStart"/>
      <w:r w:rsidRPr="00F82082">
        <w:rPr>
          <w:rFonts w:ascii="Arial" w:eastAsia="Times New Roman" w:hAnsi="Arial" w:cs="Arial"/>
          <w:color w:val="2B2B2B"/>
          <w:lang w:eastAsia="cs-CZ"/>
        </w:rPr>
        <w:t>Janeiru</w:t>
      </w:r>
      <w:proofErr w:type="spellEnd"/>
      <w:r w:rsidRPr="00F82082">
        <w:rPr>
          <w:rFonts w:ascii="Arial" w:eastAsia="Times New Roman" w:hAnsi="Arial" w:cs="Arial"/>
          <w:color w:val="2B2B2B"/>
          <w:lang w:eastAsia="cs-CZ"/>
        </w:rPr>
        <w:t xml:space="preserve">, parku se sochami </w:t>
      </w:r>
      <w:proofErr w:type="spellStart"/>
      <w:r w:rsidRPr="00F82082">
        <w:rPr>
          <w:rFonts w:ascii="Arial" w:eastAsia="Times New Roman" w:hAnsi="Arial" w:cs="Arial"/>
          <w:color w:val="2B2B2B"/>
          <w:lang w:eastAsia="cs-CZ"/>
        </w:rPr>
        <w:t>Vigeland</w:t>
      </w:r>
      <w:proofErr w:type="spellEnd"/>
      <w:r w:rsidRPr="00F82082">
        <w:rPr>
          <w:rFonts w:ascii="Arial" w:eastAsia="Times New Roman" w:hAnsi="Arial" w:cs="Arial"/>
          <w:color w:val="2B2B2B"/>
          <w:lang w:eastAsia="cs-CZ"/>
        </w:rPr>
        <w:t xml:space="preserve"> v Oslu, </w:t>
      </w:r>
      <w:proofErr w:type="spellStart"/>
      <w:r w:rsidRPr="00F82082">
        <w:rPr>
          <w:rFonts w:ascii="Arial" w:eastAsia="Times New Roman" w:hAnsi="Arial" w:cs="Arial"/>
          <w:color w:val="2B2B2B"/>
          <w:lang w:eastAsia="cs-CZ"/>
        </w:rPr>
        <w:t>Memnonových</w:t>
      </w:r>
      <w:proofErr w:type="spellEnd"/>
      <w:r w:rsidRPr="00F82082">
        <w:rPr>
          <w:rFonts w:ascii="Arial" w:eastAsia="Times New Roman" w:hAnsi="Arial" w:cs="Arial"/>
          <w:color w:val="2B2B2B"/>
          <w:lang w:eastAsia="cs-CZ"/>
        </w:rPr>
        <w:t xml:space="preserve"> kolosů v Egyptě, sochy Velkého Buddhy v </w:t>
      </w:r>
      <w:proofErr w:type="spellStart"/>
      <w:r w:rsidRPr="00F82082">
        <w:rPr>
          <w:rFonts w:ascii="Arial" w:eastAsia="Times New Roman" w:hAnsi="Arial" w:cs="Arial"/>
          <w:color w:val="2B2B2B"/>
          <w:lang w:eastAsia="cs-CZ"/>
        </w:rPr>
        <w:t>Ling</w:t>
      </w:r>
      <w:proofErr w:type="spellEnd"/>
      <w:r w:rsidRPr="00F82082">
        <w:rPr>
          <w:rFonts w:ascii="Arial" w:eastAsia="Times New Roman" w:hAnsi="Arial" w:cs="Arial"/>
          <w:color w:val="2B2B2B"/>
          <w:lang w:eastAsia="cs-CZ"/>
        </w:rPr>
        <w:t xml:space="preserve"> </w:t>
      </w:r>
      <w:proofErr w:type="spellStart"/>
      <w:r w:rsidRPr="00F82082">
        <w:rPr>
          <w:rFonts w:ascii="Arial" w:eastAsia="Times New Roman" w:hAnsi="Arial" w:cs="Arial"/>
          <w:color w:val="2B2B2B"/>
          <w:lang w:eastAsia="cs-CZ"/>
        </w:rPr>
        <w:t>Šanu</w:t>
      </w:r>
      <w:proofErr w:type="spellEnd"/>
      <w:r w:rsidRPr="00F82082">
        <w:rPr>
          <w:rFonts w:ascii="Arial" w:eastAsia="Times New Roman" w:hAnsi="Arial" w:cs="Arial"/>
          <w:color w:val="2B2B2B"/>
          <w:lang w:eastAsia="cs-CZ"/>
        </w:rPr>
        <w:t xml:space="preserve"> v Číně či Národního památníku Mount </w:t>
      </w:r>
      <w:proofErr w:type="spellStart"/>
      <w:r w:rsidRPr="00F82082">
        <w:rPr>
          <w:rFonts w:ascii="Arial" w:eastAsia="Times New Roman" w:hAnsi="Arial" w:cs="Arial"/>
          <w:color w:val="2B2B2B"/>
          <w:lang w:eastAsia="cs-CZ"/>
        </w:rPr>
        <w:t>Rushmore</w:t>
      </w:r>
      <w:proofErr w:type="spellEnd"/>
      <w:r w:rsidRPr="00F82082">
        <w:rPr>
          <w:rFonts w:ascii="Arial" w:eastAsia="Times New Roman" w:hAnsi="Arial" w:cs="Arial"/>
          <w:color w:val="2B2B2B"/>
          <w:lang w:eastAsia="cs-CZ"/>
        </w:rPr>
        <w:t xml:space="preserve"> v americkém Black </w:t>
      </w:r>
      <w:proofErr w:type="spellStart"/>
      <w:r w:rsidRPr="00F82082">
        <w:rPr>
          <w:rFonts w:ascii="Arial" w:eastAsia="Times New Roman" w:hAnsi="Arial" w:cs="Arial"/>
          <w:color w:val="2B2B2B"/>
          <w:lang w:eastAsia="cs-CZ"/>
        </w:rPr>
        <w:t>Hills</w:t>
      </w:r>
      <w:proofErr w:type="spellEnd"/>
      <w:r w:rsidRPr="00F82082">
        <w:rPr>
          <w:rFonts w:ascii="Arial" w:eastAsia="Times New Roman" w:hAnsi="Arial" w:cs="Arial"/>
          <w:color w:val="2B2B2B"/>
          <w:lang w:eastAsia="cs-CZ"/>
        </w:rPr>
        <w:t xml:space="preserve">. </w:t>
      </w:r>
    </w:p>
    <w:p w14:paraId="4D40263E" w14:textId="77777777" w:rsidR="00C6157D" w:rsidRPr="003F128B" w:rsidRDefault="00C6157D" w:rsidP="00CD1811">
      <w:pPr>
        <w:pStyle w:val="Normlnweb"/>
        <w:shd w:val="clear" w:color="auto" w:fill="FFFFFF"/>
        <w:spacing w:before="0" w:beforeAutospacing="0" w:after="150" w:afterAutospacing="0" w:line="360" w:lineRule="auto"/>
        <w:rPr>
          <w:rFonts w:ascii="Arial" w:hAnsi="Arial" w:cs="Arial"/>
          <w:color w:val="2B2B2B"/>
          <w:sz w:val="22"/>
          <w:szCs w:val="22"/>
        </w:rPr>
      </w:pPr>
    </w:p>
    <w:sectPr w:rsidR="00C6157D" w:rsidRPr="003F12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73C"/>
    <w:rsid w:val="00116DF8"/>
    <w:rsid w:val="001C41F7"/>
    <w:rsid w:val="002A133C"/>
    <w:rsid w:val="002B0BF5"/>
    <w:rsid w:val="003F128B"/>
    <w:rsid w:val="0043619E"/>
    <w:rsid w:val="00470047"/>
    <w:rsid w:val="0060720E"/>
    <w:rsid w:val="006453A3"/>
    <w:rsid w:val="006C427B"/>
    <w:rsid w:val="006F6408"/>
    <w:rsid w:val="007D7FF6"/>
    <w:rsid w:val="00800919"/>
    <w:rsid w:val="008256B1"/>
    <w:rsid w:val="00897FB1"/>
    <w:rsid w:val="008C0D89"/>
    <w:rsid w:val="009157E1"/>
    <w:rsid w:val="00916DE9"/>
    <w:rsid w:val="00AB6F83"/>
    <w:rsid w:val="00AC7284"/>
    <w:rsid w:val="00B45973"/>
    <w:rsid w:val="00B9783C"/>
    <w:rsid w:val="00BC54CF"/>
    <w:rsid w:val="00C6157D"/>
    <w:rsid w:val="00C745D7"/>
    <w:rsid w:val="00CB673C"/>
    <w:rsid w:val="00CD1811"/>
    <w:rsid w:val="00E81304"/>
    <w:rsid w:val="00F82082"/>
    <w:rsid w:val="00FB0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5B23F"/>
  <w15:chartTrackingRefBased/>
  <w15:docId w15:val="{E7D6CEF6-02D9-44CD-B7F1-AEE281E48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CB673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F128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CB673C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unhideWhenUsed/>
    <w:rsid w:val="00CB67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F128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Revize">
    <w:name w:val="Revision"/>
    <w:hidden/>
    <w:uiPriority w:val="99"/>
    <w:semiHidden/>
    <w:rsid w:val="00C6157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52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267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cp:lastPrinted>2023-02-23T09:52:00Z</cp:lastPrinted>
  <dcterms:created xsi:type="dcterms:W3CDTF">2023-02-24T21:01:00Z</dcterms:created>
  <dcterms:modified xsi:type="dcterms:W3CDTF">2023-02-24T21:01:00Z</dcterms:modified>
</cp:coreProperties>
</file>