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6C278" w14:textId="38A4FC50" w:rsidR="002224EC" w:rsidRPr="00A87CA7" w:rsidRDefault="00176ADC" w:rsidP="00BE402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Tipy na výlet</w:t>
      </w:r>
      <w:r w:rsidR="00ED4592">
        <w:rPr>
          <w:b/>
          <w:bCs/>
          <w:sz w:val="28"/>
          <w:szCs w:val="28"/>
        </w:rPr>
        <w:t xml:space="preserve"> do blízkého Polska</w:t>
      </w:r>
    </w:p>
    <w:p w14:paraId="0D319A27" w14:textId="42F38B48" w:rsidR="00BE4023" w:rsidRDefault="00BE4023" w:rsidP="00BE4023">
      <w:pPr>
        <w:jc w:val="center"/>
        <w:rPr>
          <w:b/>
          <w:bCs/>
        </w:rPr>
      </w:pPr>
    </w:p>
    <w:p w14:paraId="16474F9D" w14:textId="580FAE21" w:rsidR="009E1FD0" w:rsidRDefault="00BE4023" w:rsidP="00BE4023">
      <w:pPr>
        <w:rPr>
          <w:b/>
          <w:bCs/>
        </w:rPr>
      </w:pPr>
      <w:r>
        <w:rPr>
          <w:b/>
          <w:bCs/>
        </w:rPr>
        <w:t xml:space="preserve">Praha, </w:t>
      </w:r>
      <w:r w:rsidR="00ED4592">
        <w:rPr>
          <w:b/>
          <w:bCs/>
        </w:rPr>
        <w:t>3</w:t>
      </w:r>
      <w:r>
        <w:rPr>
          <w:b/>
          <w:bCs/>
        </w:rPr>
        <w:t xml:space="preserve">. </w:t>
      </w:r>
      <w:r w:rsidR="003C17B4">
        <w:rPr>
          <w:b/>
          <w:bCs/>
        </w:rPr>
        <w:t>března</w:t>
      </w:r>
      <w:r>
        <w:rPr>
          <w:b/>
          <w:bCs/>
        </w:rPr>
        <w:t xml:space="preserve"> 202</w:t>
      </w:r>
      <w:r w:rsidR="00176ADC">
        <w:rPr>
          <w:b/>
          <w:bCs/>
        </w:rPr>
        <w:t>3</w:t>
      </w:r>
      <w:r>
        <w:rPr>
          <w:b/>
          <w:bCs/>
        </w:rPr>
        <w:t xml:space="preserve"> – </w:t>
      </w:r>
      <w:r w:rsidR="00ED4592">
        <w:rPr>
          <w:b/>
          <w:bCs/>
        </w:rPr>
        <w:t xml:space="preserve">Mnoho Čechů má hodně procestováno například Chorvatsko, Itálii či Německo. Ale o to méně zná zajímavá místa, která jsou kousek od našich hranic, například u polských sousedů. </w:t>
      </w:r>
      <w:proofErr w:type="spellStart"/>
      <w:r w:rsidR="00ED4592">
        <w:rPr>
          <w:b/>
          <w:bCs/>
        </w:rPr>
        <w:t>Anytime</w:t>
      </w:r>
      <w:proofErr w:type="spellEnd"/>
      <w:r w:rsidR="00ED4592">
        <w:rPr>
          <w:b/>
          <w:bCs/>
        </w:rPr>
        <w:t xml:space="preserve"> p</w:t>
      </w:r>
      <w:r w:rsidR="00176ADC">
        <w:rPr>
          <w:b/>
          <w:bCs/>
        </w:rPr>
        <w:t xml:space="preserve">řináší </w:t>
      </w:r>
      <w:r w:rsidR="008A2D11">
        <w:rPr>
          <w:b/>
          <w:bCs/>
        </w:rPr>
        <w:t xml:space="preserve">několik zajímavých tipů </w:t>
      </w:r>
      <w:r w:rsidR="00F76F84">
        <w:rPr>
          <w:b/>
          <w:bCs/>
        </w:rPr>
        <w:t>i</w:t>
      </w:r>
      <w:r w:rsidR="00176ADC">
        <w:rPr>
          <w:b/>
          <w:bCs/>
        </w:rPr>
        <w:t xml:space="preserve"> pro ty, kteří </w:t>
      </w:r>
      <w:r w:rsidR="00ED4592">
        <w:rPr>
          <w:b/>
          <w:bCs/>
        </w:rPr>
        <w:t>nemají</w:t>
      </w:r>
      <w:r w:rsidR="00176ADC">
        <w:rPr>
          <w:b/>
          <w:bCs/>
        </w:rPr>
        <w:t xml:space="preserve"> vlastní</w:t>
      </w:r>
      <w:r w:rsidR="00F76F84">
        <w:rPr>
          <w:b/>
          <w:bCs/>
        </w:rPr>
        <w:t xml:space="preserve"> automobil.</w:t>
      </w:r>
    </w:p>
    <w:p w14:paraId="27EEDC25" w14:textId="7A7E490B" w:rsidR="00176ADC" w:rsidRDefault="00176ADC" w:rsidP="00176ADC"/>
    <w:p w14:paraId="30A858CF" w14:textId="2D57012F" w:rsidR="00ED4592" w:rsidRPr="00ED4592" w:rsidRDefault="00ED4592" w:rsidP="00ED4592">
      <w:pPr>
        <w:rPr>
          <w:b/>
          <w:bCs/>
        </w:rPr>
      </w:pPr>
      <w:proofErr w:type="spellStart"/>
      <w:r>
        <w:rPr>
          <w:b/>
          <w:bCs/>
        </w:rPr>
        <w:t>Wroclavská</w:t>
      </w:r>
      <w:proofErr w:type="spellEnd"/>
      <w:r w:rsidRPr="00ED4592">
        <w:rPr>
          <w:b/>
          <w:bCs/>
        </w:rPr>
        <w:t xml:space="preserve"> </w:t>
      </w:r>
      <w:r w:rsidR="00664F33">
        <w:rPr>
          <w:b/>
          <w:bCs/>
        </w:rPr>
        <w:t>z</w:t>
      </w:r>
      <w:r w:rsidRPr="00ED4592">
        <w:rPr>
          <w:b/>
          <w:bCs/>
        </w:rPr>
        <w:t>oo</w:t>
      </w:r>
    </w:p>
    <w:p w14:paraId="4563C594" w14:textId="77777777" w:rsidR="00ED4592" w:rsidRPr="00ED4592" w:rsidRDefault="00ED4592" w:rsidP="00ED4592">
      <w:r w:rsidRPr="00ED4592">
        <w:t xml:space="preserve">Pokud patříte mezi milovníky zoologických zahrad a chtěli byste se na jeden den vydat do nějaké zoo v zahraničí, tak se určitě musíte vydat do polské metropole </w:t>
      </w:r>
      <w:proofErr w:type="spellStart"/>
      <w:r w:rsidRPr="00ED4592">
        <w:t>Wroclaw</w:t>
      </w:r>
      <w:proofErr w:type="spellEnd"/>
      <w:r w:rsidRPr="00ED4592">
        <w:t xml:space="preserve"> blízko českých hranic. Tato zoo má bohatou historií. Již 1865 se poprvé otevřela brána do jedné z největších zoologických zahrad Polska. V tu dobu zde byli chováni medvědi, vlci, bažanti, lišky či orli. V dnešní době je </w:t>
      </w:r>
      <w:proofErr w:type="spellStart"/>
      <w:r w:rsidRPr="00ED4592">
        <w:t>Wroclaw</w:t>
      </w:r>
      <w:proofErr w:type="spellEnd"/>
      <w:r w:rsidRPr="00ED4592">
        <w:t xml:space="preserve"> jednou z nejmodernějších zoo v Evropě. Co se týče počtu druhů zvířat, tak je s celkem 1132 jednotlivými zvířecími druhy třetí největší zahradou Evropy.</w:t>
      </w:r>
    </w:p>
    <w:p w14:paraId="59C514B8" w14:textId="4037DEE3" w:rsidR="00ED4592" w:rsidRDefault="00ED4592" w:rsidP="00176ADC"/>
    <w:p w14:paraId="28388425" w14:textId="77777777" w:rsidR="00ED4592" w:rsidRPr="00ED4592" w:rsidRDefault="00ED4592" w:rsidP="00ED4592">
      <w:pPr>
        <w:rPr>
          <w:b/>
          <w:bCs/>
        </w:rPr>
      </w:pPr>
      <w:r w:rsidRPr="00ED4592">
        <w:rPr>
          <w:b/>
          <w:bCs/>
        </w:rPr>
        <w:t>Vodopád, co vás nenechá v suchu</w:t>
      </w:r>
    </w:p>
    <w:p w14:paraId="1B324AD2" w14:textId="77777777" w:rsidR="00ED4592" w:rsidRPr="00ED4592" w:rsidRDefault="00ED4592" w:rsidP="00ED4592">
      <w:proofErr w:type="spellStart"/>
      <w:r w:rsidRPr="00ED4592">
        <w:t>Miedzygórze</w:t>
      </w:r>
      <w:proofErr w:type="spellEnd"/>
      <w:r w:rsidRPr="00ED4592">
        <w:t xml:space="preserve"> (česky Vlčí Důl) – maličká vesnice nacházející se v polském vojvodství Dolní Slezsko, v okrese </w:t>
      </w:r>
      <w:proofErr w:type="spellStart"/>
      <w:r w:rsidRPr="00ED4592">
        <w:t>Klodzko</w:t>
      </w:r>
      <w:proofErr w:type="spellEnd"/>
      <w:r w:rsidRPr="00ED4592">
        <w:t xml:space="preserve">, velmi dobře dostupná pro všechny české turisty. Hustá zeleň kolem vodopádu, soutěsky, umělé můstky, odpočívadla – to vše vytváří neuvěřitelnou scenérii daného místa. Nikdo z návštěvníků se nemůže dost vynadívat na bublající vodní tok a pro pořízení fotografií, je toto místo doslova jako stvořené. Vstup do celého prostoru okolí vodopádu je volně přístupný. Pro lepší orientaci vede touto rezervací značení, a to červená turistická trasa, která začíná z parkoviště u ulice </w:t>
      </w:r>
      <w:proofErr w:type="spellStart"/>
      <w:r w:rsidRPr="00ED4592">
        <w:t>Wojska</w:t>
      </w:r>
      <w:proofErr w:type="spellEnd"/>
      <w:r w:rsidRPr="00ED4592">
        <w:t xml:space="preserve"> </w:t>
      </w:r>
      <w:proofErr w:type="spellStart"/>
      <w:r w:rsidRPr="00ED4592">
        <w:t>Polskiego</w:t>
      </w:r>
      <w:proofErr w:type="spellEnd"/>
      <w:r w:rsidRPr="00ED4592">
        <w:t xml:space="preserve">. </w:t>
      </w:r>
    </w:p>
    <w:p w14:paraId="3A6E7C10" w14:textId="77777777" w:rsidR="00ED4592" w:rsidRDefault="00ED4592" w:rsidP="00176ADC"/>
    <w:p w14:paraId="3C55C269" w14:textId="77777777" w:rsidR="00ED4592" w:rsidRPr="00ED4592" w:rsidRDefault="00ED4592" w:rsidP="00ED4592">
      <w:pPr>
        <w:rPr>
          <w:b/>
          <w:bCs/>
        </w:rPr>
      </w:pPr>
      <w:r w:rsidRPr="00ED4592">
        <w:rPr>
          <w:b/>
          <w:bCs/>
        </w:rPr>
        <w:t>Objevte zlaté písky</w:t>
      </w:r>
    </w:p>
    <w:p w14:paraId="41101C92" w14:textId="77777777" w:rsidR="00ED4592" w:rsidRPr="00ED4592" w:rsidRDefault="00ED4592" w:rsidP="00ED4592">
      <w:r w:rsidRPr="00ED4592">
        <w:t xml:space="preserve">Zlatonosné písky řeky </w:t>
      </w:r>
      <w:proofErr w:type="spellStart"/>
      <w:r w:rsidRPr="00ED4592">
        <w:t>Kaczawy</w:t>
      </w:r>
      <w:proofErr w:type="spellEnd"/>
      <w:r w:rsidRPr="00ED4592">
        <w:t xml:space="preserve">, která </w:t>
      </w:r>
      <w:proofErr w:type="spellStart"/>
      <w:r w:rsidRPr="00ED4592">
        <w:t>Zlatoryjí</w:t>
      </w:r>
      <w:proofErr w:type="spellEnd"/>
      <w:r w:rsidRPr="00ED4592">
        <w:t xml:space="preserve"> protéká, daly tomuto slezskému městu také jméno. V říčních píscích se tu zlato rýžovalo už ve středověku, amatérské hledače zlata ale u </w:t>
      </w:r>
      <w:proofErr w:type="spellStart"/>
      <w:r w:rsidRPr="00ED4592">
        <w:t>Kaczawy</w:t>
      </w:r>
      <w:proofErr w:type="spellEnd"/>
      <w:r w:rsidRPr="00ED4592">
        <w:t xml:space="preserve"> potkáte i dnes. Místní sdružení hledačů zlatých kamínků tu také léta pořádá "mistrovství světa" v rýžování.</w:t>
      </w:r>
    </w:p>
    <w:p w14:paraId="2224F27E" w14:textId="77777777" w:rsidR="00ED4592" w:rsidRPr="00ED4592" w:rsidRDefault="00ED4592" w:rsidP="00ED4592">
      <w:pPr>
        <w:rPr>
          <w:b/>
          <w:bCs/>
        </w:rPr>
      </w:pPr>
      <w:r w:rsidRPr="00ED4592">
        <w:rPr>
          <w:b/>
          <w:bCs/>
        </w:rPr>
        <w:t xml:space="preserve"> </w:t>
      </w:r>
    </w:p>
    <w:p w14:paraId="7E77A35C" w14:textId="77777777" w:rsidR="00ED4592" w:rsidRPr="00ED4592" w:rsidRDefault="00ED4592" w:rsidP="00ED4592">
      <w:pPr>
        <w:rPr>
          <w:b/>
          <w:bCs/>
        </w:rPr>
      </w:pPr>
      <w:r w:rsidRPr="00ED4592">
        <w:rPr>
          <w:b/>
          <w:bCs/>
        </w:rPr>
        <w:t>Hrad jako velitelství během 2. světové války</w:t>
      </w:r>
    </w:p>
    <w:p w14:paraId="4EC30D96" w14:textId="77777777" w:rsidR="00ED4592" w:rsidRPr="00ED4592" w:rsidRDefault="00ED4592" w:rsidP="00ED4592">
      <w:r w:rsidRPr="00ED4592">
        <w:t xml:space="preserve">Na předměstí </w:t>
      </w:r>
      <w:proofErr w:type="spellStart"/>
      <w:r w:rsidRPr="00ED4592">
        <w:t>Valbřichu</w:t>
      </w:r>
      <w:proofErr w:type="spellEnd"/>
      <w:r w:rsidRPr="00ED4592">
        <w:t xml:space="preserve"> stojí mohutný romantický zámek, jedna z největších staveb ve střední Evropě. Hrad, který patřil původně polskému vévodovi Bolkovi, nechali jeho němečtí majitelé </w:t>
      </w:r>
      <w:proofErr w:type="spellStart"/>
      <w:r w:rsidRPr="00ED4592">
        <w:t>Hochbergové</w:t>
      </w:r>
      <w:proofErr w:type="spellEnd"/>
      <w:r w:rsidRPr="00ED4592">
        <w:t xml:space="preserve"> několikrát nákladně přestavět, naposledy počátkem 20. století. Zámek si nacisté za války vyhlédli jako místo pro Hitlerovo velitelství. Horu pod zámkem provrtali množstvím chodeb a vybudovali tu podzemní bunkry. Fronta však postupovala na konci války příliš rychle, takže Hitler zámek nikdy nevyužil. Dnes je tu hotel, takže se můžete, obrazně řečeno, vyspat v posteli připravené pro Hitlera.</w:t>
      </w:r>
    </w:p>
    <w:p w14:paraId="2418CC44" w14:textId="77777777" w:rsidR="00ED4592" w:rsidRDefault="00ED4592" w:rsidP="00BE4023">
      <w:pPr>
        <w:rPr>
          <w:b/>
          <w:bCs/>
        </w:rPr>
      </w:pPr>
    </w:p>
    <w:p w14:paraId="433F60FC" w14:textId="2DB8C2E0" w:rsidR="009E1FD0" w:rsidRPr="00A87CA7" w:rsidRDefault="001E2EA1" w:rsidP="00BE4023">
      <w:pPr>
        <w:rPr>
          <w:b/>
          <w:bCs/>
        </w:rPr>
      </w:pPr>
      <w:r w:rsidRPr="00A87CA7">
        <w:rPr>
          <w:b/>
          <w:bCs/>
        </w:rPr>
        <w:t>Pohodlně cestovat můžete i bez vlastního vozu</w:t>
      </w:r>
    </w:p>
    <w:p w14:paraId="63E49A1B" w14:textId="53450960" w:rsidR="006D1E79" w:rsidRPr="00BA1590" w:rsidRDefault="009E1FD0" w:rsidP="00BE4023">
      <w:r w:rsidRPr="00A87CA7">
        <w:t xml:space="preserve">Pokud nemáte vlastní vůz, dnes už se nemusíte omezovat pouze na nepohodlné cestování vlakem nebo autobusem. Zvolit můžete i příjemnější variantu v podobě sdíleného auta, například od služby </w:t>
      </w:r>
      <w:proofErr w:type="spellStart"/>
      <w:r w:rsidRPr="00A87CA7">
        <w:t>Anytime</w:t>
      </w:r>
      <w:proofErr w:type="spellEnd"/>
      <w:r w:rsidRPr="00A87CA7">
        <w:t>.</w:t>
      </w:r>
      <w:r>
        <w:t xml:space="preserve"> Ve flotile se už nachází</w:t>
      </w:r>
      <w:r w:rsidR="00176ADC">
        <w:t xml:space="preserve"> </w:t>
      </w:r>
      <w:r>
        <w:t xml:space="preserve">700 vozů Toyota s hybridním pohonem, parkovací kamerou a automatickou převodovkou. </w:t>
      </w:r>
      <w:r w:rsidRPr="00C60726">
        <w:t>Více informací na www.anytimecar.cz a </w:t>
      </w:r>
      <w:r w:rsidR="00802E78">
        <w:t>v</w:t>
      </w:r>
      <w:r w:rsidR="00802E78" w:rsidRPr="00C60726">
        <w:t xml:space="preserve"> </w:t>
      </w:r>
      <w:r w:rsidRPr="00C60726">
        <w:t>aplikaci, kde můžete najít i speciální tarify a akce týkající se tipů na výlety po Česku a do dalších destinací.</w:t>
      </w:r>
    </w:p>
    <w:sectPr w:rsidR="006D1E79" w:rsidRPr="00BA15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023"/>
    <w:rsid w:val="0001459C"/>
    <w:rsid w:val="000A2806"/>
    <w:rsid w:val="000D29ED"/>
    <w:rsid w:val="0012063C"/>
    <w:rsid w:val="00153739"/>
    <w:rsid w:val="00176ADC"/>
    <w:rsid w:val="001E2EA1"/>
    <w:rsid w:val="001E3177"/>
    <w:rsid w:val="002224EC"/>
    <w:rsid w:val="00250A52"/>
    <w:rsid w:val="002570E2"/>
    <w:rsid w:val="00285D14"/>
    <w:rsid w:val="00291CDC"/>
    <w:rsid w:val="002B56AC"/>
    <w:rsid w:val="002D4B16"/>
    <w:rsid w:val="0038097B"/>
    <w:rsid w:val="003B582C"/>
    <w:rsid w:val="003C17B4"/>
    <w:rsid w:val="004259D1"/>
    <w:rsid w:val="0046444A"/>
    <w:rsid w:val="0046762A"/>
    <w:rsid w:val="004C3A37"/>
    <w:rsid w:val="004E4AA8"/>
    <w:rsid w:val="004F48E2"/>
    <w:rsid w:val="005E312C"/>
    <w:rsid w:val="005E482A"/>
    <w:rsid w:val="005F47D5"/>
    <w:rsid w:val="00664F33"/>
    <w:rsid w:val="006D1E79"/>
    <w:rsid w:val="00716774"/>
    <w:rsid w:val="00740112"/>
    <w:rsid w:val="007461F4"/>
    <w:rsid w:val="007751F8"/>
    <w:rsid w:val="007C2402"/>
    <w:rsid w:val="007D4846"/>
    <w:rsid w:val="00802E78"/>
    <w:rsid w:val="008078E3"/>
    <w:rsid w:val="008147A2"/>
    <w:rsid w:val="00866BAF"/>
    <w:rsid w:val="008A2D11"/>
    <w:rsid w:val="00970259"/>
    <w:rsid w:val="009E1FD0"/>
    <w:rsid w:val="009F4DE7"/>
    <w:rsid w:val="00A071A5"/>
    <w:rsid w:val="00A53F82"/>
    <w:rsid w:val="00A71E12"/>
    <w:rsid w:val="00A84570"/>
    <w:rsid w:val="00A87CA7"/>
    <w:rsid w:val="00AE1004"/>
    <w:rsid w:val="00AF313F"/>
    <w:rsid w:val="00BA1590"/>
    <w:rsid w:val="00BB01EE"/>
    <w:rsid w:val="00BE4023"/>
    <w:rsid w:val="00BF06E6"/>
    <w:rsid w:val="00C438AA"/>
    <w:rsid w:val="00C60726"/>
    <w:rsid w:val="00D61BCE"/>
    <w:rsid w:val="00DA1545"/>
    <w:rsid w:val="00ED4592"/>
    <w:rsid w:val="00F14D25"/>
    <w:rsid w:val="00F20578"/>
    <w:rsid w:val="00F3748F"/>
    <w:rsid w:val="00F76F84"/>
    <w:rsid w:val="00F85B01"/>
    <w:rsid w:val="00F8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DCEF1"/>
  <w15:chartTrackingRefBased/>
  <w15:docId w15:val="{E34F0103-2D8C-E14D-ADF7-4DE006647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9E1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432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2023-03-10T23:00:00Z</dcterms:created>
  <dcterms:modified xsi:type="dcterms:W3CDTF">2023-03-10T23:00:00Z</dcterms:modified>
</cp:coreProperties>
</file>