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DC2D" w14:textId="14C0EE0F" w:rsidR="00CF4881" w:rsidRPr="002C0271" w:rsidRDefault="00BE58A0" w:rsidP="002C0271">
      <w:pPr>
        <w:spacing w:line="360" w:lineRule="auto"/>
        <w:jc w:val="center"/>
        <w:rPr>
          <w:b/>
          <w:bCs/>
          <w:sz w:val="32"/>
          <w:szCs w:val="32"/>
        </w:rPr>
      </w:pPr>
      <w:r>
        <w:rPr>
          <w:b/>
          <w:bCs/>
          <w:sz w:val="32"/>
          <w:szCs w:val="32"/>
        </w:rPr>
        <w:t>T</w:t>
      </w:r>
      <w:r w:rsidR="009C3348" w:rsidRPr="002C0271">
        <w:rPr>
          <w:b/>
          <w:bCs/>
          <w:sz w:val="32"/>
          <w:szCs w:val="32"/>
        </w:rPr>
        <w:t>rendem</w:t>
      </w:r>
      <w:r>
        <w:rPr>
          <w:b/>
          <w:bCs/>
          <w:sz w:val="32"/>
          <w:szCs w:val="32"/>
        </w:rPr>
        <w:t xml:space="preserve"> </w:t>
      </w:r>
      <w:r w:rsidR="00601D0A" w:rsidRPr="002C0271">
        <w:rPr>
          <w:b/>
          <w:bCs/>
          <w:sz w:val="32"/>
          <w:szCs w:val="32"/>
        </w:rPr>
        <w:t xml:space="preserve">roku 2023 </w:t>
      </w:r>
      <w:r>
        <w:rPr>
          <w:b/>
          <w:bCs/>
          <w:sz w:val="32"/>
          <w:szCs w:val="32"/>
        </w:rPr>
        <w:t>v retailu a e-</w:t>
      </w:r>
      <w:proofErr w:type="spellStart"/>
      <w:r>
        <w:rPr>
          <w:b/>
          <w:bCs/>
          <w:sz w:val="32"/>
          <w:szCs w:val="32"/>
        </w:rPr>
        <w:t>commerce</w:t>
      </w:r>
      <w:proofErr w:type="spellEnd"/>
      <w:r w:rsidR="009C3348" w:rsidRPr="002C0271">
        <w:rPr>
          <w:b/>
          <w:bCs/>
          <w:sz w:val="32"/>
          <w:szCs w:val="32"/>
        </w:rPr>
        <w:t xml:space="preserve"> </w:t>
      </w:r>
      <w:r>
        <w:rPr>
          <w:b/>
          <w:bCs/>
          <w:sz w:val="32"/>
          <w:szCs w:val="32"/>
        </w:rPr>
        <w:t>jsou</w:t>
      </w:r>
      <w:r w:rsidR="009C3348" w:rsidRPr="002C0271">
        <w:rPr>
          <w:b/>
          <w:bCs/>
          <w:sz w:val="32"/>
          <w:szCs w:val="32"/>
        </w:rPr>
        <w:t xml:space="preserve"> odložené platby</w:t>
      </w:r>
    </w:p>
    <w:p w14:paraId="277FB232" w14:textId="77777777" w:rsidR="00862EA4" w:rsidRPr="002C0271" w:rsidRDefault="00862EA4" w:rsidP="002C0271">
      <w:pPr>
        <w:spacing w:line="360" w:lineRule="auto"/>
        <w:rPr>
          <w:sz w:val="32"/>
          <w:szCs w:val="32"/>
        </w:rPr>
      </w:pPr>
    </w:p>
    <w:p w14:paraId="68E3E7C7" w14:textId="7208A3C4" w:rsidR="00862EA4" w:rsidRDefault="00D453B3" w:rsidP="00D453B3">
      <w:pPr>
        <w:spacing w:line="360" w:lineRule="auto"/>
      </w:pPr>
      <w:r w:rsidRPr="00D453B3">
        <w:rPr>
          <w:b/>
          <w:bCs/>
        </w:rPr>
        <w:t xml:space="preserve">Praha, </w:t>
      </w:r>
      <w:r w:rsidR="00DF677C">
        <w:rPr>
          <w:b/>
          <w:bCs/>
        </w:rPr>
        <w:t>15</w:t>
      </w:r>
      <w:r w:rsidRPr="00D453B3">
        <w:rPr>
          <w:b/>
          <w:bCs/>
        </w:rPr>
        <w:t>. března 2023 -</w:t>
      </w:r>
      <w:r>
        <w:t xml:space="preserve"> </w:t>
      </w:r>
      <w:r w:rsidR="009C3348">
        <w:t>D</w:t>
      </w:r>
      <w:r w:rsidR="00862EA4" w:rsidRPr="00862EA4">
        <w:t xml:space="preserve">igitalizace a technologické inovace </w:t>
      </w:r>
      <w:r w:rsidR="009C3348">
        <w:t xml:space="preserve">umožňují </w:t>
      </w:r>
      <w:r w:rsidR="002C765E">
        <w:t xml:space="preserve">použití </w:t>
      </w:r>
      <w:r w:rsidR="009C3348">
        <w:t>nástrojů, které si oblíbili nejen mladí uživatelé s digitální DNA</w:t>
      </w:r>
      <w:r w:rsidR="00862EA4" w:rsidRPr="00862EA4">
        <w:t xml:space="preserve">. </w:t>
      </w:r>
      <w:r w:rsidR="00AA2894">
        <w:t>Č</w:t>
      </w:r>
      <w:r w:rsidR="00862EA4" w:rsidRPr="00862EA4">
        <w:t xml:space="preserve">ím dál </w:t>
      </w:r>
      <w:r w:rsidR="002C765E">
        <w:t>více lidí je</w:t>
      </w:r>
      <w:r w:rsidR="00862EA4" w:rsidRPr="00862EA4">
        <w:t xml:space="preserve"> využív</w:t>
      </w:r>
      <w:r w:rsidR="002C765E">
        <w:t>á</w:t>
      </w:r>
      <w:r w:rsidR="00862EA4" w:rsidRPr="00862EA4">
        <w:t xml:space="preserve"> při placení</w:t>
      </w:r>
      <w:r w:rsidR="00AA2894">
        <w:t xml:space="preserve"> a v</w:t>
      </w:r>
      <w:r w:rsidR="002C765E">
        <w:t> letošním roce podle všeho zažijeme růst zájmu o odložené platby, tzv. BNPL (</w:t>
      </w:r>
      <w:proofErr w:type="spellStart"/>
      <w:r w:rsidR="002C765E">
        <w:t>buy</w:t>
      </w:r>
      <w:proofErr w:type="spellEnd"/>
      <w:r w:rsidR="002C765E">
        <w:t xml:space="preserve"> </w:t>
      </w:r>
      <w:proofErr w:type="spellStart"/>
      <w:r w:rsidR="002C765E">
        <w:t>now</w:t>
      </w:r>
      <w:proofErr w:type="spellEnd"/>
      <w:r w:rsidR="002C765E">
        <w:t xml:space="preserve">, </w:t>
      </w:r>
      <w:proofErr w:type="spellStart"/>
      <w:r w:rsidR="002C765E">
        <w:t>pay</w:t>
      </w:r>
      <w:proofErr w:type="spellEnd"/>
      <w:r w:rsidR="002C765E">
        <w:t xml:space="preserve"> </w:t>
      </w:r>
      <w:proofErr w:type="spellStart"/>
      <w:r w:rsidR="002C765E">
        <w:t>later</w:t>
      </w:r>
      <w:proofErr w:type="spellEnd"/>
      <w:r w:rsidR="002C765E">
        <w:t xml:space="preserve">). </w:t>
      </w:r>
      <w:r w:rsidR="00542C61" w:rsidRPr="00862EA4">
        <w:t xml:space="preserve">Česko </w:t>
      </w:r>
      <w:r w:rsidR="00AA2894">
        <w:t xml:space="preserve">tak </w:t>
      </w:r>
      <w:r w:rsidR="00542C61" w:rsidRPr="00862EA4">
        <w:t>bude následovat trend</w:t>
      </w:r>
      <w:r w:rsidR="00542C61">
        <w:t xml:space="preserve"> </w:t>
      </w:r>
      <w:r w:rsidR="004207F6">
        <w:t>patrný</w:t>
      </w:r>
      <w:r w:rsidR="00AA2894">
        <w:t xml:space="preserve"> již nyní zejména</w:t>
      </w:r>
      <w:r w:rsidR="004207F6">
        <w:t xml:space="preserve"> v</w:t>
      </w:r>
      <w:r w:rsidR="00AA2894">
        <w:t> </w:t>
      </w:r>
      <w:r w:rsidR="00542C61">
        <w:t>USA</w:t>
      </w:r>
      <w:r w:rsidR="00AA2894">
        <w:t xml:space="preserve"> a severských </w:t>
      </w:r>
      <w:r>
        <w:t>i</w:t>
      </w:r>
      <w:r w:rsidR="00AA2894">
        <w:t xml:space="preserve"> západních zemích Evropy</w:t>
      </w:r>
      <w:r w:rsidR="00542C61" w:rsidRPr="00862EA4">
        <w:t>.</w:t>
      </w:r>
    </w:p>
    <w:p w14:paraId="0A3F9F4E" w14:textId="5305E262" w:rsidR="00411D0F" w:rsidRDefault="00601D0A" w:rsidP="00D453B3">
      <w:pPr>
        <w:spacing w:line="360" w:lineRule="auto"/>
      </w:pPr>
      <w:r>
        <w:t>Jedná se</w:t>
      </w:r>
      <w:r w:rsidR="002C0271">
        <w:t xml:space="preserve"> v podstatě</w:t>
      </w:r>
      <w:r w:rsidR="002C0271" w:rsidRPr="00862EA4">
        <w:t xml:space="preserve"> krátkodobé půjčky</w:t>
      </w:r>
      <w:r w:rsidR="00411D0F">
        <w:t>, které umožňují</w:t>
      </w:r>
      <w:r w:rsidR="002C0271" w:rsidRPr="00862EA4">
        <w:t xml:space="preserve"> zákazníkům pořídit si produkty a zaplatit za ně později nebo si </w:t>
      </w:r>
      <w:r w:rsidR="00411D0F">
        <w:t>náklad</w:t>
      </w:r>
      <w:r w:rsidR="002C0271" w:rsidRPr="00862EA4">
        <w:t xml:space="preserve"> rozložit </w:t>
      </w:r>
      <w:r w:rsidR="00411D0F">
        <w:t>v čase</w:t>
      </w:r>
      <w:r w:rsidR="002C0271" w:rsidRPr="00862EA4">
        <w:t xml:space="preserve">. </w:t>
      </w:r>
      <w:r w:rsidR="00411D0F">
        <w:t>P</w:t>
      </w:r>
      <w:r w:rsidR="002C0271" w:rsidRPr="00862EA4">
        <w:t xml:space="preserve">odporuje je </w:t>
      </w:r>
      <w:r w:rsidR="00AA2894">
        <w:t xml:space="preserve">u nás </w:t>
      </w:r>
      <w:r w:rsidR="00411D0F">
        <w:t>třeba</w:t>
      </w:r>
      <w:r w:rsidR="002C0271" w:rsidRPr="00862EA4">
        <w:t xml:space="preserve"> Alza nebo </w:t>
      </w:r>
      <w:proofErr w:type="spellStart"/>
      <w:r w:rsidR="002C0271" w:rsidRPr="00862EA4">
        <w:t>Mall</w:t>
      </w:r>
      <w:proofErr w:type="spellEnd"/>
      <w:r w:rsidR="00AA2894">
        <w:t>, ale přicházejí stále další</w:t>
      </w:r>
      <w:r w:rsidR="002C0271" w:rsidRPr="00862EA4">
        <w:t xml:space="preserve">. </w:t>
      </w:r>
      <w:r w:rsidR="00411D0F">
        <w:t xml:space="preserve">V ČR </w:t>
      </w:r>
      <w:r w:rsidR="00F54732">
        <w:t>tuto službu nabízejí</w:t>
      </w:r>
      <w:r w:rsidR="00411D0F">
        <w:t xml:space="preserve"> například </w:t>
      </w:r>
      <w:proofErr w:type="spellStart"/>
      <w:r w:rsidR="00411D0F">
        <w:t>Twisto</w:t>
      </w:r>
      <w:proofErr w:type="spellEnd"/>
      <w:r w:rsidR="00411D0F">
        <w:t xml:space="preserve">, </w:t>
      </w:r>
      <w:proofErr w:type="spellStart"/>
      <w:r w:rsidR="002C0271" w:rsidRPr="00862EA4">
        <w:t>Klarna</w:t>
      </w:r>
      <w:proofErr w:type="spellEnd"/>
      <w:r w:rsidR="00F54732">
        <w:t xml:space="preserve"> či Skip </w:t>
      </w:r>
      <w:proofErr w:type="spellStart"/>
      <w:r w:rsidR="00F54732">
        <w:t>Pay</w:t>
      </w:r>
      <w:proofErr w:type="spellEnd"/>
      <w:r w:rsidR="00F54732">
        <w:t>.</w:t>
      </w:r>
    </w:p>
    <w:p w14:paraId="45CF16ED" w14:textId="29A5459B" w:rsidR="002C0271" w:rsidRDefault="002C0271" w:rsidP="00D453B3">
      <w:pPr>
        <w:spacing w:line="360" w:lineRule="auto"/>
      </w:pPr>
      <w:r>
        <w:t>„P</w:t>
      </w:r>
      <w:r w:rsidRPr="00862EA4">
        <w:t xml:space="preserve">opularita odložených plateb roste. Podle </w:t>
      </w:r>
      <w:r>
        <w:t>nedávné</w:t>
      </w:r>
      <w:r w:rsidR="00411D0F">
        <w:t xml:space="preserve"> celosvětové</w:t>
      </w:r>
      <w:r w:rsidRPr="00862EA4">
        <w:t xml:space="preserve"> studie </w:t>
      </w:r>
      <w:proofErr w:type="spellStart"/>
      <w:r w:rsidRPr="00862EA4">
        <w:t>Global</w:t>
      </w:r>
      <w:proofErr w:type="spellEnd"/>
      <w:r w:rsidRPr="00862EA4">
        <w:t xml:space="preserve"> </w:t>
      </w:r>
      <w:proofErr w:type="spellStart"/>
      <w:r w:rsidRPr="00862EA4">
        <w:t>Payments</w:t>
      </w:r>
      <w:proofErr w:type="spellEnd"/>
      <w:r w:rsidRPr="00862EA4">
        <w:t xml:space="preserve"> Report, budou </w:t>
      </w:r>
      <w:r w:rsidR="00601D0A">
        <w:t>tyto</w:t>
      </w:r>
      <w:r w:rsidR="00411D0F">
        <w:t xml:space="preserve"> a další služby podobného typu</w:t>
      </w:r>
      <w:r w:rsidRPr="00862EA4">
        <w:t xml:space="preserve"> během </w:t>
      </w:r>
      <w:r w:rsidR="00411D0F">
        <w:t>příštích</w:t>
      </w:r>
      <w:r w:rsidRPr="00862EA4">
        <w:t xml:space="preserve"> pěti let nejrychleji globálně rostoucí platební metodou při online nakupování</w:t>
      </w:r>
      <w:r>
        <w:t xml:space="preserve">,“ </w:t>
      </w:r>
      <w:r w:rsidRPr="002C0271">
        <w:t xml:space="preserve">říká Zuzana Stehlíková, manažerka </w:t>
      </w:r>
      <w:proofErr w:type="spellStart"/>
      <w:r w:rsidRPr="002C0271">
        <w:t>Royal</w:t>
      </w:r>
      <w:proofErr w:type="spellEnd"/>
      <w:r w:rsidRPr="002C0271">
        <w:t xml:space="preserve"> Digital a specialistka na fintech společnosti IC Group.</w:t>
      </w:r>
    </w:p>
    <w:p w14:paraId="34AF66A7" w14:textId="2AFF9742" w:rsidR="00BB70A3" w:rsidRDefault="00BB70A3" w:rsidP="00D453B3">
      <w:pPr>
        <w:spacing w:line="360" w:lineRule="auto"/>
      </w:pPr>
      <w:r>
        <w:t xml:space="preserve">Růst zájmu o BNPL platby </w:t>
      </w:r>
      <w:r w:rsidR="00411D0F">
        <w:t xml:space="preserve">jde ruku v ruce s </w:t>
      </w:r>
      <w:r>
        <w:t>růstem e-</w:t>
      </w:r>
      <w:proofErr w:type="spellStart"/>
      <w:r>
        <w:t>commerce</w:t>
      </w:r>
      <w:proofErr w:type="spellEnd"/>
      <w:r>
        <w:t xml:space="preserve"> a online tržišť. </w:t>
      </w:r>
      <w:r w:rsidR="002C0271">
        <w:t>„</w:t>
      </w:r>
      <w:r>
        <w:t xml:space="preserve">Uživatelé nevidí hodnotu v kreditních kartách, ale v </w:t>
      </w:r>
      <w:proofErr w:type="spellStart"/>
      <w:r>
        <w:t>real</w:t>
      </w:r>
      <w:proofErr w:type="spellEnd"/>
      <w:r>
        <w:t xml:space="preserve"> </w:t>
      </w:r>
      <w:proofErr w:type="spellStart"/>
      <w:r>
        <w:t>time</w:t>
      </w:r>
      <w:proofErr w:type="spellEnd"/>
      <w:r>
        <w:t xml:space="preserve"> vypořádání transakce a provedení pomocí aplikace,“ říká Karel </w:t>
      </w:r>
      <w:proofErr w:type="spellStart"/>
      <w:r>
        <w:t>Kotoun</w:t>
      </w:r>
      <w:proofErr w:type="spellEnd"/>
      <w:r>
        <w:t xml:space="preserve">, senior manažer finančních služeb </w:t>
      </w:r>
      <w:proofErr w:type="spellStart"/>
      <w:r>
        <w:t>Accenture</w:t>
      </w:r>
      <w:proofErr w:type="spellEnd"/>
      <w:r>
        <w:t xml:space="preserve"> ČR</w:t>
      </w:r>
      <w:r w:rsidR="004207F6">
        <w:t xml:space="preserve"> a dodává</w:t>
      </w:r>
      <w:r w:rsidR="00BE58A0">
        <w:t>:</w:t>
      </w:r>
      <w:r w:rsidR="004207F6">
        <w:t xml:space="preserve"> „D</w:t>
      </w:r>
      <w:r w:rsidR="004207F6" w:rsidRPr="004207F6">
        <w:t xml:space="preserve">ata ukazují, že </w:t>
      </w:r>
      <w:r w:rsidR="00601D0A">
        <w:t>je</w:t>
      </w:r>
      <w:r w:rsidR="004207F6" w:rsidRPr="004207F6">
        <w:t xml:space="preserve"> používají hlavně mladí lidé, </w:t>
      </w:r>
      <w:r w:rsidR="004207F6">
        <w:t>což</w:t>
      </w:r>
      <w:r w:rsidR="004207F6" w:rsidRPr="004207F6">
        <w:t xml:space="preserve"> je dáno především demografickou skupinou, která nakupuje online.</w:t>
      </w:r>
      <w:r w:rsidR="004207F6">
        <w:t>“</w:t>
      </w:r>
    </w:p>
    <w:p w14:paraId="4801E55E" w14:textId="351FE107" w:rsidR="00542C61" w:rsidRDefault="00411D0F" w:rsidP="00D453B3">
      <w:pPr>
        <w:spacing w:line="360" w:lineRule="auto"/>
      </w:pPr>
      <w:r>
        <w:t>A j</w:t>
      </w:r>
      <w:r w:rsidR="00542C61" w:rsidRPr="00542C61">
        <w:t xml:space="preserve">ak </w:t>
      </w:r>
      <w:r w:rsidR="00601D0A">
        <w:t>to</w:t>
      </w:r>
      <w:r w:rsidR="00542C61" w:rsidRPr="00542C61">
        <w:t xml:space="preserve"> funguj</w:t>
      </w:r>
      <w:r w:rsidR="00D453B3">
        <w:t>e</w:t>
      </w:r>
      <w:r w:rsidR="00542C61" w:rsidRPr="00542C61">
        <w:t xml:space="preserve">? </w:t>
      </w:r>
      <w:r w:rsidR="00AA2894">
        <w:t>Po objednání při online nákupu</w:t>
      </w:r>
      <w:r w:rsidR="00542C61" w:rsidRPr="00542C61">
        <w:t xml:space="preserve"> při placení </w:t>
      </w:r>
      <w:r w:rsidR="00AA2894">
        <w:t xml:space="preserve">zákazník nevolí </w:t>
      </w:r>
      <w:r w:rsidR="00542C61" w:rsidRPr="00542C61">
        <w:t xml:space="preserve">platbu kartou, ale některou ze služeb nabízejících </w:t>
      </w:r>
      <w:r w:rsidR="00AA2894">
        <w:t xml:space="preserve">právě </w:t>
      </w:r>
      <w:r w:rsidR="00542C61" w:rsidRPr="00542C61">
        <w:t xml:space="preserve">odloženou platbu. </w:t>
      </w:r>
      <w:r w:rsidR="00E225BC">
        <w:t>Ta si zkontroluje</w:t>
      </w:r>
      <w:r w:rsidR="00AA2894">
        <w:t xml:space="preserve"> </w:t>
      </w:r>
      <w:r w:rsidR="00542C61" w:rsidRPr="00542C61">
        <w:t>u úvěrové referenční agentury</w:t>
      </w:r>
      <w:r w:rsidR="00CD3C67">
        <w:t xml:space="preserve"> schopnost</w:t>
      </w:r>
      <w:r w:rsidR="00542C61" w:rsidRPr="00542C61">
        <w:t xml:space="preserve"> splácet </w:t>
      </w:r>
      <w:r w:rsidR="00CD3C67">
        <w:t xml:space="preserve">požadovanou </w:t>
      </w:r>
      <w:r w:rsidR="00542C61" w:rsidRPr="00542C61">
        <w:t xml:space="preserve">částku. Když </w:t>
      </w:r>
      <w:r w:rsidR="00CD3C67">
        <w:t xml:space="preserve">je </w:t>
      </w:r>
      <w:r w:rsidR="00542C61" w:rsidRPr="00542C61">
        <w:t>odložen</w:t>
      </w:r>
      <w:r w:rsidR="00CD3C67">
        <w:t>á</w:t>
      </w:r>
      <w:r w:rsidR="00542C61" w:rsidRPr="00542C61">
        <w:t xml:space="preserve"> platb</w:t>
      </w:r>
      <w:r w:rsidR="00CD3C67">
        <w:t>a</w:t>
      </w:r>
      <w:r w:rsidR="00542C61" w:rsidRPr="00542C61">
        <w:t xml:space="preserve"> schv</w:t>
      </w:r>
      <w:r w:rsidR="00CD3C67">
        <w:t>álena</w:t>
      </w:r>
      <w:r w:rsidR="00542C61" w:rsidRPr="00542C61">
        <w:t xml:space="preserve">, zboží </w:t>
      </w:r>
      <w:r w:rsidR="00CD3C67">
        <w:t>e</w:t>
      </w:r>
      <w:r w:rsidR="00E225BC">
        <w:t>-</w:t>
      </w:r>
      <w:r w:rsidR="00CD3C67">
        <w:t>shop</w:t>
      </w:r>
      <w:r w:rsidR="00542C61" w:rsidRPr="00542C61">
        <w:t xml:space="preserve"> </w:t>
      </w:r>
      <w:r w:rsidR="00CD3C67">
        <w:t xml:space="preserve">zákazníkovi </w:t>
      </w:r>
      <w:r w:rsidR="00542C61" w:rsidRPr="00542C61">
        <w:t xml:space="preserve">odešle. </w:t>
      </w:r>
    </w:p>
    <w:p w14:paraId="1EC92D4E" w14:textId="161AD5FE" w:rsidR="00CD3C67" w:rsidRDefault="00CD3C67" w:rsidP="00D453B3">
      <w:pPr>
        <w:spacing w:line="360" w:lineRule="auto"/>
      </w:pPr>
      <w:r>
        <w:t>Nově se například e</w:t>
      </w:r>
      <w:r w:rsidR="00BB70A3">
        <w:t xml:space="preserve">-shop Trenýrkárna.cz </w:t>
      </w:r>
      <w:r w:rsidR="004207F6">
        <w:t xml:space="preserve">spojil </w:t>
      </w:r>
      <w:r w:rsidR="00BB70A3">
        <w:t xml:space="preserve">s fintechem Skip </w:t>
      </w:r>
      <w:proofErr w:type="spellStart"/>
      <w:r w:rsidR="00BB70A3">
        <w:t>Pay</w:t>
      </w:r>
      <w:proofErr w:type="spellEnd"/>
      <w:r w:rsidR="00BB70A3">
        <w:t xml:space="preserve"> </w:t>
      </w:r>
      <w:r w:rsidR="004207F6">
        <w:t xml:space="preserve">a nabízejí zákazníkům službu </w:t>
      </w:r>
      <w:r w:rsidR="00601D0A">
        <w:t>odložené platby</w:t>
      </w:r>
      <w:r>
        <w:t xml:space="preserve">. </w:t>
      </w:r>
      <w:r w:rsidR="00BB70A3">
        <w:t xml:space="preserve">„Díky </w:t>
      </w:r>
      <w:r w:rsidR="004207F6">
        <w:t>naší nové spolupráci</w:t>
      </w:r>
      <w:r w:rsidR="00BB70A3">
        <w:t xml:space="preserve"> můžeme</w:t>
      </w:r>
      <w:r w:rsidR="004207F6">
        <w:t xml:space="preserve"> zákazníkům nabídnout možnost zaplatit</w:t>
      </w:r>
      <w:r w:rsidR="00BB70A3">
        <w:t xml:space="preserve"> za nákup až ve chvíli, kdy jsou stoprocentně spokojení. Pro bourání alespoň části nákupních bariér to dělá opravdu hodně. Stále ještě máme skupiny zákazníků, pro které je nákup spodního prádla online úplnou novinkou,“ říká Ruslan Skopal, CEO a spolu</w:t>
      </w:r>
      <w:r w:rsidR="007F6D1E">
        <w:t>majitel</w:t>
      </w:r>
      <w:r w:rsidR="00BB70A3">
        <w:t xml:space="preserve"> obchodu Trenýrkárna.cz. </w:t>
      </w:r>
    </w:p>
    <w:p w14:paraId="3D6B8984" w14:textId="702C12DE" w:rsidR="00CD3C67" w:rsidRDefault="00E225BC" w:rsidP="00D453B3">
      <w:pPr>
        <w:spacing w:line="360" w:lineRule="auto"/>
      </w:pPr>
      <w:r>
        <w:t xml:space="preserve">Aktuálním trendem pak je poskytování služby jako </w:t>
      </w:r>
      <w:r w:rsidR="00CD3C67">
        <w:t xml:space="preserve">„BNPL as a </w:t>
      </w:r>
      <w:proofErr w:type="spellStart"/>
      <w:r w:rsidR="00CD3C67">
        <w:t>service</w:t>
      </w:r>
      <w:proofErr w:type="spellEnd"/>
      <w:r w:rsidR="00CD3C67">
        <w:t>“</w:t>
      </w:r>
      <w:r>
        <w:t>. Ta</w:t>
      </w:r>
      <w:r w:rsidR="00CD3C67">
        <w:t xml:space="preserve"> spočívá v plné integraci BNPL služeb přímo do platebního systému e-shopu nebo do platební brány. Zákazník si díky tomu může odložit platbu nebo ji rozložit přímo v košíku e-shopu, a to zpravidla bez registrace a nutnosti opouštět e-shop. </w:t>
      </w:r>
    </w:p>
    <w:p w14:paraId="16A3293C" w14:textId="08851ADC" w:rsidR="002C6165" w:rsidRDefault="00467DCA" w:rsidP="00D453B3">
      <w:pPr>
        <w:spacing w:line="360" w:lineRule="auto"/>
      </w:pPr>
      <w:r>
        <w:lastRenderedPageBreak/>
        <w:t xml:space="preserve">Mezi hlavní důvody růstu popularity BNPL patří možnost nabídky na míru, které může služba poskytovat každému zákazníkovi na základě jeho historie a předvídání potřeb. Výhodou pro zákazníka je také rychlost celého procesu, žádné poplatky či úroky, pokud zákazník provede platby včas, větší flexibilita plánování nákupů a financí a neovlivní úvěrový rating zákazníka. </w:t>
      </w:r>
    </w:p>
    <w:p w14:paraId="4977B1D0" w14:textId="6160D3A8" w:rsidR="00AA2894" w:rsidRDefault="00E225BC" w:rsidP="00D453B3">
      <w:pPr>
        <w:spacing w:line="360" w:lineRule="auto"/>
      </w:pPr>
      <w:r>
        <w:t xml:space="preserve">Aktuální budoucnost služby je ovlivněna </w:t>
      </w:r>
      <w:r w:rsidR="002C6165">
        <w:t xml:space="preserve">v neposlední řadě </w:t>
      </w:r>
      <w:r>
        <w:t>potřebou lidí častěji optimalizovat své toky financí a odložení platby za důležit</w:t>
      </w:r>
      <w:r w:rsidR="003627ED">
        <w:t>ý</w:t>
      </w:r>
      <w:r>
        <w:t xml:space="preserve"> nákup se jim nyní často velmi hodí. Pokud se tato potřeba spojí s rostoucím trendem online nákupů</w:t>
      </w:r>
      <w:r w:rsidR="003627ED">
        <w:t>.</w:t>
      </w:r>
      <w:r>
        <w:t xml:space="preserve"> </w:t>
      </w:r>
      <w:r w:rsidR="00542C61">
        <w:t>„Tím, jak dále porostou online prodeje, očekávám</w:t>
      </w:r>
      <w:r w:rsidR="003627ED">
        <w:t>e</w:t>
      </w:r>
      <w:r w:rsidR="00542C61">
        <w:t xml:space="preserve"> i další růst segmentu BNPL</w:t>
      </w:r>
      <w:r w:rsidR="003627ED">
        <w:t>. Zejména v dnešní na finanční stabilitu náročné době</w:t>
      </w:r>
      <w:r w:rsidR="00542C61">
        <w:t xml:space="preserve">,“ uzavírá Karel </w:t>
      </w:r>
      <w:proofErr w:type="spellStart"/>
      <w:r w:rsidR="00542C61">
        <w:t>Kotoun</w:t>
      </w:r>
      <w:proofErr w:type="spellEnd"/>
      <w:r w:rsidR="00542C61">
        <w:t xml:space="preserve"> z </w:t>
      </w:r>
      <w:proofErr w:type="spellStart"/>
      <w:r w:rsidR="00542C61">
        <w:t>Accenture</w:t>
      </w:r>
      <w:proofErr w:type="spellEnd"/>
      <w:r w:rsidR="00542C61">
        <w:t>.</w:t>
      </w:r>
      <w:r w:rsidR="00AA2894">
        <w:t xml:space="preserve"> </w:t>
      </w:r>
    </w:p>
    <w:p w14:paraId="283A7374" w14:textId="77777777" w:rsidR="00862EA4" w:rsidRDefault="00862EA4" w:rsidP="00D453B3">
      <w:pPr>
        <w:spacing w:line="360" w:lineRule="auto"/>
      </w:pPr>
    </w:p>
    <w:p w14:paraId="656BF0D8" w14:textId="77777777" w:rsidR="00862EA4" w:rsidRDefault="00862EA4" w:rsidP="00D453B3">
      <w:pPr>
        <w:spacing w:line="360" w:lineRule="auto"/>
      </w:pPr>
    </w:p>
    <w:p w14:paraId="79038826" w14:textId="77777777" w:rsidR="00862EA4" w:rsidRDefault="00862EA4" w:rsidP="00D453B3">
      <w:pPr>
        <w:spacing w:line="360" w:lineRule="auto"/>
      </w:pPr>
    </w:p>
    <w:sectPr w:rsidR="00862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07"/>
    <w:rsid w:val="00250C07"/>
    <w:rsid w:val="002C0271"/>
    <w:rsid w:val="002C6165"/>
    <w:rsid w:val="002C765E"/>
    <w:rsid w:val="00300134"/>
    <w:rsid w:val="003627ED"/>
    <w:rsid w:val="00411D0F"/>
    <w:rsid w:val="004207F6"/>
    <w:rsid w:val="00467DCA"/>
    <w:rsid w:val="004B7C9A"/>
    <w:rsid w:val="00542C61"/>
    <w:rsid w:val="005D6CF7"/>
    <w:rsid w:val="00601D0A"/>
    <w:rsid w:val="007F6D1E"/>
    <w:rsid w:val="00862EA4"/>
    <w:rsid w:val="009C3348"/>
    <w:rsid w:val="00AA2894"/>
    <w:rsid w:val="00BA7315"/>
    <w:rsid w:val="00BB70A3"/>
    <w:rsid w:val="00BE58A0"/>
    <w:rsid w:val="00CD3C67"/>
    <w:rsid w:val="00CF4881"/>
    <w:rsid w:val="00D453B3"/>
    <w:rsid w:val="00DF677C"/>
    <w:rsid w:val="00E036AD"/>
    <w:rsid w:val="00E225BC"/>
    <w:rsid w:val="00F54732"/>
    <w:rsid w:val="00F87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27FD"/>
  <w15:chartTrackingRefBased/>
  <w15:docId w15:val="{CCB1696F-5CD0-430D-ACCE-395CFA4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CD3C67"/>
    <w:rPr>
      <w:sz w:val="16"/>
      <w:szCs w:val="16"/>
    </w:rPr>
  </w:style>
  <w:style w:type="paragraph" w:styleId="Textkomente">
    <w:name w:val="annotation text"/>
    <w:basedOn w:val="Normln"/>
    <w:link w:val="TextkomenteChar"/>
    <w:uiPriority w:val="99"/>
    <w:semiHidden/>
    <w:unhideWhenUsed/>
    <w:rsid w:val="00CD3C67"/>
    <w:pPr>
      <w:spacing w:line="240" w:lineRule="auto"/>
    </w:pPr>
    <w:rPr>
      <w:sz w:val="20"/>
      <w:szCs w:val="20"/>
    </w:rPr>
  </w:style>
  <w:style w:type="character" w:customStyle="1" w:styleId="TextkomenteChar">
    <w:name w:val="Text komentáře Char"/>
    <w:basedOn w:val="Standardnpsmoodstavce"/>
    <w:link w:val="Textkomente"/>
    <w:uiPriority w:val="99"/>
    <w:semiHidden/>
    <w:rsid w:val="00CD3C67"/>
    <w:rPr>
      <w:sz w:val="20"/>
      <w:szCs w:val="20"/>
    </w:rPr>
  </w:style>
  <w:style w:type="paragraph" w:styleId="Pedmtkomente">
    <w:name w:val="annotation subject"/>
    <w:basedOn w:val="Textkomente"/>
    <w:next w:val="Textkomente"/>
    <w:link w:val="PedmtkomenteChar"/>
    <w:uiPriority w:val="99"/>
    <w:semiHidden/>
    <w:unhideWhenUsed/>
    <w:rsid w:val="00CD3C67"/>
    <w:rPr>
      <w:b/>
      <w:bCs/>
    </w:rPr>
  </w:style>
  <w:style w:type="character" w:customStyle="1" w:styleId="PedmtkomenteChar">
    <w:name w:val="Předmět komentáře Char"/>
    <w:basedOn w:val="TextkomenteChar"/>
    <w:link w:val="Pedmtkomente"/>
    <w:uiPriority w:val="99"/>
    <w:semiHidden/>
    <w:rsid w:val="00CD3C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677">
      <w:bodyDiv w:val="1"/>
      <w:marLeft w:val="0"/>
      <w:marRight w:val="0"/>
      <w:marTop w:val="0"/>
      <w:marBottom w:val="0"/>
      <w:divBdr>
        <w:top w:val="none" w:sz="0" w:space="0" w:color="auto"/>
        <w:left w:val="none" w:sz="0" w:space="0" w:color="auto"/>
        <w:bottom w:val="none" w:sz="0" w:space="0" w:color="auto"/>
        <w:right w:val="none" w:sz="0" w:space="0" w:color="auto"/>
      </w:divBdr>
    </w:div>
    <w:div w:id="759107587">
      <w:bodyDiv w:val="1"/>
      <w:marLeft w:val="0"/>
      <w:marRight w:val="0"/>
      <w:marTop w:val="0"/>
      <w:marBottom w:val="0"/>
      <w:divBdr>
        <w:top w:val="none" w:sz="0" w:space="0" w:color="auto"/>
        <w:left w:val="none" w:sz="0" w:space="0" w:color="auto"/>
        <w:bottom w:val="none" w:sz="0" w:space="0" w:color="auto"/>
        <w:right w:val="none" w:sz="0" w:space="0" w:color="auto"/>
      </w:divBdr>
    </w:div>
    <w:div w:id="20867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Šárka Lachoutová</cp:lastModifiedBy>
  <cp:revision>2</cp:revision>
  <dcterms:created xsi:type="dcterms:W3CDTF">2023-04-14T21:56:00Z</dcterms:created>
  <dcterms:modified xsi:type="dcterms:W3CDTF">2023-04-14T21:56:00Z</dcterms:modified>
</cp:coreProperties>
</file>