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8995" w14:textId="77777777" w:rsidR="00FE2D70" w:rsidRDefault="00FE2D70" w:rsidP="002F6608">
      <w:pPr>
        <w:jc w:val="center"/>
        <w:rPr>
          <w:b/>
          <w:bCs/>
          <w:sz w:val="24"/>
          <w:szCs w:val="24"/>
          <w:lang w:val="cs-CZ"/>
        </w:rPr>
      </w:pPr>
    </w:p>
    <w:p w14:paraId="184ABED9" w14:textId="11F7CDB9" w:rsidR="00FE2D70" w:rsidRPr="004A28A8" w:rsidRDefault="00FE2D70" w:rsidP="00FE2D70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 ZPRÁVA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>18</w:t>
      </w:r>
      <w:r w:rsidRPr="004A28A8">
        <w:rPr>
          <w:sz w:val="28"/>
          <w:szCs w:val="28"/>
          <w:lang w:val="cs-CZ"/>
        </w:rPr>
        <w:t xml:space="preserve">. </w:t>
      </w:r>
      <w:r>
        <w:rPr>
          <w:sz w:val="28"/>
          <w:szCs w:val="28"/>
          <w:lang w:val="cs-CZ"/>
        </w:rPr>
        <w:t>5</w:t>
      </w:r>
      <w:r w:rsidRPr="004A28A8">
        <w:rPr>
          <w:sz w:val="28"/>
          <w:szCs w:val="28"/>
          <w:lang w:val="cs-CZ"/>
        </w:rPr>
        <w:t>. 2023</w:t>
      </w:r>
    </w:p>
    <w:p w14:paraId="2FA64250" w14:textId="77777777" w:rsidR="00FE2D70" w:rsidRDefault="00FE2D70" w:rsidP="00FE2D70">
      <w:pPr>
        <w:rPr>
          <w:b/>
          <w:bCs/>
          <w:sz w:val="24"/>
          <w:szCs w:val="24"/>
          <w:lang w:val="cs-CZ"/>
        </w:rPr>
      </w:pPr>
    </w:p>
    <w:p w14:paraId="74908326" w14:textId="6EB95451" w:rsidR="002020DD" w:rsidRPr="00613ABC" w:rsidRDefault="00271577" w:rsidP="002F6608">
      <w:pPr>
        <w:jc w:val="center"/>
        <w:rPr>
          <w:b/>
          <w:bCs/>
          <w:sz w:val="24"/>
          <w:szCs w:val="24"/>
          <w:lang w:val="cs-CZ"/>
        </w:rPr>
      </w:pPr>
      <w:r w:rsidRPr="00613ABC">
        <w:rPr>
          <w:b/>
          <w:bCs/>
          <w:sz w:val="24"/>
          <w:szCs w:val="24"/>
          <w:lang w:val="cs-CZ"/>
        </w:rPr>
        <w:t>Během 10 let se na trhu objeví více než j</w:t>
      </w:r>
      <w:r w:rsidR="00FF3B2D" w:rsidRPr="00613ABC">
        <w:rPr>
          <w:b/>
          <w:bCs/>
          <w:sz w:val="24"/>
          <w:szCs w:val="24"/>
          <w:lang w:val="cs-CZ"/>
        </w:rPr>
        <w:t>edna miliarda nových zákazníků</w:t>
      </w:r>
      <w:r w:rsidRPr="00613ABC">
        <w:rPr>
          <w:b/>
          <w:bCs/>
          <w:sz w:val="24"/>
          <w:szCs w:val="24"/>
          <w:lang w:val="cs-CZ"/>
        </w:rPr>
        <w:t xml:space="preserve"> zvyklých využívat digitální služby, </w:t>
      </w:r>
      <w:r w:rsidR="00DD2FDC" w:rsidRPr="00613ABC">
        <w:rPr>
          <w:b/>
          <w:bCs/>
          <w:sz w:val="24"/>
          <w:szCs w:val="24"/>
          <w:lang w:val="cs-CZ"/>
        </w:rPr>
        <w:t>uvádí</w:t>
      </w:r>
      <w:r w:rsidRPr="00613ABC">
        <w:rPr>
          <w:b/>
          <w:bCs/>
          <w:sz w:val="24"/>
          <w:szCs w:val="24"/>
          <w:lang w:val="cs-CZ"/>
        </w:rPr>
        <w:t xml:space="preserve"> nová studie Accenture</w:t>
      </w:r>
    </w:p>
    <w:p w14:paraId="0C0D6EF9" w14:textId="13507C38" w:rsidR="004C2A29" w:rsidRPr="00613ABC" w:rsidRDefault="00E12073" w:rsidP="001A585D">
      <w:pPr>
        <w:jc w:val="center"/>
        <w:rPr>
          <w:lang w:val="cs-CZ"/>
        </w:rPr>
      </w:pPr>
      <w:r w:rsidRPr="00613ABC">
        <w:rPr>
          <w:b/>
          <w:bCs/>
          <w:u w:val="single"/>
          <w:lang w:val="cs-CZ"/>
        </w:rPr>
        <w:br/>
      </w:r>
      <w:r w:rsidR="00E42555" w:rsidRPr="00613ABC">
        <w:rPr>
          <w:lang w:val="cs-CZ"/>
        </w:rPr>
        <w:t xml:space="preserve">Podle nové studie společnosti Accenture </w:t>
      </w:r>
      <w:r w:rsidR="00BC027B" w:rsidRPr="00613ABC">
        <w:rPr>
          <w:lang w:val="cs-CZ"/>
        </w:rPr>
        <w:t>vstoupí v příštích 10 letech na trh</w:t>
      </w:r>
      <w:r w:rsidR="00445E7B" w:rsidRPr="00613ABC">
        <w:rPr>
          <w:lang w:val="cs-CZ"/>
        </w:rPr>
        <w:t xml:space="preserve"> více než</w:t>
      </w:r>
      <w:r w:rsidR="00BC027B" w:rsidRPr="00613ABC">
        <w:rPr>
          <w:lang w:val="cs-CZ"/>
        </w:rPr>
        <w:t xml:space="preserve"> miliarda digitálně nativních zákazníků </w:t>
      </w:r>
      <w:r w:rsidR="006B6CD2" w:rsidRPr="00613ABC">
        <w:rPr>
          <w:lang w:val="cs-CZ"/>
        </w:rPr>
        <w:t>z celkem 8 zemí</w:t>
      </w:r>
      <w:r w:rsidR="00285456" w:rsidRPr="00613ABC">
        <w:rPr>
          <w:lang w:val="cs-CZ"/>
        </w:rPr>
        <w:t>, jimiž jsou Bangladéš, Egypt, Etiopie, Indie, Indonésie, Keňa, Nigérie a Filipíny</w:t>
      </w:r>
      <w:r w:rsidR="006B6CD2" w:rsidRPr="00613ABC">
        <w:rPr>
          <w:lang w:val="cs-CZ"/>
        </w:rPr>
        <w:t xml:space="preserve">. </w:t>
      </w:r>
      <w:r w:rsidR="00556E3F" w:rsidRPr="00613ABC">
        <w:rPr>
          <w:lang w:val="cs-CZ"/>
        </w:rPr>
        <w:t>T</w:t>
      </w:r>
      <w:r w:rsidR="00C720FF" w:rsidRPr="00613ABC">
        <w:rPr>
          <w:lang w:val="cs-CZ"/>
        </w:rPr>
        <w:t>a</w:t>
      </w:r>
      <w:r w:rsidR="00BA650A" w:rsidRPr="00613ABC">
        <w:rPr>
          <w:lang w:val="cs-CZ"/>
        </w:rPr>
        <w:t xml:space="preserve">to </w:t>
      </w:r>
      <w:r w:rsidR="00CD0929" w:rsidRPr="00613ABC">
        <w:rPr>
          <w:lang w:val="cs-CZ"/>
        </w:rPr>
        <w:t>skupin</w:t>
      </w:r>
      <w:r w:rsidR="00C720FF" w:rsidRPr="00613ABC">
        <w:rPr>
          <w:lang w:val="cs-CZ"/>
        </w:rPr>
        <w:t>a bude sestávat z</w:t>
      </w:r>
      <w:r w:rsidR="00CD0929" w:rsidRPr="00613ABC">
        <w:rPr>
          <w:lang w:val="cs-CZ"/>
        </w:rPr>
        <w:t xml:space="preserve"> příslušní</w:t>
      </w:r>
      <w:r w:rsidR="00C720FF" w:rsidRPr="00613ABC">
        <w:rPr>
          <w:lang w:val="cs-CZ"/>
        </w:rPr>
        <w:t>ků</w:t>
      </w:r>
      <w:r w:rsidR="00CD0929" w:rsidRPr="00613ABC">
        <w:rPr>
          <w:lang w:val="cs-CZ"/>
        </w:rPr>
        <w:t xml:space="preserve"> generace</w:t>
      </w:r>
      <w:r w:rsidR="00E938A0" w:rsidRPr="00613ABC">
        <w:rPr>
          <w:lang w:val="cs-CZ"/>
        </w:rPr>
        <w:t xml:space="preserve"> mileniálů, </w:t>
      </w:r>
      <w:r w:rsidR="00C52E2D" w:rsidRPr="00613ABC">
        <w:rPr>
          <w:lang w:val="cs-CZ"/>
        </w:rPr>
        <w:t>generace</w:t>
      </w:r>
      <w:r w:rsidR="00CD0929" w:rsidRPr="00613ABC">
        <w:rPr>
          <w:lang w:val="cs-CZ"/>
        </w:rPr>
        <w:t xml:space="preserve"> </w:t>
      </w:r>
      <w:r w:rsidR="00BB7775" w:rsidRPr="00613ABC">
        <w:rPr>
          <w:lang w:val="cs-CZ"/>
        </w:rPr>
        <w:t>Z</w:t>
      </w:r>
      <w:r w:rsidR="002D2D38" w:rsidRPr="00613ABC">
        <w:rPr>
          <w:lang w:val="cs-CZ"/>
        </w:rPr>
        <w:t xml:space="preserve"> a </w:t>
      </w:r>
      <w:r w:rsidR="00BB7775" w:rsidRPr="00613ABC">
        <w:rPr>
          <w:lang w:val="cs-CZ"/>
        </w:rPr>
        <w:t>generace Al</w:t>
      </w:r>
      <w:r w:rsidR="00FB5AEB" w:rsidRPr="00613ABC">
        <w:rPr>
          <w:lang w:val="cs-CZ"/>
        </w:rPr>
        <w:t>fa</w:t>
      </w:r>
      <w:r w:rsidR="002D2D38" w:rsidRPr="00613ABC">
        <w:rPr>
          <w:lang w:val="cs-CZ"/>
        </w:rPr>
        <w:t xml:space="preserve">, </w:t>
      </w:r>
      <w:r w:rsidR="00C52E2D" w:rsidRPr="00613ABC">
        <w:rPr>
          <w:lang w:val="cs-CZ"/>
        </w:rPr>
        <w:t xml:space="preserve">přičemž jen </w:t>
      </w:r>
      <w:r w:rsidR="00037F19" w:rsidRPr="00613ABC">
        <w:rPr>
          <w:lang w:val="cs-CZ"/>
        </w:rPr>
        <w:t xml:space="preserve">příslušníci posledních dvou uvedených skupin </w:t>
      </w:r>
      <w:r w:rsidR="0092086E" w:rsidRPr="00613ABC">
        <w:rPr>
          <w:lang w:val="cs-CZ"/>
        </w:rPr>
        <w:t>představují celkově 36 % populace</w:t>
      </w:r>
      <w:r w:rsidR="000C3608" w:rsidRPr="00613ABC">
        <w:rPr>
          <w:lang w:val="cs-CZ"/>
        </w:rPr>
        <w:t xml:space="preserve"> daných</w:t>
      </w:r>
      <w:r w:rsidR="0092086E" w:rsidRPr="00613ABC">
        <w:rPr>
          <w:lang w:val="cs-CZ"/>
        </w:rPr>
        <w:t xml:space="preserve"> zemí</w:t>
      </w:r>
      <w:r w:rsidR="00E23A6D" w:rsidRPr="00613ABC">
        <w:rPr>
          <w:lang w:val="cs-CZ"/>
        </w:rPr>
        <w:t xml:space="preserve"> a</w:t>
      </w:r>
      <w:r w:rsidR="00F12ABC" w:rsidRPr="00613ABC">
        <w:rPr>
          <w:lang w:val="cs-CZ"/>
        </w:rPr>
        <w:t xml:space="preserve"> </w:t>
      </w:r>
      <w:r w:rsidR="00A45D60" w:rsidRPr="00613ABC">
        <w:rPr>
          <w:lang w:val="cs-CZ"/>
        </w:rPr>
        <w:t>se započítáním</w:t>
      </w:r>
      <w:r w:rsidR="00F12ABC" w:rsidRPr="00613ABC">
        <w:rPr>
          <w:lang w:val="cs-CZ"/>
        </w:rPr>
        <w:t xml:space="preserve"> generac</w:t>
      </w:r>
      <w:r w:rsidR="00A45D60" w:rsidRPr="00613ABC">
        <w:rPr>
          <w:lang w:val="cs-CZ"/>
        </w:rPr>
        <w:t xml:space="preserve">e </w:t>
      </w:r>
      <w:r w:rsidR="00F12ABC" w:rsidRPr="00613ABC">
        <w:rPr>
          <w:lang w:val="cs-CZ"/>
        </w:rPr>
        <w:t xml:space="preserve">Z </w:t>
      </w:r>
      <w:r w:rsidR="00A45D60" w:rsidRPr="00613ABC">
        <w:rPr>
          <w:lang w:val="cs-CZ"/>
        </w:rPr>
        <w:t>se jedná</w:t>
      </w:r>
      <w:r w:rsidR="00F12ABC" w:rsidRPr="00613ABC">
        <w:rPr>
          <w:lang w:val="cs-CZ"/>
        </w:rPr>
        <w:t xml:space="preserve"> až o 55 % </w:t>
      </w:r>
      <w:r w:rsidR="00990B22" w:rsidRPr="00613ABC">
        <w:rPr>
          <w:lang w:val="cs-CZ"/>
        </w:rPr>
        <w:t>celkové populace.</w:t>
      </w:r>
      <w:r w:rsidR="0050600B" w:rsidRPr="00613ABC">
        <w:rPr>
          <w:lang w:val="cs-CZ"/>
        </w:rPr>
        <w:t xml:space="preserve"> </w:t>
      </w:r>
    </w:p>
    <w:p w14:paraId="4990BEE4" w14:textId="57839779" w:rsidR="005F4081" w:rsidRPr="00613ABC" w:rsidRDefault="00613ABC" w:rsidP="00994F18">
      <w:pPr>
        <w:rPr>
          <w:lang w:val="cs-CZ"/>
        </w:rPr>
      </w:pPr>
      <w:r>
        <w:rPr>
          <w:lang w:val="cs-CZ"/>
        </w:rPr>
        <w:t>„</w:t>
      </w:r>
      <w:r w:rsidR="0050600B" w:rsidRPr="00613ABC">
        <w:rPr>
          <w:lang w:val="cs-CZ"/>
        </w:rPr>
        <w:t xml:space="preserve">Pro </w:t>
      </w:r>
      <w:r w:rsidR="004C2A29" w:rsidRPr="00613ABC">
        <w:rPr>
          <w:lang w:val="cs-CZ"/>
        </w:rPr>
        <w:t>firmy</w:t>
      </w:r>
      <w:r w:rsidR="0050600B" w:rsidRPr="00613ABC">
        <w:rPr>
          <w:lang w:val="cs-CZ"/>
        </w:rPr>
        <w:t xml:space="preserve"> se tak jedná o </w:t>
      </w:r>
      <w:r w:rsidR="00092680" w:rsidRPr="00613ABC">
        <w:rPr>
          <w:lang w:val="cs-CZ"/>
        </w:rPr>
        <w:t>velkou příležitost</w:t>
      </w:r>
      <w:r>
        <w:rPr>
          <w:lang w:val="cs-CZ"/>
        </w:rPr>
        <w:t>,</w:t>
      </w:r>
      <w:r w:rsidR="00092680" w:rsidRPr="00613ABC">
        <w:rPr>
          <w:lang w:val="cs-CZ"/>
        </w:rPr>
        <w:t xml:space="preserve"> jak získat další zdroje příjmů </w:t>
      </w:r>
      <w:r w:rsidR="00E12073" w:rsidRPr="00613ABC">
        <w:rPr>
          <w:lang w:val="cs-CZ"/>
        </w:rPr>
        <w:t>z digitálních služeb</w:t>
      </w:r>
      <w:r w:rsidR="000C3608" w:rsidRPr="00613ABC">
        <w:rPr>
          <w:lang w:val="cs-CZ"/>
        </w:rPr>
        <w:t>. A</w:t>
      </w:r>
      <w:r w:rsidR="00703822" w:rsidRPr="00613ABC">
        <w:rPr>
          <w:lang w:val="cs-CZ"/>
        </w:rPr>
        <w:t>ž 98 %</w:t>
      </w:r>
      <w:r w:rsidR="006E3838" w:rsidRPr="00613ABC">
        <w:rPr>
          <w:lang w:val="cs-CZ"/>
        </w:rPr>
        <w:t xml:space="preserve"> příslušníků</w:t>
      </w:r>
      <w:r w:rsidR="00703822" w:rsidRPr="00613ABC">
        <w:rPr>
          <w:lang w:val="cs-CZ"/>
        </w:rPr>
        <w:t xml:space="preserve"> generace Z</w:t>
      </w:r>
      <w:r w:rsidR="006E3838" w:rsidRPr="00613ABC">
        <w:rPr>
          <w:lang w:val="cs-CZ"/>
        </w:rPr>
        <w:t>, kteří mají přístup k internetu, j</w:t>
      </w:r>
      <w:r w:rsidR="00E23A6D" w:rsidRPr="00613ABC">
        <w:rPr>
          <w:lang w:val="cs-CZ"/>
        </w:rPr>
        <w:t>e</w:t>
      </w:r>
      <w:r w:rsidR="006E3838" w:rsidRPr="00613ABC">
        <w:rPr>
          <w:lang w:val="cs-CZ"/>
        </w:rPr>
        <w:t xml:space="preserve"> </w:t>
      </w:r>
      <w:r w:rsidR="00A03A1E" w:rsidRPr="00613ABC">
        <w:rPr>
          <w:lang w:val="cs-CZ"/>
        </w:rPr>
        <w:t xml:space="preserve">zároveň </w:t>
      </w:r>
      <w:r w:rsidR="006E3838" w:rsidRPr="00613ABC">
        <w:rPr>
          <w:lang w:val="cs-CZ"/>
        </w:rPr>
        <w:t>aktivními uživateli sociálních sítích</w:t>
      </w:r>
      <w:r w:rsidR="00B774E0" w:rsidRPr="00613ABC">
        <w:rPr>
          <w:lang w:val="cs-CZ"/>
        </w:rPr>
        <w:t xml:space="preserve"> – v průměru </w:t>
      </w:r>
      <w:r w:rsidR="00E23A6D" w:rsidRPr="00613ABC">
        <w:rPr>
          <w:lang w:val="cs-CZ"/>
        </w:rPr>
        <w:t>zde tráví</w:t>
      </w:r>
      <w:r w:rsidR="00B774E0" w:rsidRPr="00613ABC">
        <w:rPr>
          <w:lang w:val="cs-CZ"/>
        </w:rPr>
        <w:t xml:space="preserve"> 4 hodiny a 14 minut</w:t>
      </w:r>
      <w:r w:rsidR="004C2A29" w:rsidRPr="00613ABC">
        <w:rPr>
          <w:lang w:val="cs-CZ"/>
        </w:rPr>
        <w:t>,</w:t>
      </w:r>
      <w:r w:rsidR="00B774E0" w:rsidRPr="00613ABC">
        <w:rPr>
          <w:lang w:val="cs-CZ"/>
        </w:rPr>
        <w:t xml:space="preserve"> což je o více než hodinu déle než ostatní generace</w:t>
      </w:r>
      <w:r>
        <w:rPr>
          <w:lang w:val="cs-CZ"/>
        </w:rPr>
        <w:t>,“ říká Karel Kotoun</w:t>
      </w:r>
      <w:r w:rsidRPr="00613ABC">
        <w:rPr>
          <w:lang w:val="cs-CZ"/>
        </w:rPr>
        <w:t>, senior manažer finančních služeb Accenture ČR</w:t>
      </w:r>
      <w:r>
        <w:rPr>
          <w:lang w:val="cs-CZ"/>
        </w:rPr>
        <w:t>.</w:t>
      </w:r>
    </w:p>
    <w:p w14:paraId="2EA3CF73" w14:textId="7F76FAB0" w:rsidR="00F40703" w:rsidRPr="00613ABC" w:rsidRDefault="00F40703" w:rsidP="00994F18">
      <w:pPr>
        <w:rPr>
          <w:lang w:val="cs-CZ"/>
        </w:rPr>
      </w:pPr>
      <w:r w:rsidRPr="00613ABC">
        <w:rPr>
          <w:noProof/>
          <w:lang w:val="cs-CZ"/>
        </w:rPr>
        <w:drawing>
          <wp:inline distT="0" distB="0" distL="0" distR="0" wp14:anchorId="1025DE40" wp14:editId="49CF7CDA">
            <wp:extent cx="5981700" cy="33774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802" cy="340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C2568" w14:textId="471E48B1" w:rsidR="00464FF5" w:rsidRPr="00613ABC" w:rsidRDefault="00464FF5" w:rsidP="00994F18">
      <w:pPr>
        <w:rPr>
          <w:b/>
          <w:bCs/>
          <w:sz w:val="24"/>
          <w:szCs w:val="24"/>
          <w:lang w:val="cs-CZ"/>
        </w:rPr>
      </w:pPr>
      <w:r w:rsidRPr="00613ABC">
        <w:rPr>
          <w:b/>
          <w:bCs/>
          <w:sz w:val="24"/>
          <w:szCs w:val="24"/>
          <w:lang w:val="cs-CZ"/>
        </w:rPr>
        <w:t>Nadnárodní společnosti nejsou na příval nových zákazníků připraveny</w:t>
      </w:r>
      <w:r w:rsidR="00B240CB" w:rsidRPr="00613ABC">
        <w:rPr>
          <w:b/>
          <w:bCs/>
          <w:sz w:val="24"/>
          <w:szCs w:val="24"/>
          <w:lang w:val="cs-CZ"/>
        </w:rPr>
        <w:t>,</w:t>
      </w:r>
      <w:r w:rsidR="00AA4AD8" w:rsidRPr="00613ABC">
        <w:rPr>
          <w:b/>
          <w:bCs/>
          <w:sz w:val="24"/>
          <w:szCs w:val="24"/>
          <w:lang w:val="cs-CZ"/>
        </w:rPr>
        <w:t xml:space="preserve"> </w:t>
      </w:r>
      <w:r w:rsidR="00B240CB" w:rsidRPr="00613ABC">
        <w:rPr>
          <w:b/>
          <w:bCs/>
          <w:sz w:val="24"/>
          <w:szCs w:val="24"/>
          <w:lang w:val="cs-CZ"/>
        </w:rPr>
        <w:t>Čína a Indie ano.</w:t>
      </w:r>
    </w:p>
    <w:p w14:paraId="1FFA4607" w14:textId="23F5D6A7" w:rsidR="003366B8" w:rsidRPr="00613ABC" w:rsidRDefault="00464FF5" w:rsidP="00994F18">
      <w:pPr>
        <w:rPr>
          <w:lang w:val="cs-CZ"/>
        </w:rPr>
      </w:pPr>
      <w:r w:rsidRPr="00613ABC">
        <w:rPr>
          <w:lang w:val="cs-CZ"/>
        </w:rPr>
        <w:t>Přestože</w:t>
      </w:r>
      <w:r w:rsidR="00994F18" w:rsidRPr="00613ABC">
        <w:rPr>
          <w:lang w:val="cs-CZ"/>
        </w:rPr>
        <w:t xml:space="preserve"> příjmy z digitálního obchodování se na těchto trzích od roku 2017 </w:t>
      </w:r>
      <w:r w:rsidR="00994F18" w:rsidRPr="00613ABC">
        <w:rPr>
          <w:b/>
          <w:bCs/>
          <w:lang w:val="cs-CZ"/>
        </w:rPr>
        <w:t>zčtyřnásobily</w:t>
      </w:r>
      <w:r w:rsidR="00994F18" w:rsidRPr="00613ABC">
        <w:rPr>
          <w:lang w:val="cs-CZ"/>
        </w:rPr>
        <w:t xml:space="preserve"> </w:t>
      </w:r>
      <w:r w:rsidR="000F5032" w:rsidRPr="00613ABC">
        <w:rPr>
          <w:lang w:val="cs-CZ"/>
        </w:rPr>
        <w:t xml:space="preserve">a jen v roce </w:t>
      </w:r>
      <w:r w:rsidR="00994F18" w:rsidRPr="00613ABC">
        <w:rPr>
          <w:lang w:val="cs-CZ"/>
        </w:rPr>
        <w:t xml:space="preserve">2022 </w:t>
      </w:r>
      <w:r w:rsidR="004651F6" w:rsidRPr="00613ABC">
        <w:rPr>
          <w:lang w:val="cs-CZ"/>
        </w:rPr>
        <w:t>dosáhly výše</w:t>
      </w:r>
      <w:r w:rsidR="00994F18" w:rsidRPr="00613ABC">
        <w:rPr>
          <w:lang w:val="cs-CZ"/>
        </w:rPr>
        <w:t xml:space="preserve"> 211 miliard dolarů</w:t>
      </w:r>
      <w:r w:rsidR="004651F6" w:rsidRPr="00613ABC">
        <w:rPr>
          <w:lang w:val="cs-CZ"/>
        </w:rPr>
        <w:t xml:space="preserve">, </w:t>
      </w:r>
      <w:r w:rsidR="004651F6" w:rsidRPr="00613ABC">
        <w:rPr>
          <w:b/>
          <w:bCs/>
          <w:lang w:val="cs-CZ"/>
        </w:rPr>
        <w:t xml:space="preserve">není </w:t>
      </w:r>
      <w:r w:rsidR="00DE3936" w:rsidRPr="00613ABC">
        <w:rPr>
          <w:b/>
          <w:bCs/>
          <w:lang w:val="cs-CZ"/>
        </w:rPr>
        <w:t xml:space="preserve">podle </w:t>
      </w:r>
      <w:r w:rsidR="00202558" w:rsidRPr="00613ABC">
        <w:rPr>
          <w:b/>
          <w:bCs/>
          <w:lang w:val="cs-CZ"/>
        </w:rPr>
        <w:t>studie</w:t>
      </w:r>
      <w:r w:rsidR="00613ABC">
        <w:rPr>
          <w:b/>
          <w:bCs/>
          <w:lang w:val="cs-CZ"/>
        </w:rPr>
        <w:t xml:space="preserve"> </w:t>
      </w:r>
      <w:r w:rsidR="00994F18" w:rsidRPr="00613ABC">
        <w:rPr>
          <w:b/>
          <w:bCs/>
          <w:lang w:val="cs-CZ"/>
        </w:rPr>
        <w:t xml:space="preserve">většina nadnárodních společností nastavena tak, aby tyto digitální spotřebitele </w:t>
      </w:r>
      <w:r w:rsidR="004651F6" w:rsidRPr="00613ABC">
        <w:rPr>
          <w:b/>
          <w:bCs/>
          <w:lang w:val="cs-CZ"/>
        </w:rPr>
        <w:t>dokázala dobře obsloužit</w:t>
      </w:r>
      <w:r w:rsidRPr="00613ABC">
        <w:rPr>
          <w:lang w:val="cs-CZ"/>
        </w:rPr>
        <w:t xml:space="preserve">. </w:t>
      </w:r>
      <w:r w:rsidR="00842901" w:rsidRPr="00613ABC">
        <w:rPr>
          <w:lang w:val="cs-CZ"/>
        </w:rPr>
        <w:t xml:space="preserve"> </w:t>
      </w:r>
      <w:r w:rsidRPr="00613ABC">
        <w:rPr>
          <w:lang w:val="cs-CZ"/>
        </w:rPr>
        <w:t>Z</w:t>
      </w:r>
      <w:r w:rsidR="004B0925" w:rsidRPr="00613ABC">
        <w:rPr>
          <w:lang w:val="cs-CZ"/>
        </w:rPr>
        <w:t xml:space="preserve"> 50 největších světových společností </w:t>
      </w:r>
      <w:r w:rsidR="004B0925" w:rsidRPr="00613ABC">
        <w:rPr>
          <w:b/>
          <w:bCs/>
          <w:lang w:val="cs-CZ"/>
        </w:rPr>
        <w:t>není</w:t>
      </w:r>
      <w:r w:rsidR="00842901" w:rsidRPr="00613ABC">
        <w:rPr>
          <w:b/>
          <w:bCs/>
          <w:lang w:val="cs-CZ"/>
        </w:rPr>
        <w:t xml:space="preserve"> 40 %</w:t>
      </w:r>
      <w:r w:rsidR="004B0925" w:rsidRPr="00613ABC">
        <w:rPr>
          <w:b/>
          <w:bCs/>
          <w:lang w:val="cs-CZ"/>
        </w:rPr>
        <w:t xml:space="preserve"> z nich</w:t>
      </w:r>
      <w:r w:rsidR="00842901" w:rsidRPr="00613ABC">
        <w:rPr>
          <w:b/>
          <w:bCs/>
          <w:lang w:val="cs-CZ"/>
        </w:rPr>
        <w:t xml:space="preserve"> v těchto zemích </w:t>
      </w:r>
      <w:r w:rsidR="004651F6" w:rsidRPr="00613ABC">
        <w:rPr>
          <w:b/>
          <w:bCs/>
          <w:lang w:val="cs-CZ"/>
        </w:rPr>
        <w:t>přítomn</w:t>
      </w:r>
      <w:r w:rsidR="004E6C7E" w:rsidRPr="00613ABC">
        <w:rPr>
          <w:b/>
          <w:bCs/>
          <w:lang w:val="cs-CZ"/>
        </w:rPr>
        <w:t>ých</w:t>
      </w:r>
      <w:r w:rsidR="004651F6" w:rsidRPr="00613ABC">
        <w:rPr>
          <w:b/>
          <w:bCs/>
          <w:lang w:val="cs-CZ"/>
        </w:rPr>
        <w:t xml:space="preserve"> vůbec</w:t>
      </w:r>
      <w:r w:rsidR="004651F6" w:rsidRPr="00613ABC">
        <w:rPr>
          <w:lang w:val="cs-CZ"/>
        </w:rPr>
        <w:t>,</w:t>
      </w:r>
      <w:r w:rsidR="00A75888" w:rsidRPr="00613ABC">
        <w:rPr>
          <w:lang w:val="cs-CZ"/>
        </w:rPr>
        <w:t xml:space="preserve"> jen 22 % je </w:t>
      </w:r>
      <w:r w:rsidRPr="00613ABC">
        <w:rPr>
          <w:lang w:val="cs-CZ"/>
        </w:rPr>
        <w:t>zastoupeno</w:t>
      </w:r>
      <w:r w:rsidR="00A75888" w:rsidRPr="00613ABC">
        <w:rPr>
          <w:lang w:val="cs-CZ"/>
        </w:rPr>
        <w:t xml:space="preserve"> </w:t>
      </w:r>
      <w:r w:rsidR="004E6C7E" w:rsidRPr="00613ABC">
        <w:rPr>
          <w:lang w:val="cs-CZ"/>
        </w:rPr>
        <w:t>ve více jak dvou zemích</w:t>
      </w:r>
      <w:r w:rsidR="004651F6" w:rsidRPr="00613ABC">
        <w:rPr>
          <w:lang w:val="cs-CZ"/>
        </w:rPr>
        <w:t xml:space="preserve"> a</w:t>
      </w:r>
      <w:r w:rsidR="00E74459" w:rsidRPr="00613ABC">
        <w:rPr>
          <w:lang w:val="cs-CZ"/>
        </w:rPr>
        <w:t xml:space="preserve"> ani jedna</w:t>
      </w:r>
      <w:r w:rsidR="00723B65" w:rsidRPr="00613ABC">
        <w:rPr>
          <w:lang w:val="cs-CZ"/>
        </w:rPr>
        <w:t xml:space="preserve"> </w:t>
      </w:r>
      <w:r w:rsidR="004E6C7E" w:rsidRPr="00613ABC">
        <w:rPr>
          <w:lang w:val="cs-CZ"/>
        </w:rPr>
        <w:t xml:space="preserve">společnost pak nemá zastoupení ve </w:t>
      </w:r>
      <w:r w:rsidR="00723B65" w:rsidRPr="00613ABC">
        <w:rPr>
          <w:lang w:val="cs-CZ"/>
        </w:rPr>
        <w:t xml:space="preserve">všech osmi zemích. </w:t>
      </w:r>
    </w:p>
    <w:p w14:paraId="2BB91592" w14:textId="5ADB0922" w:rsidR="00994F18" w:rsidRPr="00613ABC" w:rsidRDefault="00F54E88" w:rsidP="00994F18">
      <w:pPr>
        <w:rPr>
          <w:b/>
          <w:bCs/>
          <w:lang w:val="cs-CZ"/>
        </w:rPr>
      </w:pPr>
      <w:r w:rsidRPr="00613ABC">
        <w:rPr>
          <w:lang w:val="cs-CZ"/>
        </w:rPr>
        <w:lastRenderedPageBreak/>
        <w:t>Z dat dále vyplývá, že</w:t>
      </w:r>
      <w:r w:rsidR="00902CFF" w:rsidRPr="00613ABC">
        <w:rPr>
          <w:lang w:val="cs-CZ"/>
        </w:rPr>
        <w:t xml:space="preserve"> </w:t>
      </w:r>
      <w:r w:rsidR="00686DE1" w:rsidRPr="00613ABC">
        <w:rPr>
          <w:b/>
          <w:bCs/>
          <w:lang w:val="cs-CZ"/>
        </w:rPr>
        <w:t>investoři z</w:t>
      </w:r>
      <w:r w:rsidR="00902CFF" w:rsidRPr="00613ABC">
        <w:rPr>
          <w:b/>
          <w:bCs/>
          <w:lang w:val="cs-CZ"/>
        </w:rPr>
        <w:t xml:space="preserve"> Čín</w:t>
      </w:r>
      <w:r w:rsidR="00686DE1" w:rsidRPr="00613ABC">
        <w:rPr>
          <w:b/>
          <w:bCs/>
          <w:lang w:val="cs-CZ"/>
        </w:rPr>
        <w:t>y</w:t>
      </w:r>
      <w:r w:rsidR="00902CFF" w:rsidRPr="00613ABC">
        <w:rPr>
          <w:b/>
          <w:bCs/>
          <w:lang w:val="cs-CZ"/>
        </w:rPr>
        <w:t xml:space="preserve"> </w:t>
      </w:r>
      <w:r w:rsidR="00686DE1" w:rsidRPr="00613ABC">
        <w:rPr>
          <w:b/>
          <w:bCs/>
          <w:lang w:val="cs-CZ"/>
        </w:rPr>
        <w:t>a</w:t>
      </w:r>
      <w:r w:rsidR="00902CFF" w:rsidRPr="00613ABC">
        <w:rPr>
          <w:b/>
          <w:bCs/>
          <w:lang w:val="cs-CZ"/>
        </w:rPr>
        <w:t xml:space="preserve"> Indie</w:t>
      </w:r>
      <w:r w:rsidR="00902CFF" w:rsidRPr="00613ABC">
        <w:rPr>
          <w:lang w:val="cs-CZ"/>
        </w:rPr>
        <w:t xml:space="preserve"> </w:t>
      </w:r>
      <w:r w:rsidR="000E545A" w:rsidRPr="00613ABC">
        <w:rPr>
          <w:lang w:val="cs-CZ"/>
        </w:rPr>
        <w:t>si uvědomují</w:t>
      </w:r>
      <w:r w:rsidRPr="00613ABC">
        <w:rPr>
          <w:lang w:val="cs-CZ"/>
        </w:rPr>
        <w:t xml:space="preserve"> p</w:t>
      </w:r>
      <w:r w:rsidR="009B7C96" w:rsidRPr="00613ABC">
        <w:rPr>
          <w:lang w:val="cs-CZ"/>
        </w:rPr>
        <w:t xml:space="preserve">otenciál, který tito </w:t>
      </w:r>
      <w:r w:rsidRPr="00613ABC">
        <w:rPr>
          <w:lang w:val="cs-CZ"/>
        </w:rPr>
        <w:t xml:space="preserve">spotřebitelé skýtají, </w:t>
      </w:r>
      <w:r w:rsidR="00890C99" w:rsidRPr="00613ABC">
        <w:rPr>
          <w:lang w:val="cs-CZ"/>
        </w:rPr>
        <w:t xml:space="preserve">a od roku 2016 </w:t>
      </w:r>
      <w:r w:rsidR="00AB4A8F" w:rsidRPr="00613ABC">
        <w:rPr>
          <w:b/>
          <w:bCs/>
          <w:lang w:val="cs-CZ"/>
        </w:rPr>
        <w:t>navýšili investice do digitálních služeb</w:t>
      </w:r>
      <w:r w:rsidR="00FB26B1" w:rsidRPr="00613ABC">
        <w:rPr>
          <w:b/>
          <w:bCs/>
          <w:lang w:val="cs-CZ"/>
        </w:rPr>
        <w:t xml:space="preserve"> v těchto zemích</w:t>
      </w:r>
      <w:r w:rsidR="00AB4A8F" w:rsidRPr="00613ABC">
        <w:rPr>
          <w:b/>
          <w:bCs/>
          <w:lang w:val="cs-CZ"/>
        </w:rPr>
        <w:t xml:space="preserve"> o 25 % (Čína) a 15 % (Indie).  </w:t>
      </w:r>
    </w:p>
    <w:p w14:paraId="4B3C3780" w14:textId="4BE77517" w:rsidR="00994F18" w:rsidRPr="00613ABC" w:rsidRDefault="00994F18" w:rsidP="00994F18">
      <w:pPr>
        <w:rPr>
          <w:b/>
          <w:bCs/>
          <w:sz w:val="24"/>
          <w:szCs w:val="24"/>
          <w:lang w:val="cs-CZ"/>
        </w:rPr>
      </w:pPr>
      <w:r w:rsidRPr="00613ABC">
        <w:rPr>
          <w:b/>
          <w:bCs/>
          <w:sz w:val="24"/>
          <w:szCs w:val="24"/>
          <w:lang w:val="cs-CZ"/>
        </w:rPr>
        <w:t xml:space="preserve">Kdo </w:t>
      </w:r>
      <w:r w:rsidR="00E402B3" w:rsidRPr="00613ABC">
        <w:rPr>
          <w:b/>
          <w:bCs/>
          <w:sz w:val="24"/>
          <w:szCs w:val="24"/>
          <w:lang w:val="cs-CZ"/>
        </w:rPr>
        <w:t>patří do nové generace</w:t>
      </w:r>
      <w:r w:rsidRPr="00613ABC">
        <w:rPr>
          <w:b/>
          <w:bCs/>
          <w:sz w:val="24"/>
          <w:szCs w:val="24"/>
          <w:lang w:val="cs-CZ"/>
        </w:rPr>
        <w:t xml:space="preserve"> digitálních spotřebitelů</w:t>
      </w:r>
      <w:r w:rsidR="00723B65" w:rsidRPr="00613ABC">
        <w:rPr>
          <w:b/>
          <w:bCs/>
          <w:sz w:val="24"/>
          <w:szCs w:val="24"/>
          <w:lang w:val="cs-CZ"/>
        </w:rPr>
        <w:t>?</w:t>
      </w:r>
    </w:p>
    <w:p w14:paraId="629A3206" w14:textId="6097ED9E" w:rsidR="000C3608" w:rsidRPr="00613ABC" w:rsidRDefault="00271577" w:rsidP="00994F18">
      <w:pPr>
        <w:rPr>
          <w:lang w:val="cs-CZ"/>
        </w:rPr>
      </w:pPr>
      <w:r w:rsidRPr="00613ABC">
        <w:rPr>
          <w:lang w:val="cs-CZ"/>
        </w:rPr>
        <w:t>Studie</w:t>
      </w:r>
      <w:r w:rsidR="00994F18" w:rsidRPr="00613ABC">
        <w:rPr>
          <w:lang w:val="cs-CZ"/>
        </w:rPr>
        <w:t xml:space="preserve"> upozorňuje na to, že digitální nákupní chování těchto nastupujících spotřebitelů má potenciál překročit </w:t>
      </w:r>
      <w:r w:rsidR="00584A34" w:rsidRPr="00613ABC">
        <w:rPr>
          <w:lang w:val="cs-CZ"/>
        </w:rPr>
        <w:t xml:space="preserve">zavedené </w:t>
      </w:r>
      <w:r w:rsidR="00994F18" w:rsidRPr="00613ABC">
        <w:rPr>
          <w:lang w:val="cs-CZ"/>
        </w:rPr>
        <w:t>hranice a</w:t>
      </w:r>
      <w:r w:rsidR="00366FA9" w:rsidRPr="00613ABC">
        <w:rPr>
          <w:lang w:val="cs-CZ"/>
        </w:rPr>
        <w:t xml:space="preserve"> v širším měřítku</w:t>
      </w:r>
      <w:r w:rsidR="004F0484" w:rsidRPr="00613ABC">
        <w:rPr>
          <w:lang w:val="cs-CZ"/>
        </w:rPr>
        <w:t xml:space="preserve"> tak</w:t>
      </w:r>
      <w:r w:rsidR="00994F18" w:rsidRPr="00613ABC">
        <w:rPr>
          <w:lang w:val="cs-CZ"/>
        </w:rPr>
        <w:t xml:space="preserve"> ovlivni</w:t>
      </w:r>
      <w:r w:rsidR="00366FA9" w:rsidRPr="00613ABC">
        <w:rPr>
          <w:lang w:val="cs-CZ"/>
        </w:rPr>
        <w:t xml:space="preserve">t </w:t>
      </w:r>
      <w:r w:rsidR="00C720FF" w:rsidRPr="00613ABC">
        <w:rPr>
          <w:lang w:val="cs-CZ"/>
        </w:rPr>
        <w:t>dosud zavedené</w:t>
      </w:r>
      <w:r w:rsidR="00994F18" w:rsidRPr="00613ABC">
        <w:rPr>
          <w:lang w:val="cs-CZ"/>
        </w:rPr>
        <w:t xml:space="preserve"> nákupní zvyklosti</w:t>
      </w:r>
      <w:r w:rsidR="00366FA9" w:rsidRPr="00613ABC">
        <w:rPr>
          <w:lang w:val="cs-CZ"/>
        </w:rPr>
        <w:t>.</w:t>
      </w:r>
      <w:r w:rsidR="000C3608" w:rsidRPr="00613ABC">
        <w:rPr>
          <w:lang w:val="cs-CZ"/>
        </w:rPr>
        <w:t xml:space="preserve"> </w:t>
      </w:r>
    </w:p>
    <w:p w14:paraId="2D793E5E" w14:textId="7180506C" w:rsidR="003C6778" w:rsidRPr="00613ABC" w:rsidRDefault="00366FA9" w:rsidP="00994F18">
      <w:pPr>
        <w:rPr>
          <w:lang w:val="cs-CZ"/>
        </w:rPr>
      </w:pPr>
      <w:r w:rsidRPr="00613ABC">
        <w:rPr>
          <w:lang w:val="cs-CZ"/>
        </w:rPr>
        <w:t xml:space="preserve"> </w:t>
      </w:r>
      <w:r w:rsidR="00E526A5" w:rsidRPr="00613ABC">
        <w:rPr>
          <w:lang w:val="cs-CZ"/>
        </w:rPr>
        <w:t xml:space="preserve">V rámci průzkumu </w:t>
      </w:r>
      <w:r w:rsidR="0033197C" w:rsidRPr="00613ABC">
        <w:rPr>
          <w:lang w:val="cs-CZ"/>
        </w:rPr>
        <w:t xml:space="preserve">bylo </w:t>
      </w:r>
      <w:r w:rsidR="00182D07" w:rsidRPr="00613ABC">
        <w:rPr>
          <w:lang w:val="cs-CZ"/>
        </w:rPr>
        <w:t xml:space="preserve">v osmi výše uvedených zemích dotazováno celkem </w:t>
      </w:r>
      <w:r w:rsidR="00994F18" w:rsidRPr="00613ABC">
        <w:rPr>
          <w:lang w:val="cs-CZ"/>
        </w:rPr>
        <w:t>3 000 digitálních spotřebitelů</w:t>
      </w:r>
      <w:r w:rsidR="00182D07" w:rsidRPr="00613ABC">
        <w:rPr>
          <w:lang w:val="cs-CZ"/>
        </w:rPr>
        <w:t>, a na základě jejich odpovědí byly následně</w:t>
      </w:r>
      <w:r w:rsidR="00994F18" w:rsidRPr="00613ABC">
        <w:rPr>
          <w:lang w:val="cs-CZ"/>
        </w:rPr>
        <w:t xml:space="preserve"> identifikovány </w:t>
      </w:r>
      <w:r w:rsidR="00994F18" w:rsidRPr="00613ABC">
        <w:rPr>
          <w:b/>
          <w:bCs/>
          <w:lang w:val="cs-CZ"/>
        </w:rPr>
        <w:t xml:space="preserve">čtyři základní archetypy </w:t>
      </w:r>
      <w:r w:rsidR="00A94A02" w:rsidRPr="00613ABC">
        <w:rPr>
          <w:b/>
          <w:bCs/>
          <w:lang w:val="cs-CZ"/>
        </w:rPr>
        <w:t xml:space="preserve">těchto </w:t>
      </w:r>
      <w:r w:rsidR="00994F18" w:rsidRPr="00613ABC">
        <w:rPr>
          <w:b/>
          <w:bCs/>
          <w:lang w:val="cs-CZ"/>
        </w:rPr>
        <w:t>digitálních zákazníků</w:t>
      </w:r>
      <w:r w:rsidR="00994F18" w:rsidRPr="00613ABC">
        <w:rPr>
          <w:lang w:val="cs-CZ"/>
        </w:rPr>
        <w:t>. Jedná se o</w:t>
      </w:r>
      <w:r w:rsidR="003C6778" w:rsidRPr="00613ABC">
        <w:rPr>
          <w:lang w:val="cs-CZ"/>
        </w:rPr>
        <w:t>:</w:t>
      </w:r>
    </w:p>
    <w:p w14:paraId="4F18E415" w14:textId="55C31C09" w:rsidR="003C6778" w:rsidRPr="00613ABC" w:rsidRDefault="00994F18" w:rsidP="003C6778">
      <w:pPr>
        <w:pStyle w:val="Odstavecseseznamem"/>
        <w:numPr>
          <w:ilvl w:val="0"/>
          <w:numId w:val="3"/>
        </w:numPr>
        <w:rPr>
          <w:b/>
          <w:bCs/>
          <w:lang w:val="cs-CZ"/>
        </w:rPr>
      </w:pPr>
      <w:r w:rsidRPr="00613ABC">
        <w:rPr>
          <w:b/>
          <w:bCs/>
          <w:lang w:val="cs-CZ"/>
        </w:rPr>
        <w:t>digitální nativní nakupující</w:t>
      </w:r>
    </w:p>
    <w:p w14:paraId="50C9D74E" w14:textId="2E03CBD3" w:rsidR="003C6778" w:rsidRPr="00613ABC" w:rsidRDefault="00994F18" w:rsidP="003C6778">
      <w:pPr>
        <w:pStyle w:val="Odstavecseseznamem"/>
        <w:numPr>
          <w:ilvl w:val="0"/>
          <w:numId w:val="3"/>
        </w:numPr>
        <w:rPr>
          <w:b/>
          <w:bCs/>
          <w:lang w:val="cs-CZ"/>
        </w:rPr>
      </w:pPr>
      <w:r w:rsidRPr="00613ABC">
        <w:rPr>
          <w:b/>
          <w:bCs/>
          <w:lang w:val="cs-CZ"/>
        </w:rPr>
        <w:t>digitálně zdatné mileniály</w:t>
      </w:r>
    </w:p>
    <w:p w14:paraId="0E75C449" w14:textId="77777777" w:rsidR="007B1381" w:rsidRPr="00613ABC" w:rsidRDefault="00994F18" w:rsidP="008C6688">
      <w:pPr>
        <w:pStyle w:val="Odstavecseseznamem"/>
        <w:numPr>
          <w:ilvl w:val="0"/>
          <w:numId w:val="3"/>
        </w:numPr>
        <w:rPr>
          <w:lang w:val="cs-CZ"/>
        </w:rPr>
      </w:pPr>
      <w:r w:rsidRPr="00613ABC">
        <w:rPr>
          <w:b/>
          <w:bCs/>
          <w:lang w:val="cs-CZ"/>
        </w:rPr>
        <w:t xml:space="preserve">digitální nativní tvůrce obsahu </w:t>
      </w:r>
    </w:p>
    <w:p w14:paraId="58347126" w14:textId="77777777" w:rsidR="000C3608" w:rsidRPr="00613ABC" w:rsidRDefault="003E1CA8" w:rsidP="000C3608">
      <w:pPr>
        <w:pStyle w:val="Odstavecseseznamem"/>
        <w:numPr>
          <w:ilvl w:val="0"/>
          <w:numId w:val="3"/>
        </w:numPr>
        <w:rPr>
          <w:lang w:val="cs-CZ"/>
        </w:rPr>
      </w:pPr>
      <w:r w:rsidRPr="00613ABC">
        <w:rPr>
          <w:b/>
          <w:bCs/>
          <w:lang w:val="cs-CZ"/>
        </w:rPr>
        <w:t xml:space="preserve">digitální </w:t>
      </w:r>
      <w:proofErr w:type="spellStart"/>
      <w:r w:rsidRPr="00613ABC">
        <w:rPr>
          <w:b/>
          <w:bCs/>
          <w:lang w:val="cs-CZ"/>
        </w:rPr>
        <w:t>influence</w:t>
      </w:r>
      <w:r w:rsidR="003C6778" w:rsidRPr="00613ABC">
        <w:rPr>
          <w:b/>
          <w:bCs/>
          <w:lang w:val="cs-CZ"/>
        </w:rPr>
        <w:t>ry</w:t>
      </w:r>
      <w:proofErr w:type="spellEnd"/>
      <w:r w:rsidRPr="00613ABC">
        <w:rPr>
          <w:b/>
          <w:bCs/>
          <w:lang w:val="cs-CZ"/>
        </w:rPr>
        <w:t xml:space="preserve"> z generace Alfa</w:t>
      </w:r>
    </w:p>
    <w:p w14:paraId="73E6DAFB" w14:textId="0FE117BA" w:rsidR="00FB6EAB" w:rsidRPr="00613ABC" w:rsidRDefault="00C3586A" w:rsidP="00994F18">
      <w:pPr>
        <w:rPr>
          <w:lang w:val="cs-CZ"/>
        </w:rPr>
      </w:pPr>
      <w:r w:rsidRPr="00613ABC">
        <w:rPr>
          <w:noProof/>
          <w:lang w:val="cs-CZ"/>
        </w:rPr>
        <w:drawing>
          <wp:inline distT="0" distB="0" distL="0" distR="0" wp14:anchorId="2C409620" wp14:editId="455D6256">
            <wp:extent cx="5864225" cy="3311158"/>
            <wp:effectExtent l="0" t="0" r="3175" b="381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446" cy="332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E2444" w14:textId="0966DBD9" w:rsidR="00C720FF" w:rsidRPr="00613ABC" w:rsidRDefault="00C720FF" w:rsidP="00C720FF">
      <w:pPr>
        <w:rPr>
          <w:b/>
          <w:bCs/>
          <w:lang w:val="cs-CZ"/>
        </w:rPr>
      </w:pPr>
      <w:r w:rsidRPr="00613ABC">
        <w:rPr>
          <w:b/>
          <w:bCs/>
          <w:lang w:val="cs-CZ"/>
        </w:rPr>
        <w:t>Překážky</w:t>
      </w:r>
    </w:p>
    <w:p w14:paraId="0B280972" w14:textId="51E10BBA" w:rsidR="00C720FF" w:rsidRPr="00613ABC" w:rsidRDefault="00C720FF" w:rsidP="000B7D5C">
      <w:pPr>
        <w:rPr>
          <w:lang w:val="cs-CZ"/>
        </w:rPr>
      </w:pPr>
      <w:r w:rsidRPr="00613ABC">
        <w:rPr>
          <w:lang w:val="cs-CZ"/>
        </w:rPr>
        <w:t>Zpráva zároveň upozorňuje, že k</w:t>
      </w:r>
      <w:r w:rsidR="000B7D5C" w:rsidRPr="00613ABC">
        <w:rPr>
          <w:lang w:val="cs-CZ"/>
        </w:rPr>
        <w:t xml:space="preserve">romě </w:t>
      </w:r>
      <w:r w:rsidR="009C10CD" w:rsidRPr="00613ABC">
        <w:rPr>
          <w:lang w:val="cs-CZ"/>
        </w:rPr>
        <w:t>potenciálu</w:t>
      </w:r>
      <w:r w:rsidR="00991D5C" w:rsidRPr="00613ABC">
        <w:rPr>
          <w:lang w:val="cs-CZ"/>
        </w:rPr>
        <w:t xml:space="preserve">, který </w:t>
      </w:r>
      <w:r w:rsidR="00190D3E" w:rsidRPr="00613ABC">
        <w:rPr>
          <w:lang w:val="cs-CZ"/>
        </w:rPr>
        <w:t>zmínění</w:t>
      </w:r>
      <w:r w:rsidR="00991D5C" w:rsidRPr="00613ABC">
        <w:rPr>
          <w:lang w:val="cs-CZ"/>
        </w:rPr>
        <w:t xml:space="preserve"> zákazníci skýtají, jsou zde </w:t>
      </w:r>
      <w:r w:rsidR="00440D4A" w:rsidRPr="00613ABC">
        <w:rPr>
          <w:lang w:val="cs-CZ"/>
        </w:rPr>
        <w:t xml:space="preserve">i překážky. </w:t>
      </w:r>
      <w:r w:rsidR="000B7D5C" w:rsidRPr="00613ABC">
        <w:rPr>
          <w:lang w:val="cs-CZ"/>
        </w:rPr>
        <w:t>Přilákání</w:t>
      </w:r>
      <w:r w:rsidR="00F4171B" w:rsidRPr="00613ABC">
        <w:rPr>
          <w:lang w:val="cs-CZ"/>
        </w:rPr>
        <w:t xml:space="preserve"> a udržení těchto</w:t>
      </w:r>
      <w:r w:rsidR="000B7D5C" w:rsidRPr="00613ABC">
        <w:rPr>
          <w:lang w:val="cs-CZ"/>
        </w:rPr>
        <w:t xml:space="preserve"> nových zákazníků</w:t>
      </w:r>
      <w:r w:rsidR="00F4171B" w:rsidRPr="00613ABC">
        <w:rPr>
          <w:lang w:val="cs-CZ"/>
        </w:rPr>
        <w:t xml:space="preserve"> může být</w:t>
      </w:r>
      <w:r w:rsidRPr="00613ABC">
        <w:rPr>
          <w:lang w:val="cs-CZ"/>
        </w:rPr>
        <w:t xml:space="preserve"> pro firmy</w:t>
      </w:r>
      <w:r w:rsidR="000B7D5C" w:rsidRPr="00613ABC">
        <w:rPr>
          <w:lang w:val="cs-CZ"/>
        </w:rPr>
        <w:t xml:space="preserve"> značně náročné. </w:t>
      </w:r>
      <w:r w:rsidR="00440D4A" w:rsidRPr="00613ABC">
        <w:rPr>
          <w:lang w:val="cs-CZ"/>
        </w:rPr>
        <w:t>Rizika spjatá s provozováním podnikání v těchto zemích</w:t>
      </w:r>
      <w:r w:rsidR="000B7D5C" w:rsidRPr="00613ABC">
        <w:rPr>
          <w:lang w:val="cs-CZ"/>
        </w:rPr>
        <w:t xml:space="preserve"> jsou relativně</w:t>
      </w:r>
      <w:r w:rsidR="00F35EA0" w:rsidRPr="00613ABC">
        <w:rPr>
          <w:lang w:val="cs-CZ"/>
        </w:rPr>
        <w:t xml:space="preserve"> </w:t>
      </w:r>
      <w:r w:rsidR="000B7D5C" w:rsidRPr="00613ABC">
        <w:rPr>
          <w:lang w:val="cs-CZ"/>
        </w:rPr>
        <w:t xml:space="preserve">vysoká, a to i v případě tradičních obchodních kanálů. </w:t>
      </w:r>
      <w:r w:rsidR="00F35EA0" w:rsidRPr="00613ABC">
        <w:rPr>
          <w:lang w:val="cs-CZ"/>
        </w:rPr>
        <w:t>Obchodování skrze digitální kanály pak</w:t>
      </w:r>
      <w:r w:rsidR="000B7D5C" w:rsidRPr="00613ABC">
        <w:rPr>
          <w:lang w:val="cs-CZ"/>
        </w:rPr>
        <w:t xml:space="preserve"> </w:t>
      </w:r>
      <w:r w:rsidR="00CF00DC" w:rsidRPr="00613ABC">
        <w:rPr>
          <w:lang w:val="cs-CZ"/>
        </w:rPr>
        <w:t>může přinést</w:t>
      </w:r>
      <w:r w:rsidR="000B7D5C" w:rsidRPr="00613ABC">
        <w:rPr>
          <w:lang w:val="cs-CZ"/>
        </w:rPr>
        <w:t xml:space="preserve"> další problémy</w:t>
      </w:r>
      <w:r w:rsidRPr="00613ABC">
        <w:rPr>
          <w:lang w:val="cs-CZ"/>
        </w:rPr>
        <w:t>: například takzvané</w:t>
      </w:r>
      <w:r w:rsidR="00CF00DC" w:rsidRPr="00613ABC">
        <w:rPr>
          <w:lang w:val="cs-CZ"/>
        </w:rPr>
        <w:t xml:space="preserve"> “last mile </w:t>
      </w:r>
      <w:proofErr w:type="spellStart"/>
      <w:r w:rsidR="00CF00DC" w:rsidRPr="00613ABC">
        <w:rPr>
          <w:lang w:val="cs-CZ"/>
        </w:rPr>
        <w:t>delivery</w:t>
      </w:r>
      <w:proofErr w:type="spellEnd"/>
      <w:r w:rsidR="00CF00DC" w:rsidRPr="00613ABC">
        <w:rPr>
          <w:lang w:val="cs-CZ"/>
        </w:rPr>
        <w:t xml:space="preserve">”, tedy </w:t>
      </w:r>
      <w:r w:rsidR="000B7D5C" w:rsidRPr="00613ABC">
        <w:rPr>
          <w:lang w:val="cs-CZ"/>
        </w:rPr>
        <w:t>doručení</w:t>
      </w:r>
      <w:r w:rsidRPr="00613ABC">
        <w:rPr>
          <w:lang w:val="cs-CZ"/>
        </w:rPr>
        <w:t xml:space="preserve"> logistika</w:t>
      </w:r>
      <w:r w:rsidR="000B7D5C" w:rsidRPr="00613ABC">
        <w:rPr>
          <w:lang w:val="cs-CZ"/>
        </w:rPr>
        <w:t xml:space="preserve"> poslední míl</w:t>
      </w:r>
      <w:r w:rsidRPr="00613ABC">
        <w:rPr>
          <w:lang w:val="cs-CZ"/>
        </w:rPr>
        <w:t>e</w:t>
      </w:r>
      <w:r w:rsidR="00D97C53" w:rsidRPr="00613ABC">
        <w:rPr>
          <w:lang w:val="cs-CZ"/>
        </w:rPr>
        <w:t>,</w:t>
      </w:r>
      <w:r w:rsidR="000B7D5C" w:rsidRPr="00613ABC">
        <w:rPr>
          <w:lang w:val="cs-CZ"/>
        </w:rPr>
        <w:t xml:space="preserve"> zůstává </w:t>
      </w:r>
      <w:r w:rsidR="00434367" w:rsidRPr="00613ABC">
        <w:rPr>
          <w:lang w:val="cs-CZ"/>
        </w:rPr>
        <w:t>v důsledku špatného stavu komunikací v těchto zemích</w:t>
      </w:r>
      <w:r w:rsidR="00D97C53" w:rsidRPr="00613ABC">
        <w:rPr>
          <w:lang w:val="cs-CZ"/>
        </w:rPr>
        <w:t xml:space="preserve"> v současné chvíli </w:t>
      </w:r>
      <w:r w:rsidR="003A3A70" w:rsidRPr="00613ABC">
        <w:rPr>
          <w:lang w:val="cs-CZ"/>
        </w:rPr>
        <w:t xml:space="preserve">neřešitelným problémem. </w:t>
      </w:r>
    </w:p>
    <w:p w14:paraId="1C16347D" w14:textId="3E3B6BF9" w:rsidR="000B7D5C" w:rsidRPr="00613ABC" w:rsidRDefault="00D744D1" w:rsidP="000B7D5C">
      <w:pPr>
        <w:rPr>
          <w:lang w:val="cs-CZ"/>
        </w:rPr>
      </w:pPr>
      <w:r w:rsidRPr="00613ABC">
        <w:rPr>
          <w:lang w:val="cs-CZ"/>
        </w:rPr>
        <w:t>Stávající spotřebitelé navíc</w:t>
      </w:r>
      <w:r w:rsidR="000B7D5C" w:rsidRPr="00613ABC">
        <w:rPr>
          <w:lang w:val="cs-CZ"/>
        </w:rPr>
        <w:t xml:space="preserve"> očekávají</w:t>
      </w:r>
      <w:r w:rsidRPr="00613ABC">
        <w:rPr>
          <w:lang w:val="cs-CZ"/>
        </w:rPr>
        <w:t xml:space="preserve"> hladký nákupní proces, </w:t>
      </w:r>
      <w:r w:rsidR="00C720FF" w:rsidRPr="00613ABC">
        <w:rPr>
          <w:lang w:val="cs-CZ"/>
        </w:rPr>
        <w:t xml:space="preserve">avšak </w:t>
      </w:r>
      <w:r w:rsidR="00202558" w:rsidRPr="00613ABC">
        <w:rPr>
          <w:lang w:val="cs-CZ"/>
        </w:rPr>
        <w:t xml:space="preserve">studie </w:t>
      </w:r>
      <w:r w:rsidR="00C720FF" w:rsidRPr="00613ABC">
        <w:rPr>
          <w:lang w:val="cs-CZ"/>
        </w:rPr>
        <w:t>uvádí</w:t>
      </w:r>
      <w:r w:rsidR="00854A5A" w:rsidRPr="00613ABC">
        <w:rPr>
          <w:lang w:val="cs-CZ"/>
        </w:rPr>
        <w:t>, že</w:t>
      </w:r>
      <w:r w:rsidR="00201BAA" w:rsidRPr="00613ABC">
        <w:rPr>
          <w:lang w:val="cs-CZ"/>
        </w:rPr>
        <w:t xml:space="preserve"> již nyní jsou </w:t>
      </w:r>
      <w:r w:rsidR="000B7D5C" w:rsidRPr="00613ABC">
        <w:rPr>
          <w:lang w:val="cs-CZ"/>
        </w:rPr>
        <w:t>investice společností do digitálních technologií</w:t>
      </w:r>
      <w:r w:rsidR="005D59FF" w:rsidRPr="00613ABC">
        <w:rPr>
          <w:lang w:val="cs-CZ"/>
        </w:rPr>
        <w:t xml:space="preserve"> na těchto trzích</w:t>
      </w:r>
      <w:r w:rsidR="00201BAA" w:rsidRPr="00613ABC">
        <w:rPr>
          <w:lang w:val="cs-CZ"/>
        </w:rPr>
        <w:t xml:space="preserve"> nedostatečné</w:t>
      </w:r>
      <w:r w:rsidR="00171CF3" w:rsidRPr="00613ABC">
        <w:rPr>
          <w:lang w:val="cs-CZ"/>
        </w:rPr>
        <w:t xml:space="preserve"> a </w:t>
      </w:r>
      <w:r w:rsidR="00F068F0" w:rsidRPr="00613ABC">
        <w:rPr>
          <w:lang w:val="cs-CZ"/>
        </w:rPr>
        <w:t xml:space="preserve">úroveň služeb tak zaostává za </w:t>
      </w:r>
      <w:r w:rsidR="00F068F0" w:rsidRPr="00613ABC">
        <w:rPr>
          <w:lang w:val="cs-CZ"/>
        </w:rPr>
        <w:lastRenderedPageBreak/>
        <w:t>požadavky ze strany spotřebitelů.</w:t>
      </w:r>
      <w:r w:rsidR="001F612A" w:rsidRPr="00613ABC">
        <w:rPr>
          <w:lang w:val="cs-CZ"/>
        </w:rPr>
        <w:t xml:space="preserve"> </w:t>
      </w:r>
      <w:r w:rsidR="00B3333D" w:rsidRPr="00613ABC">
        <w:rPr>
          <w:lang w:val="cs-CZ"/>
        </w:rPr>
        <w:t xml:space="preserve">Společnosti, které na tuto situaci dokáží rychle zareagovat, </w:t>
      </w:r>
      <w:r w:rsidR="00C720FF" w:rsidRPr="00613ABC">
        <w:rPr>
          <w:lang w:val="cs-CZ"/>
        </w:rPr>
        <w:t xml:space="preserve">tak </w:t>
      </w:r>
      <w:r w:rsidR="00B3333D" w:rsidRPr="00613ABC">
        <w:rPr>
          <w:lang w:val="cs-CZ"/>
        </w:rPr>
        <w:t xml:space="preserve">budou mít </w:t>
      </w:r>
      <w:r w:rsidR="00C720FF" w:rsidRPr="00613ABC">
        <w:rPr>
          <w:lang w:val="cs-CZ"/>
        </w:rPr>
        <w:t xml:space="preserve">značnou </w:t>
      </w:r>
      <w:r w:rsidR="00B3333D" w:rsidRPr="00613ABC">
        <w:rPr>
          <w:lang w:val="cs-CZ"/>
        </w:rPr>
        <w:t>výhodu</w:t>
      </w:r>
      <w:r w:rsidR="00190D3E" w:rsidRPr="00613ABC">
        <w:rPr>
          <w:lang w:val="cs-CZ"/>
        </w:rPr>
        <w:t>.</w:t>
      </w:r>
    </w:p>
    <w:p w14:paraId="58060E86" w14:textId="77777777" w:rsidR="00DB5E0C" w:rsidRPr="00613ABC" w:rsidRDefault="00DB5E0C" w:rsidP="00C720FF">
      <w:pPr>
        <w:rPr>
          <w:b/>
          <w:bCs/>
          <w:lang w:val="cs-CZ"/>
        </w:rPr>
      </w:pPr>
    </w:p>
    <w:p w14:paraId="6220215D" w14:textId="77777777" w:rsidR="00DB5E0C" w:rsidRPr="00613ABC" w:rsidRDefault="00DB5E0C" w:rsidP="00C720FF">
      <w:pPr>
        <w:rPr>
          <w:b/>
          <w:bCs/>
          <w:lang w:val="cs-CZ"/>
        </w:rPr>
      </w:pPr>
    </w:p>
    <w:p w14:paraId="19C7BA5E" w14:textId="7B680F4E" w:rsidR="00C720FF" w:rsidRPr="00613ABC" w:rsidRDefault="00C720FF" w:rsidP="00C720FF">
      <w:pPr>
        <w:rPr>
          <w:b/>
          <w:bCs/>
          <w:lang w:val="cs-CZ"/>
        </w:rPr>
      </w:pPr>
      <w:r w:rsidRPr="00613ABC">
        <w:rPr>
          <w:b/>
          <w:bCs/>
          <w:lang w:val="cs-CZ"/>
        </w:rPr>
        <w:t xml:space="preserve">Další informace vyplývající z </w:t>
      </w:r>
      <w:r w:rsidR="00202558" w:rsidRPr="00613ABC">
        <w:rPr>
          <w:b/>
          <w:bCs/>
          <w:lang w:val="cs-CZ"/>
        </w:rPr>
        <w:t xml:space="preserve">provedeného </w:t>
      </w:r>
      <w:r w:rsidRPr="00613ABC">
        <w:rPr>
          <w:b/>
          <w:bCs/>
          <w:lang w:val="cs-CZ"/>
        </w:rPr>
        <w:t>průzkumu:</w:t>
      </w:r>
    </w:p>
    <w:p w14:paraId="339E0DE0" w14:textId="15CC7B03" w:rsidR="000C3608" w:rsidRPr="00613ABC" w:rsidRDefault="000C3608" w:rsidP="000C3608">
      <w:pPr>
        <w:pStyle w:val="Odstavecseseznamem"/>
        <w:numPr>
          <w:ilvl w:val="0"/>
          <w:numId w:val="1"/>
        </w:numPr>
        <w:rPr>
          <w:lang w:val="cs-CZ"/>
        </w:rPr>
      </w:pPr>
      <w:r w:rsidRPr="00613ABC">
        <w:rPr>
          <w:lang w:val="cs-CZ"/>
        </w:rPr>
        <w:t>Až 98 % příslušníků generace Z, kteří mají přístup k internetu, je zároveň aktivními uživateli sociálních sítích – v průměru zde tráví 4 hodiny a 14 minut, což je o více než hodinu déle než ostatní generace.</w:t>
      </w:r>
    </w:p>
    <w:p w14:paraId="1E45599A" w14:textId="7B9238E8" w:rsidR="00C720FF" w:rsidRPr="00613ABC" w:rsidRDefault="00C720FF" w:rsidP="00C720FF">
      <w:pPr>
        <w:pStyle w:val="Odstavecseseznamem"/>
        <w:numPr>
          <w:ilvl w:val="0"/>
          <w:numId w:val="1"/>
        </w:numPr>
        <w:rPr>
          <w:lang w:val="cs-CZ"/>
        </w:rPr>
      </w:pPr>
      <w:r w:rsidRPr="00613ABC">
        <w:rPr>
          <w:lang w:val="cs-CZ"/>
        </w:rPr>
        <w:t>Většina (80 %) dotázaných spotřebitelů používá k průzkumu produktů nebo služeb před nákupem online kanály, jako jsou vyhledávače, sociální sítě a videa</w:t>
      </w:r>
    </w:p>
    <w:p w14:paraId="658B3E49" w14:textId="77777777" w:rsidR="00C720FF" w:rsidRPr="00613ABC" w:rsidRDefault="00C720FF" w:rsidP="00C720FF">
      <w:pPr>
        <w:pStyle w:val="Odstavecseseznamem"/>
        <w:numPr>
          <w:ilvl w:val="0"/>
          <w:numId w:val="1"/>
        </w:numPr>
        <w:rPr>
          <w:lang w:val="cs-CZ"/>
        </w:rPr>
      </w:pPr>
      <w:r w:rsidRPr="00613ABC">
        <w:rPr>
          <w:lang w:val="cs-CZ"/>
        </w:rPr>
        <w:t xml:space="preserve">Až 76 % dotázaných uvádí, že při nakupování online mají na jejich rozhodování vliv i faktory jako počet "Líbí se mi" a počet “pochvalných komentářů". Více než polovina dotázaných pak upřednostňuje nakupování skrze platformy sociálních </w:t>
      </w:r>
      <w:proofErr w:type="gramStart"/>
      <w:r w:rsidRPr="00613ABC">
        <w:rPr>
          <w:lang w:val="cs-CZ"/>
        </w:rPr>
        <w:t>médií  před</w:t>
      </w:r>
      <w:proofErr w:type="gramEnd"/>
      <w:r w:rsidRPr="00613ABC">
        <w:rPr>
          <w:lang w:val="cs-CZ"/>
        </w:rPr>
        <w:t xml:space="preserve"> ostatními nákupními platformami.</w:t>
      </w:r>
    </w:p>
    <w:p w14:paraId="29E17274" w14:textId="77777777" w:rsidR="00C720FF" w:rsidRPr="00613ABC" w:rsidRDefault="00C720FF" w:rsidP="00C720FF">
      <w:pPr>
        <w:pStyle w:val="Odstavecseseznamem"/>
        <w:numPr>
          <w:ilvl w:val="0"/>
          <w:numId w:val="1"/>
        </w:numPr>
        <w:rPr>
          <w:lang w:val="cs-CZ"/>
        </w:rPr>
      </w:pPr>
      <w:r w:rsidRPr="00613ABC">
        <w:rPr>
          <w:lang w:val="cs-CZ"/>
        </w:rPr>
        <w:t>65 % spotřebitelů dává přednost online platebním metodám. Rovněž uvádějí, že rozhodujícím faktorem pro jejich nákupy online jsou pohodlné možnosti doručení, jako je "klikni a vyzvedni" (73 %) a doručení zdarma (79 %).</w:t>
      </w:r>
    </w:p>
    <w:p w14:paraId="4FDAC55C" w14:textId="0C8B0D37" w:rsidR="00C720FF" w:rsidRPr="00613ABC" w:rsidRDefault="000C3608" w:rsidP="00C720FF">
      <w:pPr>
        <w:pStyle w:val="Odstavecseseznamem"/>
        <w:numPr>
          <w:ilvl w:val="0"/>
          <w:numId w:val="1"/>
        </w:numPr>
        <w:rPr>
          <w:lang w:val="cs-CZ"/>
        </w:rPr>
      </w:pPr>
      <w:r w:rsidRPr="00613ABC">
        <w:rPr>
          <w:lang w:val="cs-CZ"/>
        </w:rPr>
        <w:t>P</w:t>
      </w:r>
      <w:r w:rsidR="00C720FF" w:rsidRPr="00613ABC">
        <w:rPr>
          <w:lang w:val="cs-CZ"/>
        </w:rPr>
        <w:t xml:space="preserve">ro tři čtvrtiny dotazovaných je možnost snadného vrácení zboží klíčovým faktorem při rozhodování o nákupu online. </w:t>
      </w:r>
    </w:p>
    <w:p w14:paraId="16D239A9" w14:textId="405ECAB2" w:rsidR="00C720FF" w:rsidRPr="00613ABC" w:rsidRDefault="00C720FF" w:rsidP="00C720FF">
      <w:pPr>
        <w:pStyle w:val="Odstavecseseznamem"/>
        <w:numPr>
          <w:ilvl w:val="0"/>
          <w:numId w:val="1"/>
        </w:numPr>
        <w:rPr>
          <w:b/>
          <w:bCs/>
          <w:lang w:val="cs-CZ"/>
        </w:rPr>
      </w:pPr>
      <w:r w:rsidRPr="00613ABC">
        <w:rPr>
          <w:lang w:val="cs-CZ"/>
        </w:rPr>
        <w:t>Až 98 % příslušníků generace Z, kteří mají přístup k internetu, je zároveň aktivními uživateli sociálních sítích – v průměru zde tráví 4 hodiny a 14 minut, což je o více než hodinu déle než ostatní generace.</w:t>
      </w:r>
    </w:p>
    <w:p w14:paraId="21582063" w14:textId="190DF5B3" w:rsidR="00681B34" w:rsidRPr="00613ABC" w:rsidRDefault="00C720FF" w:rsidP="00DB3FB5">
      <w:pPr>
        <w:rPr>
          <w:b/>
          <w:bCs/>
          <w:lang w:val="cs-CZ"/>
        </w:rPr>
      </w:pPr>
      <w:r w:rsidRPr="00613ABC">
        <w:rPr>
          <w:noProof/>
          <w:lang w:val="cs-CZ"/>
        </w:rPr>
        <w:drawing>
          <wp:inline distT="0" distB="0" distL="0" distR="0" wp14:anchorId="59B2017D" wp14:editId="5C76037D">
            <wp:extent cx="6323220" cy="2834640"/>
            <wp:effectExtent l="0" t="0" r="1905" b="3810"/>
            <wp:docPr id="3" name="Picture 3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49294" cy="284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C8D8" w14:textId="5B355568" w:rsidR="003366B8" w:rsidRPr="00613ABC" w:rsidRDefault="003366B8" w:rsidP="00DB3FB5">
      <w:pPr>
        <w:rPr>
          <w:b/>
          <w:bCs/>
          <w:lang w:val="cs-CZ"/>
        </w:rPr>
      </w:pPr>
      <w:r w:rsidRPr="00613ABC">
        <w:rPr>
          <w:b/>
          <w:bCs/>
          <w:lang w:val="cs-CZ"/>
        </w:rPr>
        <w:t>Metodika</w:t>
      </w:r>
    </w:p>
    <w:p w14:paraId="2BA82FD4" w14:textId="461E77BE" w:rsidR="003366B8" w:rsidRPr="00613ABC" w:rsidRDefault="00202558" w:rsidP="003366B8">
      <w:pPr>
        <w:rPr>
          <w:lang w:val="cs-CZ"/>
        </w:rPr>
      </w:pPr>
      <w:r w:rsidRPr="00613ABC">
        <w:rPr>
          <w:lang w:val="cs-CZ"/>
        </w:rPr>
        <w:t>V rámci studie</w:t>
      </w:r>
      <w:r w:rsidR="003366B8" w:rsidRPr="00613ABC">
        <w:rPr>
          <w:lang w:val="cs-CZ"/>
        </w:rPr>
        <w:t xml:space="preserve"> </w:t>
      </w:r>
      <w:r w:rsidRPr="00613ABC">
        <w:rPr>
          <w:lang w:val="cs-CZ"/>
        </w:rPr>
        <w:t xml:space="preserve">využilo </w:t>
      </w:r>
      <w:r w:rsidR="003366B8" w:rsidRPr="00613ABC">
        <w:rPr>
          <w:lang w:val="cs-CZ"/>
        </w:rPr>
        <w:t xml:space="preserve">oddělení </w:t>
      </w:r>
      <w:proofErr w:type="spellStart"/>
      <w:r w:rsidR="003366B8" w:rsidRPr="00613ABC">
        <w:rPr>
          <w:lang w:val="cs-CZ"/>
        </w:rPr>
        <w:t>Accenture</w:t>
      </w:r>
      <w:proofErr w:type="spellEnd"/>
      <w:r w:rsidR="003366B8" w:rsidRPr="00613ABC">
        <w:rPr>
          <w:lang w:val="cs-CZ"/>
        </w:rPr>
        <w:t xml:space="preserve"> </w:t>
      </w:r>
      <w:proofErr w:type="spellStart"/>
      <w:r w:rsidR="003366B8" w:rsidRPr="00613ABC">
        <w:rPr>
          <w:lang w:val="cs-CZ"/>
        </w:rPr>
        <w:t>Research</w:t>
      </w:r>
      <w:proofErr w:type="spellEnd"/>
      <w:r w:rsidR="003366B8" w:rsidRPr="00613ABC">
        <w:rPr>
          <w:lang w:val="cs-CZ"/>
        </w:rPr>
        <w:t xml:space="preserve"> metodiku založenou na primárních i sekundárních datech z roku 2022. Pro </w:t>
      </w:r>
      <w:r w:rsidRPr="00613ABC">
        <w:rPr>
          <w:lang w:val="cs-CZ"/>
        </w:rPr>
        <w:t xml:space="preserve">identifikaci </w:t>
      </w:r>
      <w:r w:rsidR="003366B8" w:rsidRPr="00613ABC">
        <w:rPr>
          <w:lang w:val="cs-CZ"/>
        </w:rPr>
        <w:t xml:space="preserve">rychle rostoucích zemí se silným potenciálem ve využívání digitálních </w:t>
      </w:r>
      <w:r w:rsidR="003366B8" w:rsidRPr="00613ABC">
        <w:rPr>
          <w:lang w:val="cs-CZ"/>
        </w:rPr>
        <w:lastRenderedPageBreak/>
        <w:t xml:space="preserve">technologií a kanálů bylo </w:t>
      </w:r>
      <w:r w:rsidRPr="00613ABC">
        <w:rPr>
          <w:lang w:val="cs-CZ"/>
        </w:rPr>
        <w:t xml:space="preserve">nejprve </w:t>
      </w:r>
      <w:r w:rsidR="003366B8" w:rsidRPr="00613ABC">
        <w:rPr>
          <w:lang w:val="cs-CZ"/>
        </w:rPr>
        <w:t>analyzováno</w:t>
      </w:r>
      <w:r w:rsidRPr="00613ABC">
        <w:rPr>
          <w:lang w:val="cs-CZ"/>
        </w:rPr>
        <w:t xml:space="preserve"> celkem</w:t>
      </w:r>
      <w:r w:rsidR="003366B8" w:rsidRPr="00613ABC">
        <w:rPr>
          <w:lang w:val="cs-CZ"/>
        </w:rPr>
        <w:t xml:space="preserve"> 92 zemí v asijsko-pacifickém regionu, na Blízkém východě a v severní Africe a v subsaharské Africe</w:t>
      </w:r>
      <w:r w:rsidR="00844C3A" w:rsidRPr="00613ABC">
        <w:rPr>
          <w:lang w:val="cs-CZ"/>
        </w:rPr>
        <w:t>.</w:t>
      </w:r>
      <w:r w:rsidRPr="00613ABC">
        <w:rPr>
          <w:lang w:val="cs-CZ"/>
        </w:rPr>
        <w:t xml:space="preserve"> </w:t>
      </w:r>
      <w:r w:rsidR="00844C3A" w:rsidRPr="00613ABC">
        <w:rPr>
          <w:lang w:val="cs-CZ"/>
        </w:rPr>
        <w:t xml:space="preserve">Následně bylo </w:t>
      </w:r>
      <w:r w:rsidRPr="00613ABC">
        <w:rPr>
          <w:lang w:val="cs-CZ"/>
        </w:rPr>
        <w:t xml:space="preserve">vybráno 8 </w:t>
      </w:r>
      <w:proofErr w:type="gramStart"/>
      <w:r w:rsidRPr="00613ABC">
        <w:rPr>
          <w:lang w:val="cs-CZ"/>
        </w:rPr>
        <w:t xml:space="preserve">zemí </w:t>
      </w:r>
      <w:r w:rsidR="00844C3A" w:rsidRPr="00613ABC">
        <w:rPr>
          <w:lang w:val="cs-CZ"/>
        </w:rPr>
        <w:t>- Bangladéš</w:t>
      </w:r>
      <w:proofErr w:type="gramEnd"/>
      <w:r w:rsidR="00844C3A" w:rsidRPr="00613ABC">
        <w:rPr>
          <w:lang w:val="cs-CZ"/>
        </w:rPr>
        <w:t xml:space="preserve">, Egypt, Etiopie, Indie, Indonésie, Keňa, Nigérie a Filipíny – s </w:t>
      </w:r>
      <w:r w:rsidRPr="00613ABC">
        <w:rPr>
          <w:lang w:val="cs-CZ"/>
        </w:rPr>
        <w:t>rychle rostoucí populac</w:t>
      </w:r>
      <w:r w:rsidR="00844C3A" w:rsidRPr="00613ABC">
        <w:rPr>
          <w:lang w:val="cs-CZ"/>
        </w:rPr>
        <w:t>i</w:t>
      </w:r>
      <w:r w:rsidRPr="00613ABC">
        <w:rPr>
          <w:lang w:val="cs-CZ"/>
        </w:rPr>
        <w:t xml:space="preserve"> mladších generací</w:t>
      </w:r>
      <w:r w:rsidR="00844C3A" w:rsidRPr="00613ABC">
        <w:rPr>
          <w:lang w:val="cs-CZ"/>
        </w:rPr>
        <w:t xml:space="preserve">, které disponovaly </w:t>
      </w:r>
      <w:r w:rsidRPr="00613ABC">
        <w:rPr>
          <w:lang w:val="cs-CZ"/>
        </w:rPr>
        <w:t>větší úrov</w:t>
      </w:r>
      <w:r w:rsidR="00844C3A" w:rsidRPr="00613ABC">
        <w:rPr>
          <w:lang w:val="cs-CZ"/>
        </w:rPr>
        <w:t>ní</w:t>
      </w:r>
      <w:r w:rsidRPr="00613ABC">
        <w:rPr>
          <w:lang w:val="cs-CZ"/>
        </w:rPr>
        <w:t xml:space="preserve"> digitální vyspělosti než</w:t>
      </w:r>
      <w:r w:rsidR="00844C3A" w:rsidRPr="00613ABC">
        <w:rPr>
          <w:lang w:val="cs-CZ"/>
        </w:rPr>
        <w:t xml:space="preserve"> příslušníci stejných generací v ostatních zemích.</w:t>
      </w:r>
      <w:r w:rsidRPr="00613ABC">
        <w:rPr>
          <w:lang w:val="cs-CZ"/>
        </w:rPr>
        <w:t xml:space="preserve"> </w:t>
      </w:r>
      <w:r w:rsidR="003366B8" w:rsidRPr="00613ABC">
        <w:rPr>
          <w:lang w:val="cs-CZ"/>
        </w:rPr>
        <w:t>Kromě toho byl</w:t>
      </w:r>
      <w:r w:rsidR="0052435E" w:rsidRPr="00613ABC">
        <w:rPr>
          <w:lang w:val="cs-CZ"/>
        </w:rPr>
        <w:t xml:space="preserve"> </w:t>
      </w:r>
      <w:r w:rsidR="00844C3A" w:rsidRPr="00613ABC">
        <w:rPr>
          <w:lang w:val="cs-CZ"/>
        </w:rPr>
        <w:t xml:space="preserve">v těchto zemích </w:t>
      </w:r>
      <w:r w:rsidR="003366B8" w:rsidRPr="00613ABC">
        <w:rPr>
          <w:lang w:val="cs-CZ"/>
        </w:rPr>
        <w:t>proveden online průzkum, kterého se zúčastnilo</w:t>
      </w:r>
      <w:r w:rsidR="00844C3A" w:rsidRPr="00613ABC">
        <w:rPr>
          <w:lang w:val="cs-CZ"/>
        </w:rPr>
        <w:t xml:space="preserve"> celkem</w:t>
      </w:r>
      <w:r w:rsidR="003366B8" w:rsidRPr="00613ABC">
        <w:rPr>
          <w:lang w:val="cs-CZ"/>
        </w:rPr>
        <w:t xml:space="preserve"> 3 000 respondentů. </w:t>
      </w:r>
      <w:r w:rsidR="0052435E" w:rsidRPr="00613ABC">
        <w:rPr>
          <w:lang w:val="cs-CZ"/>
        </w:rPr>
        <w:t>Pro získání více informací o náladách</w:t>
      </w:r>
      <w:r w:rsidR="003366B8" w:rsidRPr="00613ABC">
        <w:rPr>
          <w:lang w:val="cs-CZ"/>
        </w:rPr>
        <w:t xml:space="preserve"> spotřebitelů</w:t>
      </w:r>
      <w:r w:rsidR="0052435E" w:rsidRPr="00613ABC">
        <w:rPr>
          <w:lang w:val="cs-CZ"/>
        </w:rPr>
        <w:t xml:space="preserve"> v těchto zemích bylo</w:t>
      </w:r>
      <w:r w:rsidR="00032982" w:rsidRPr="00613ABC">
        <w:rPr>
          <w:lang w:val="cs-CZ"/>
        </w:rPr>
        <w:t xml:space="preserve"> byla využita metoda web</w:t>
      </w:r>
      <w:r w:rsidR="003366B8" w:rsidRPr="00613ABC">
        <w:rPr>
          <w:lang w:val="cs-CZ"/>
        </w:rPr>
        <w:t xml:space="preserve"> </w:t>
      </w:r>
      <w:proofErr w:type="spellStart"/>
      <w:r w:rsidR="003366B8" w:rsidRPr="00613ABC">
        <w:rPr>
          <w:lang w:val="cs-CZ"/>
        </w:rPr>
        <w:t>scraping</w:t>
      </w:r>
      <w:r w:rsidR="00032982" w:rsidRPr="00613ABC">
        <w:rPr>
          <w:lang w:val="cs-CZ"/>
        </w:rPr>
        <w:t>u</w:t>
      </w:r>
      <w:proofErr w:type="spellEnd"/>
      <w:r w:rsidR="00032982" w:rsidRPr="00613ABC">
        <w:rPr>
          <w:lang w:val="cs-CZ"/>
        </w:rPr>
        <w:t xml:space="preserve"> a analyzováno </w:t>
      </w:r>
      <w:r w:rsidR="003366B8" w:rsidRPr="00613ABC">
        <w:rPr>
          <w:lang w:val="cs-CZ"/>
        </w:rPr>
        <w:t xml:space="preserve">přibližně 112 000 komentářů na sociálních sítích </w:t>
      </w:r>
      <w:r w:rsidR="00032982" w:rsidRPr="00613ABC">
        <w:rPr>
          <w:lang w:val="cs-CZ"/>
        </w:rPr>
        <w:t>týkajících se</w:t>
      </w:r>
      <w:r w:rsidR="003366B8" w:rsidRPr="00613ABC">
        <w:rPr>
          <w:lang w:val="cs-CZ"/>
        </w:rPr>
        <w:t xml:space="preserve"> oblasti maloobchodu, spotřebního zboží, bankovnictví a telekomunikací.</w:t>
      </w:r>
      <w:r w:rsidR="000C3608" w:rsidRPr="00613ABC">
        <w:rPr>
          <w:lang w:val="cs-CZ"/>
        </w:rPr>
        <w:t xml:space="preserve"> Více informací o průzkumu a celou studii naleznete </w:t>
      </w:r>
      <w:hyperlink r:id="rId10" w:anchor="zoom=40" w:history="1">
        <w:r w:rsidR="000C3608" w:rsidRPr="00613ABC">
          <w:rPr>
            <w:rStyle w:val="Hypertextovodkaz"/>
            <w:lang w:val="cs-CZ"/>
          </w:rPr>
          <w:t>zde</w:t>
        </w:r>
      </w:hyperlink>
      <w:r w:rsidR="000C3608" w:rsidRPr="00613ABC">
        <w:rPr>
          <w:lang w:val="cs-CZ"/>
        </w:rPr>
        <w:t>.</w:t>
      </w:r>
    </w:p>
    <w:p w14:paraId="46FBEFFA" w14:textId="77777777" w:rsidR="00032982" w:rsidRPr="00613ABC" w:rsidRDefault="00032982" w:rsidP="00032982">
      <w:pPr>
        <w:rPr>
          <w:b/>
          <w:bCs/>
          <w:lang w:val="cs-CZ"/>
        </w:rPr>
      </w:pPr>
      <w:r w:rsidRPr="00613ABC">
        <w:rPr>
          <w:b/>
          <w:bCs/>
          <w:lang w:val="cs-CZ"/>
        </w:rPr>
        <w:t>O společnosti Accenture</w:t>
      </w:r>
    </w:p>
    <w:p w14:paraId="4A3232A5" w14:textId="77777777" w:rsidR="00032982" w:rsidRPr="00613ABC" w:rsidRDefault="00032982" w:rsidP="00032982">
      <w:pPr>
        <w:rPr>
          <w:rFonts w:cstheme="minorHAnsi"/>
          <w:lang w:val="cs-CZ"/>
        </w:rPr>
      </w:pPr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Accenture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Strategy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 &amp;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Consulting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, Technology,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Operations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 a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Accenture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 Song – a to díky podpoře největší celosvětové sítě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Advanced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 Technology a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Intelligent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 </w:t>
      </w:r>
      <w:proofErr w:type="spellStart"/>
      <w:r w:rsidRPr="00613ABC">
        <w:rPr>
          <w:rFonts w:cstheme="minorHAnsi"/>
          <w:color w:val="000000"/>
          <w:shd w:val="clear" w:color="auto" w:fill="FFFFFF"/>
          <w:lang w:val="cs-CZ"/>
        </w:rPr>
        <w:t>Operations</w:t>
      </w:r>
      <w:proofErr w:type="spellEnd"/>
      <w:r w:rsidRPr="00613ABC">
        <w:rPr>
          <w:rFonts w:cstheme="minorHAnsi"/>
          <w:color w:val="000000"/>
          <w:shd w:val="clear" w:color="auto" w:fill="FFFFFF"/>
          <w:lang w:val="cs-CZ"/>
        </w:rPr>
        <w:t xml:space="preserve"> center. Našich 738 000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613ABC">
        <w:rPr>
          <w:rFonts w:cstheme="minorHAnsi"/>
          <w:color w:val="000000"/>
          <w:shd w:val="clear" w:color="auto" w:fill="FFFFFF"/>
          <w:lang w:val="cs-CZ"/>
        </w:rPr>
        <w:br/>
        <w:t>Navštivte nás na </w:t>
      </w:r>
      <w:hyperlink r:id="rId11" w:tgtFrame="_self" w:history="1">
        <w:r w:rsidRPr="00613ABC">
          <w:rPr>
            <w:rStyle w:val="Hypertextovodkaz"/>
            <w:rFonts w:cstheme="minorHAnsi"/>
            <w:color w:val="004DFF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613ABC">
        <w:rPr>
          <w:rFonts w:cstheme="minorHAnsi"/>
          <w:color w:val="000000"/>
          <w:shd w:val="clear" w:color="auto" w:fill="FFFFFF"/>
          <w:lang w:val="cs-CZ"/>
        </w:rPr>
        <w:t> nebo </w:t>
      </w:r>
      <w:hyperlink r:id="rId12" w:tgtFrame="_self" w:history="1">
        <w:r w:rsidRPr="00613ABC">
          <w:rPr>
            <w:rStyle w:val="Hypertextovodkaz"/>
            <w:rFonts w:cstheme="minorHAnsi"/>
            <w:color w:val="004DFF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613ABC">
        <w:rPr>
          <w:rFonts w:cstheme="minorHAnsi"/>
          <w:color w:val="000000"/>
          <w:shd w:val="clear" w:color="auto" w:fill="FFFFFF"/>
          <w:lang w:val="cs-CZ"/>
        </w:rPr>
        <w:t>.</w:t>
      </w:r>
    </w:p>
    <w:p w14:paraId="314F36F4" w14:textId="77777777" w:rsidR="00032982" w:rsidRPr="00613ABC" w:rsidRDefault="00032982" w:rsidP="003366B8">
      <w:pPr>
        <w:rPr>
          <w:lang w:val="cs-CZ"/>
        </w:rPr>
      </w:pPr>
    </w:p>
    <w:sectPr w:rsidR="00032982" w:rsidRPr="00613ABC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52E85" w14:textId="77777777" w:rsidR="00BB1499" w:rsidRDefault="00BB1499" w:rsidP="00FE2D70">
      <w:pPr>
        <w:spacing w:after="0" w:line="240" w:lineRule="auto"/>
      </w:pPr>
      <w:r>
        <w:separator/>
      </w:r>
    </w:p>
  </w:endnote>
  <w:endnote w:type="continuationSeparator" w:id="0">
    <w:p w14:paraId="08CD2756" w14:textId="77777777" w:rsidR="00BB1499" w:rsidRDefault="00BB1499" w:rsidP="00FE2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C19E2" w14:textId="77777777" w:rsidR="00BB1499" w:rsidRDefault="00BB1499" w:rsidP="00FE2D70">
      <w:pPr>
        <w:spacing w:after="0" w:line="240" w:lineRule="auto"/>
      </w:pPr>
      <w:r>
        <w:separator/>
      </w:r>
    </w:p>
  </w:footnote>
  <w:footnote w:type="continuationSeparator" w:id="0">
    <w:p w14:paraId="6B67C4C1" w14:textId="77777777" w:rsidR="00BB1499" w:rsidRDefault="00BB1499" w:rsidP="00FE2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1CAC6" w14:textId="492227D5" w:rsidR="00FE2D70" w:rsidRDefault="00FE2D70">
    <w:pPr>
      <w:pStyle w:val="Zhlav"/>
    </w:pPr>
    <w:r>
      <w:rPr>
        <w:noProof/>
      </w:rPr>
      <w:drawing>
        <wp:inline distT="0" distB="0" distL="0" distR="0" wp14:anchorId="3E5EF05E" wp14:editId="5B3825C1">
          <wp:extent cx="1138793" cy="300271"/>
          <wp:effectExtent l="0" t="0" r="4445" b="5080"/>
          <wp:docPr id="1515713628" name="Obrázek 1515713628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570" cy="33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6217B"/>
    <w:multiLevelType w:val="hybridMultilevel"/>
    <w:tmpl w:val="6C86CC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ED626F"/>
    <w:multiLevelType w:val="hybridMultilevel"/>
    <w:tmpl w:val="FD762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B5413"/>
    <w:multiLevelType w:val="hybridMultilevel"/>
    <w:tmpl w:val="DEF87680"/>
    <w:lvl w:ilvl="0" w:tplc="FA52CB0A">
      <w:start w:val="33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639E9"/>
    <w:multiLevelType w:val="hybridMultilevel"/>
    <w:tmpl w:val="A2647D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142090">
    <w:abstractNumId w:val="3"/>
  </w:num>
  <w:num w:numId="2" w16cid:durableId="1176774604">
    <w:abstractNumId w:val="2"/>
  </w:num>
  <w:num w:numId="3" w16cid:durableId="690882741">
    <w:abstractNumId w:val="0"/>
  </w:num>
  <w:num w:numId="4" w16cid:durableId="624965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52"/>
    <w:rsid w:val="00032982"/>
    <w:rsid w:val="00037F19"/>
    <w:rsid w:val="000624BB"/>
    <w:rsid w:val="0006728B"/>
    <w:rsid w:val="00090FC5"/>
    <w:rsid w:val="00092680"/>
    <w:rsid w:val="000A6FF3"/>
    <w:rsid w:val="000B7D5C"/>
    <w:rsid w:val="000C3608"/>
    <w:rsid w:val="000C5531"/>
    <w:rsid w:val="000D0542"/>
    <w:rsid w:val="000D110F"/>
    <w:rsid w:val="000D1AB9"/>
    <w:rsid w:val="000D5BBC"/>
    <w:rsid w:val="000E545A"/>
    <w:rsid w:val="000F5032"/>
    <w:rsid w:val="0013497E"/>
    <w:rsid w:val="00137A7F"/>
    <w:rsid w:val="001459F1"/>
    <w:rsid w:val="00154BEE"/>
    <w:rsid w:val="00171CF3"/>
    <w:rsid w:val="00182D07"/>
    <w:rsid w:val="00190D3E"/>
    <w:rsid w:val="001A585D"/>
    <w:rsid w:val="001F612A"/>
    <w:rsid w:val="00200235"/>
    <w:rsid w:val="00201BAA"/>
    <w:rsid w:val="002020DD"/>
    <w:rsid w:val="00202558"/>
    <w:rsid w:val="00214590"/>
    <w:rsid w:val="00221355"/>
    <w:rsid w:val="002615AF"/>
    <w:rsid w:val="002658C8"/>
    <w:rsid w:val="00271577"/>
    <w:rsid w:val="00285456"/>
    <w:rsid w:val="00287AAA"/>
    <w:rsid w:val="002918E2"/>
    <w:rsid w:val="002D2D38"/>
    <w:rsid w:val="002D534F"/>
    <w:rsid w:val="002F6608"/>
    <w:rsid w:val="0033197C"/>
    <w:rsid w:val="003366B8"/>
    <w:rsid w:val="00342D60"/>
    <w:rsid w:val="00353AF9"/>
    <w:rsid w:val="00366FA9"/>
    <w:rsid w:val="003A3A70"/>
    <w:rsid w:val="003A52F5"/>
    <w:rsid w:val="003C361C"/>
    <w:rsid w:val="003C548F"/>
    <w:rsid w:val="003C6778"/>
    <w:rsid w:val="003D7257"/>
    <w:rsid w:val="003E133C"/>
    <w:rsid w:val="003E1CA8"/>
    <w:rsid w:val="003F180D"/>
    <w:rsid w:val="003F50B9"/>
    <w:rsid w:val="003F71E3"/>
    <w:rsid w:val="00401CF1"/>
    <w:rsid w:val="00404F50"/>
    <w:rsid w:val="00421C3F"/>
    <w:rsid w:val="004329E8"/>
    <w:rsid w:val="00434367"/>
    <w:rsid w:val="00440D4A"/>
    <w:rsid w:val="00445E7B"/>
    <w:rsid w:val="004523EA"/>
    <w:rsid w:val="00464FF5"/>
    <w:rsid w:val="004651F6"/>
    <w:rsid w:val="00495703"/>
    <w:rsid w:val="004A5F77"/>
    <w:rsid w:val="004B0925"/>
    <w:rsid w:val="004B100E"/>
    <w:rsid w:val="004C2A29"/>
    <w:rsid w:val="004E0BA9"/>
    <w:rsid w:val="004E6C7E"/>
    <w:rsid w:val="004F0484"/>
    <w:rsid w:val="0050600B"/>
    <w:rsid w:val="00515418"/>
    <w:rsid w:val="0052435E"/>
    <w:rsid w:val="0052620E"/>
    <w:rsid w:val="005338D1"/>
    <w:rsid w:val="0053417C"/>
    <w:rsid w:val="00556E3F"/>
    <w:rsid w:val="00567BEF"/>
    <w:rsid w:val="00584A34"/>
    <w:rsid w:val="00587200"/>
    <w:rsid w:val="005C5273"/>
    <w:rsid w:val="005D59FF"/>
    <w:rsid w:val="005E3ABE"/>
    <w:rsid w:val="005E4F1A"/>
    <w:rsid w:val="005F4081"/>
    <w:rsid w:val="00613ABC"/>
    <w:rsid w:val="00625FF8"/>
    <w:rsid w:val="00645D98"/>
    <w:rsid w:val="00650F94"/>
    <w:rsid w:val="006608C7"/>
    <w:rsid w:val="006652CB"/>
    <w:rsid w:val="00681B34"/>
    <w:rsid w:val="00682CCF"/>
    <w:rsid w:val="0068353B"/>
    <w:rsid w:val="00686DE1"/>
    <w:rsid w:val="00687206"/>
    <w:rsid w:val="006B6CD2"/>
    <w:rsid w:val="006D3448"/>
    <w:rsid w:val="006E3838"/>
    <w:rsid w:val="00703822"/>
    <w:rsid w:val="00723B65"/>
    <w:rsid w:val="00741497"/>
    <w:rsid w:val="00743787"/>
    <w:rsid w:val="007A1800"/>
    <w:rsid w:val="007B1381"/>
    <w:rsid w:val="007F772B"/>
    <w:rsid w:val="00805CA9"/>
    <w:rsid w:val="00813834"/>
    <w:rsid w:val="00822794"/>
    <w:rsid w:val="008236FF"/>
    <w:rsid w:val="00824252"/>
    <w:rsid w:val="00832C74"/>
    <w:rsid w:val="00842901"/>
    <w:rsid w:val="00844C3A"/>
    <w:rsid w:val="00854A5A"/>
    <w:rsid w:val="00890C99"/>
    <w:rsid w:val="008934FB"/>
    <w:rsid w:val="008A4EA5"/>
    <w:rsid w:val="008A5279"/>
    <w:rsid w:val="008A6ABB"/>
    <w:rsid w:val="008B1A5D"/>
    <w:rsid w:val="008D02EB"/>
    <w:rsid w:val="008E343F"/>
    <w:rsid w:val="008F0816"/>
    <w:rsid w:val="00902CFF"/>
    <w:rsid w:val="00902EDC"/>
    <w:rsid w:val="0090450A"/>
    <w:rsid w:val="0092086E"/>
    <w:rsid w:val="0099038A"/>
    <w:rsid w:val="00990B22"/>
    <w:rsid w:val="00991D5C"/>
    <w:rsid w:val="00994F18"/>
    <w:rsid w:val="009B34F4"/>
    <w:rsid w:val="009B7C96"/>
    <w:rsid w:val="009C10CD"/>
    <w:rsid w:val="009C4FDB"/>
    <w:rsid w:val="009E1CB1"/>
    <w:rsid w:val="00A03A1E"/>
    <w:rsid w:val="00A30D5B"/>
    <w:rsid w:val="00A45D60"/>
    <w:rsid w:val="00A512C5"/>
    <w:rsid w:val="00A71816"/>
    <w:rsid w:val="00A75888"/>
    <w:rsid w:val="00A926CC"/>
    <w:rsid w:val="00A94A02"/>
    <w:rsid w:val="00AA2749"/>
    <w:rsid w:val="00AA3F36"/>
    <w:rsid w:val="00AA4AD8"/>
    <w:rsid w:val="00AA555E"/>
    <w:rsid w:val="00AB4A8F"/>
    <w:rsid w:val="00AC06B4"/>
    <w:rsid w:val="00AC66C4"/>
    <w:rsid w:val="00AE6E1B"/>
    <w:rsid w:val="00AF65EF"/>
    <w:rsid w:val="00B136E0"/>
    <w:rsid w:val="00B240CB"/>
    <w:rsid w:val="00B27482"/>
    <w:rsid w:val="00B32772"/>
    <w:rsid w:val="00B3333D"/>
    <w:rsid w:val="00B47886"/>
    <w:rsid w:val="00B54E98"/>
    <w:rsid w:val="00B774E0"/>
    <w:rsid w:val="00BA650A"/>
    <w:rsid w:val="00BB1499"/>
    <w:rsid w:val="00BB48CE"/>
    <w:rsid w:val="00BB7775"/>
    <w:rsid w:val="00BC027B"/>
    <w:rsid w:val="00C237CA"/>
    <w:rsid w:val="00C27B62"/>
    <w:rsid w:val="00C329A1"/>
    <w:rsid w:val="00C3586A"/>
    <w:rsid w:val="00C419FE"/>
    <w:rsid w:val="00C52E2D"/>
    <w:rsid w:val="00C720FF"/>
    <w:rsid w:val="00C82F0D"/>
    <w:rsid w:val="00CA45FD"/>
    <w:rsid w:val="00CC37EB"/>
    <w:rsid w:val="00CD0929"/>
    <w:rsid w:val="00CF00DC"/>
    <w:rsid w:val="00D20840"/>
    <w:rsid w:val="00D26EE1"/>
    <w:rsid w:val="00D34AE2"/>
    <w:rsid w:val="00D45DF1"/>
    <w:rsid w:val="00D57900"/>
    <w:rsid w:val="00D744D1"/>
    <w:rsid w:val="00D93522"/>
    <w:rsid w:val="00D97C53"/>
    <w:rsid w:val="00DB3FB5"/>
    <w:rsid w:val="00DB5E0C"/>
    <w:rsid w:val="00DD2FDC"/>
    <w:rsid w:val="00DD61ED"/>
    <w:rsid w:val="00DE3936"/>
    <w:rsid w:val="00DE5677"/>
    <w:rsid w:val="00DF3BD4"/>
    <w:rsid w:val="00E0631E"/>
    <w:rsid w:val="00E12073"/>
    <w:rsid w:val="00E20735"/>
    <w:rsid w:val="00E23A6D"/>
    <w:rsid w:val="00E402B3"/>
    <w:rsid w:val="00E42555"/>
    <w:rsid w:val="00E526A5"/>
    <w:rsid w:val="00E61241"/>
    <w:rsid w:val="00E647C0"/>
    <w:rsid w:val="00E74459"/>
    <w:rsid w:val="00E82EAA"/>
    <w:rsid w:val="00E938A0"/>
    <w:rsid w:val="00E951B5"/>
    <w:rsid w:val="00F068F0"/>
    <w:rsid w:val="00F12ABC"/>
    <w:rsid w:val="00F35EA0"/>
    <w:rsid w:val="00F40703"/>
    <w:rsid w:val="00F4171B"/>
    <w:rsid w:val="00F54E88"/>
    <w:rsid w:val="00F66443"/>
    <w:rsid w:val="00F725CA"/>
    <w:rsid w:val="00FA14BB"/>
    <w:rsid w:val="00FB26B1"/>
    <w:rsid w:val="00FB5AEB"/>
    <w:rsid w:val="00FB6EAB"/>
    <w:rsid w:val="00FE0AC3"/>
    <w:rsid w:val="00FE2D70"/>
    <w:rsid w:val="00FF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79E69"/>
  <w15:chartTrackingRefBased/>
  <w15:docId w15:val="{4F64F3E9-3AE0-438A-869A-52FB51059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9570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95703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8A6A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A6A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8A6A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A6A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A6ABB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8A6ABB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21C3F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02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020D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Standardnpsmoodstavce"/>
    <w:rsid w:val="002020DD"/>
  </w:style>
  <w:style w:type="paragraph" w:styleId="Zhlav">
    <w:name w:val="header"/>
    <w:basedOn w:val="Normln"/>
    <w:link w:val="ZhlavChar"/>
    <w:uiPriority w:val="99"/>
    <w:unhideWhenUsed/>
    <w:rsid w:val="00F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2D70"/>
  </w:style>
  <w:style w:type="paragraph" w:styleId="Zpat">
    <w:name w:val="footer"/>
    <w:basedOn w:val="Normln"/>
    <w:link w:val="ZpatChar"/>
    <w:uiPriority w:val="99"/>
    <w:unhideWhenUsed/>
    <w:rsid w:val="00F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2D70"/>
  </w:style>
  <w:style w:type="paragraph" w:styleId="Zkladntext">
    <w:name w:val="Body Text"/>
    <w:basedOn w:val="Normln"/>
    <w:link w:val="ZkladntextChar"/>
    <w:semiHidden/>
    <w:rsid w:val="00FE2D70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FE2D70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styleId="Sledovanodkaz">
    <w:name w:val="FollowedHyperlink"/>
    <w:basedOn w:val="Standardnpsmoodstavce"/>
    <w:uiPriority w:val="99"/>
    <w:semiHidden/>
    <w:unhideWhenUsed/>
    <w:rsid w:val="00B54E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accenture.com/cz-en/about/company/newsro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ccenture.com/cz-e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accenture.com/content/dam/accenture/final/accenture-com/document/Accenture-Digital-Commerce-Report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962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dcterms:created xsi:type="dcterms:W3CDTF">2023-05-22T20:44:00Z</dcterms:created>
  <dcterms:modified xsi:type="dcterms:W3CDTF">2023-05-22T20:44:00Z</dcterms:modified>
</cp:coreProperties>
</file>