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6999" w14:textId="5306E5AE" w:rsidR="00340B1D" w:rsidRPr="0013106F" w:rsidRDefault="00340B1D" w:rsidP="00EA4EB9">
      <w:pPr>
        <w:jc w:val="center"/>
        <w:rPr>
          <w:rFonts w:ascii="Calibri" w:eastAsiaTheme="majorEastAsia" w:hAnsi="Calibri" w:cs="Calibri"/>
          <w:b/>
          <w:bCs/>
          <w:sz w:val="28"/>
          <w:szCs w:val="28"/>
        </w:rPr>
      </w:pP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>N</w:t>
      </w:r>
      <w:r w:rsidR="00F41C5B"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ový projekt </w:t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MPSV výrazně zpřístupňuje široké veřejnosti </w:t>
      </w:r>
      <w:r w:rsidR="00491BD2" w:rsidRPr="0013106F">
        <w:rPr>
          <w:rFonts w:ascii="Calibri" w:eastAsiaTheme="majorEastAsia" w:hAnsi="Calibri" w:cs="Calibri"/>
          <w:b/>
          <w:bCs/>
          <w:sz w:val="28"/>
          <w:szCs w:val="28"/>
        </w:rPr>
        <w:br/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IT vzdělávání. 82 % ceny </w:t>
      </w:r>
      <w:r w:rsidR="00391BA1" w:rsidRPr="0013106F">
        <w:rPr>
          <w:rFonts w:ascii="Calibri" w:eastAsiaTheme="majorEastAsia" w:hAnsi="Calibri" w:cs="Calibri"/>
          <w:b/>
          <w:bCs/>
          <w:sz w:val="28"/>
          <w:szCs w:val="28"/>
        </w:rPr>
        <w:t>školení</w:t>
      </w:r>
      <w:r w:rsidR="0013106F" w:rsidRPr="0013106F">
        <w:rPr>
          <w:rFonts w:ascii="Calibri" w:eastAsiaTheme="majorEastAsia" w:hAnsi="Calibri" w:cs="Calibri"/>
          <w:b/>
          <w:bCs/>
          <w:sz w:val="28"/>
          <w:szCs w:val="28"/>
        </w:rPr>
        <w:t>, které může stát i 50 tis. Kč</w:t>
      </w:r>
      <w:r w:rsidR="0013106F">
        <w:rPr>
          <w:rFonts w:ascii="Calibri" w:eastAsiaTheme="majorEastAsia" w:hAnsi="Calibri" w:cs="Calibri"/>
          <w:b/>
          <w:bCs/>
          <w:sz w:val="28"/>
          <w:szCs w:val="28"/>
        </w:rPr>
        <w:t>,</w:t>
      </w:r>
      <w:r w:rsidR="0043184A" w:rsidRPr="0013106F">
        <w:rPr>
          <w:rFonts w:ascii="Calibri" w:eastAsiaTheme="majorEastAsia" w:hAnsi="Calibri" w:cs="Calibri"/>
          <w:b/>
          <w:bCs/>
          <w:sz w:val="28"/>
          <w:szCs w:val="28"/>
        </w:rPr>
        <w:t xml:space="preserve"> </w:t>
      </w:r>
      <w:r w:rsidRPr="0013106F">
        <w:rPr>
          <w:rFonts w:ascii="Calibri" w:eastAsiaTheme="majorEastAsia" w:hAnsi="Calibri" w:cs="Calibri"/>
          <w:b/>
          <w:bCs/>
          <w:sz w:val="28"/>
          <w:szCs w:val="28"/>
        </w:rPr>
        <w:t>hradí stát</w:t>
      </w:r>
    </w:p>
    <w:p w14:paraId="64947D4C" w14:textId="2F97C34C" w:rsidR="00AD43DC" w:rsidRDefault="00AD43DC"/>
    <w:p w14:paraId="2A71AEEC" w14:textId="10C676D3" w:rsidR="00B7688C" w:rsidRDefault="00AB4265">
      <w:r w:rsidRPr="00C404F6">
        <w:rPr>
          <w:b/>
          <w:bCs/>
        </w:rPr>
        <w:t xml:space="preserve">Praha, </w:t>
      </w:r>
      <w:r w:rsidR="00B7688C">
        <w:rPr>
          <w:b/>
          <w:bCs/>
        </w:rPr>
        <w:t>2</w:t>
      </w:r>
      <w:r w:rsidR="00096C82">
        <w:rPr>
          <w:b/>
          <w:bCs/>
        </w:rPr>
        <w:t>2</w:t>
      </w:r>
      <w:r w:rsidRPr="00C404F6">
        <w:rPr>
          <w:b/>
          <w:bCs/>
        </w:rPr>
        <w:t>.</w:t>
      </w:r>
      <w:r w:rsidR="00D75035">
        <w:rPr>
          <w:b/>
          <w:bCs/>
        </w:rPr>
        <w:t xml:space="preserve"> </w:t>
      </w:r>
      <w:r w:rsidR="00B7688C">
        <w:rPr>
          <w:b/>
          <w:bCs/>
        </w:rPr>
        <w:t>května</w:t>
      </w:r>
      <w:r w:rsidR="00D75035">
        <w:rPr>
          <w:b/>
          <w:bCs/>
        </w:rPr>
        <w:t xml:space="preserve"> </w:t>
      </w:r>
      <w:r w:rsidRPr="00C404F6">
        <w:rPr>
          <w:b/>
          <w:bCs/>
        </w:rPr>
        <w:t>202</w:t>
      </w:r>
      <w:r w:rsidR="00D75035">
        <w:rPr>
          <w:b/>
          <w:bCs/>
        </w:rPr>
        <w:t>3</w:t>
      </w:r>
      <w:r>
        <w:t xml:space="preserve"> </w:t>
      </w:r>
      <w:r w:rsidRPr="004122E9">
        <w:rPr>
          <w:b/>
          <w:bCs/>
        </w:rPr>
        <w:t xml:space="preserve">– </w:t>
      </w:r>
      <w:r w:rsidR="00A448CA" w:rsidRPr="004122E9">
        <w:rPr>
          <w:b/>
          <w:bCs/>
        </w:rPr>
        <w:t xml:space="preserve">Ministerstvo práce a sociálních věcí (MPSV) spustilo nový projekt podporující vzdělávání. </w:t>
      </w:r>
      <w:r w:rsidR="00F41C5B" w:rsidRPr="004122E9">
        <w:rPr>
          <w:b/>
          <w:bCs/>
        </w:rPr>
        <w:t xml:space="preserve">Počítačová škola </w:t>
      </w:r>
      <w:r w:rsidR="00DD46AA" w:rsidRPr="004122E9">
        <w:rPr>
          <w:b/>
          <w:bCs/>
        </w:rPr>
        <w:t>GOPAS</w:t>
      </w:r>
      <w:r w:rsidR="00A448CA" w:rsidRPr="004122E9">
        <w:rPr>
          <w:b/>
          <w:bCs/>
        </w:rPr>
        <w:t xml:space="preserve">, největší školitel v oblasti IT </w:t>
      </w:r>
      <w:r w:rsidR="00391BA1">
        <w:rPr>
          <w:b/>
          <w:bCs/>
        </w:rPr>
        <w:t>kurzů</w:t>
      </w:r>
      <w:r w:rsidR="00A448CA" w:rsidRPr="004122E9">
        <w:rPr>
          <w:b/>
          <w:bCs/>
        </w:rPr>
        <w:t xml:space="preserve"> v ČR, tak obratem připravila speciální nabídku „</w:t>
      </w:r>
      <w:hyperlink r:id="rId4" w:history="1">
        <w:r w:rsidR="00391BA1">
          <w:rPr>
            <w:rStyle w:val="Hypertextovodkaz"/>
            <w:b/>
            <w:bCs/>
          </w:rPr>
          <w:t>Jsem v kurzu</w:t>
        </w:r>
      </w:hyperlink>
      <w:r w:rsidR="00A448CA" w:rsidRPr="004122E9">
        <w:rPr>
          <w:b/>
          <w:bCs/>
        </w:rPr>
        <w:t>“, kde si vybere opravdu každý. G</w:t>
      </w:r>
      <w:r w:rsidR="009A22D9">
        <w:rPr>
          <w:b/>
          <w:bCs/>
        </w:rPr>
        <w:t>OPAS</w:t>
      </w:r>
      <w:r w:rsidR="00A448CA" w:rsidRPr="004122E9">
        <w:rPr>
          <w:b/>
          <w:bCs/>
        </w:rPr>
        <w:t xml:space="preserve"> v tomto režimu nabízí 300 druhů kurzů – od MS Office, prezentačních dovedností, grafik</w:t>
      </w:r>
      <w:r w:rsidR="00340B1D">
        <w:rPr>
          <w:b/>
          <w:bCs/>
        </w:rPr>
        <w:t>y,</w:t>
      </w:r>
      <w:r w:rsidR="00A448CA" w:rsidRPr="004122E9">
        <w:rPr>
          <w:b/>
          <w:bCs/>
        </w:rPr>
        <w:t xml:space="preserve"> přes mnoho </w:t>
      </w:r>
      <w:r w:rsidR="004122E9" w:rsidRPr="004122E9">
        <w:rPr>
          <w:b/>
          <w:bCs/>
        </w:rPr>
        <w:t>variant</w:t>
      </w:r>
      <w:r w:rsidR="00A448CA" w:rsidRPr="004122E9">
        <w:rPr>
          <w:b/>
          <w:bCs/>
        </w:rPr>
        <w:t xml:space="preserve"> programování</w:t>
      </w:r>
      <w:r w:rsidR="004122E9" w:rsidRPr="004122E9">
        <w:rPr>
          <w:b/>
          <w:bCs/>
        </w:rPr>
        <w:t xml:space="preserve"> až po </w:t>
      </w:r>
      <w:r w:rsidR="00A448CA" w:rsidRPr="004122E9">
        <w:rPr>
          <w:b/>
          <w:bCs/>
        </w:rPr>
        <w:t xml:space="preserve">školení etického </w:t>
      </w:r>
      <w:proofErr w:type="spellStart"/>
      <w:r w:rsidR="00A448CA" w:rsidRPr="004122E9">
        <w:rPr>
          <w:b/>
          <w:bCs/>
        </w:rPr>
        <w:t>hacking</w:t>
      </w:r>
      <w:r w:rsidR="004122E9" w:rsidRPr="004122E9">
        <w:rPr>
          <w:b/>
          <w:bCs/>
        </w:rPr>
        <w:t>u</w:t>
      </w:r>
      <w:proofErr w:type="spellEnd"/>
      <w:r w:rsidR="004122E9" w:rsidRPr="004122E9">
        <w:rPr>
          <w:b/>
          <w:bCs/>
        </w:rPr>
        <w:t xml:space="preserve"> či</w:t>
      </w:r>
      <w:r w:rsidR="00A448CA" w:rsidRPr="004122E9">
        <w:rPr>
          <w:b/>
          <w:bCs/>
        </w:rPr>
        <w:t xml:space="preserve"> </w:t>
      </w:r>
      <w:proofErr w:type="spellStart"/>
      <w:r w:rsidR="00A448CA" w:rsidRPr="004122E9">
        <w:rPr>
          <w:b/>
          <w:bCs/>
        </w:rPr>
        <w:t>Power</w:t>
      </w:r>
      <w:proofErr w:type="spellEnd"/>
      <w:r w:rsidR="00A448CA" w:rsidRPr="004122E9">
        <w:rPr>
          <w:b/>
          <w:bCs/>
        </w:rPr>
        <w:t xml:space="preserve"> </w:t>
      </w:r>
      <w:r w:rsidR="004122E9" w:rsidRPr="004122E9">
        <w:rPr>
          <w:b/>
          <w:bCs/>
        </w:rPr>
        <w:t>BI. Využít</w:t>
      </w:r>
      <w:r w:rsidR="009A22D9">
        <w:rPr>
          <w:b/>
          <w:bCs/>
        </w:rPr>
        <w:t xml:space="preserve"> tuto možnost</w:t>
      </w:r>
      <w:r w:rsidR="004122E9" w:rsidRPr="004122E9">
        <w:rPr>
          <w:b/>
          <w:bCs/>
        </w:rPr>
        <w:t xml:space="preserve"> tak může</w:t>
      </w:r>
      <w:r w:rsidR="009A22D9">
        <w:rPr>
          <w:b/>
          <w:bCs/>
        </w:rPr>
        <w:t xml:space="preserve"> </w:t>
      </w:r>
      <w:r w:rsidR="004122E9" w:rsidRPr="004122E9">
        <w:rPr>
          <w:b/>
          <w:bCs/>
        </w:rPr>
        <w:t>jak ten, k</w:t>
      </w:r>
      <w:r w:rsidR="009A22D9">
        <w:rPr>
          <w:b/>
          <w:bCs/>
        </w:rPr>
        <w:t>do</w:t>
      </w:r>
      <w:r w:rsidR="004122E9" w:rsidRPr="004122E9">
        <w:rPr>
          <w:b/>
          <w:bCs/>
        </w:rPr>
        <w:t xml:space="preserve"> chce prohloubit IT dovednosti, tak úplný začátečník, který se </w:t>
      </w:r>
      <w:r w:rsidR="009A22D9">
        <w:rPr>
          <w:b/>
          <w:bCs/>
        </w:rPr>
        <w:t>potřebuje</w:t>
      </w:r>
      <w:r w:rsidR="004122E9" w:rsidRPr="004122E9">
        <w:rPr>
          <w:b/>
          <w:bCs/>
        </w:rPr>
        <w:t xml:space="preserve"> naučit</w:t>
      </w:r>
      <w:r w:rsidR="009A22D9">
        <w:rPr>
          <w:b/>
          <w:bCs/>
        </w:rPr>
        <w:t xml:space="preserve"> </w:t>
      </w:r>
      <w:r w:rsidR="004122E9" w:rsidRPr="004122E9">
        <w:rPr>
          <w:b/>
          <w:bCs/>
        </w:rPr>
        <w:t xml:space="preserve">s kancelářskými balíky Office, Word či PowerPoint. </w:t>
      </w:r>
      <w:r w:rsidR="00F41C5B" w:rsidRPr="004122E9">
        <w:rPr>
          <w:b/>
          <w:bCs/>
        </w:rPr>
        <w:t>MPSV</w:t>
      </w:r>
      <w:r w:rsidR="00BD714A" w:rsidRPr="004122E9">
        <w:rPr>
          <w:b/>
          <w:bCs/>
        </w:rPr>
        <w:t xml:space="preserve"> v</w:t>
      </w:r>
      <w:r w:rsidR="00391BA1">
        <w:rPr>
          <w:b/>
          <w:bCs/>
        </w:rPr>
        <w:t> </w:t>
      </w:r>
      <w:r w:rsidR="00BD714A" w:rsidRPr="004122E9">
        <w:rPr>
          <w:b/>
          <w:bCs/>
        </w:rPr>
        <w:t>rámci</w:t>
      </w:r>
      <w:r w:rsidR="00391BA1">
        <w:rPr>
          <w:b/>
          <w:bCs/>
        </w:rPr>
        <w:t xml:space="preserve"> tohoto projektu</w:t>
      </w:r>
      <w:r w:rsidR="00F41C5B" w:rsidRPr="004122E9">
        <w:rPr>
          <w:b/>
          <w:bCs/>
        </w:rPr>
        <w:t xml:space="preserve"> zaplatí 82</w:t>
      </w:r>
      <w:r w:rsidR="00BD714A" w:rsidRPr="004122E9">
        <w:rPr>
          <w:b/>
          <w:bCs/>
        </w:rPr>
        <w:t xml:space="preserve"> </w:t>
      </w:r>
      <w:r w:rsidR="00F41C5B" w:rsidRPr="004122E9">
        <w:rPr>
          <w:b/>
          <w:bCs/>
        </w:rPr>
        <w:t>% ceny</w:t>
      </w:r>
      <w:r w:rsidR="00391BA1">
        <w:rPr>
          <w:b/>
          <w:bCs/>
        </w:rPr>
        <w:t xml:space="preserve"> kurzu</w:t>
      </w:r>
      <w:r w:rsidR="00A205AF" w:rsidRPr="004122E9">
        <w:rPr>
          <w:b/>
          <w:bCs/>
        </w:rPr>
        <w:t>, a to</w:t>
      </w:r>
      <w:r w:rsidR="00F41C5B" w:rsidRPr="004122E9">
        <w:rPr>
          <w:b/>
          <w:bCs/>
        </w:rPr>
        <w:t xml:space="preserve"> až do výše 50 000 Kč</w:t>
      </w:r>
      <w:r w:rsidR="00391BA1">
        <w:rPr>
          <w:b/>
          <w:bCs/>
        </w:rPr>
        <w:t>.</w:t>
      </w:r>
      <w:r w:rsidR="004122E9" w:rsidRPr="004122E9">
        <w:rPr>
          <w:b/>
          <w:bCs/>
        </w:rPr>
        <w:t xml:space="preserve"> </w:t>
      </w:r>
      <w:r w:rsidR="00391BA1">
        <w:rPr>
          <w:b/>
          <w:bCs/>
        </w:rPr>
        <w:t>J</w:t>
      </w:r>
      <w:r w:rsidR="004122E9" w:rsidRPr="004122E9">
        <w:rPr>
          <w:b/>
          <w:bCs/>
        </w:rPr>
        <w:t xml:space="preserve">ednoduše </w:t>
      </w:r>
      <w:r w:rsidR="00391BA1">
        <w:rPr>
          <w:b/>
          <w:bCs/>
        </w:rPr>
        <w:t xml:space="preserve">tuto příležitost </w:t>
      </w:r>
      <w:r w:rsidR="004122E9" w:rsidRPr="004122E9">
        <w:rPr>
          <w:b/>
          <w:bCs/>
        </w:rPr>
        <w:t xml:space="preserve">může využít každý: nabídka je určena </w:t>
      </w:r>
      <w:r w:rsidR="00A205AF" w:rsidRPr="004122E9">
        <w:rPr>
          <w:b/>
          <w:bCs/>
        </w:rPr>
        <w:t>pro</w:t>
      </w:r>
      <w:r w:rsidR="00BD714A" w:rsidRPr="004122E9">
        <w:rPr>
          <w:b/>
          <w:bCs/>
        </w:rPr>
        <w:t xml:space="preserve"> </w:t>
      </w:r>
      <w:r w:rsidR="00A205AF" w:rsidRPr="004122E9">
        <w:rPr>
          <w:b/>
          <w:bCs/>
        </w:rPr>
        <w:t>zaměstnance, podnikatele, studenty</w:t>
      </w:r>
      <w:r w:rsidR="00144640" w:rsidRPr="004122E9">
        <w:rPr>
          <w:b/>
          <w:bCs/>
        </w:rPr>
        <w:t>,</w:t>
      </w:r>
      <w:r w:rsidR="00391BA1">
        <w:rPr>
          <w:b/>
          <w:bCs/>
        </w:rPr>
        <w:t xml:space="preserve"> </w:t>
      </w:r>
      <w:r w:rsidR="00A205AF" w:rsidRPr="004122E9">
        <w:rPr>
          <w:b/>
          <w:bCs/>
        </w:rPr>
        <w:t xml:space="preserve">ale i </w:t>
      </w:r>
      <w:r w:rsidR="00BD714A" w:rsidRPr="004122E9">
        <w:rPr>
          <w:b/>
          <w:bCs/>
        </w:rPr>
        <w:t xml:space="preserve">pro </w:t>
      </w:r>
      <w:r w:rsidR="00A205AF" w:rsidRPr="004122E9">
        <w:rPr>
          <w:b/>
          <w:bCs/>
        </w:rPr>
        <w:t>ty</w:t>
      </w:r>
      <w:r w:rsidR="00391BA1">
        <w:rPr>
          <w:b/>
          <w:bCs/>
        </w:rPr>
        <w:t>,</w:t>
      </w:r>
      <w:r w:rsidR="00A205AF" w:rsidRPr="004122E9">
        <w:rPr>
          <w:b/>
          <w:bCs/>
        </w:rPr>
        <w:t xml:space="preserve"> kdo jsou</w:t>
      </w:r>
      <w:r w:rsidR="00144640" w:rsidRPr="004122E9">
        <w:rPr>
          <w:b/>
          <w:bCs/>
        </w:rPr>
        <w:t xml:space="preserve"> na rodičovské dovolené.</w:t>
      </w:r>
      <w:r w:rsidR="00144640" w:rsidRPr="00144640">
        <w:t xml:space="preserve"> </w:t>
      </w:r>
    </w:p>
    <w:p w14:paraId="05450247" w14:textId="55EFBE73" w:rsidR="00340B1D" w:rsidRDefault="00832E8E">
      <w:r>
        <w:t xml:space="preserve">„Počítačová škola </w:t>
      </w:r>
      <w:proofErr w:type="spellStart"/>
      <w:r>
        <w:t>Gopas</w:t>
      </w:r>
      <w:proofErr w:type="spellEnd"/>
      <w:r>
        <w:t xml:space="preserve"> má skvělou možnost nabízet s MPSV dotované kurzy IT vzdělávání úplně každému. Je to podle mého názoru </w:t>
      </w:r>
      <w:r w:rsidR="00562BFA">
        <w:t>výborná</w:t>
      </w:r>
      <w:r>
        <w:t xml:space="preserve"> příležitost, jak si zvýšit vzdělání a udržet krok s rychlým vývojem na poli IT</w:t>
      </w:r>
      <w:r w:rsidR="00756B47">
        <w:t>, což je důležité, aby člověk v současném světě uspěl</w:t>
      </w:r>
      <w:r w:rsidR="00DD46AA">
        <w:t xml:space="preserve">,“ </w:t>
      </w:r>
      <w:r w:rsidR="00DD46AA" w:rsidRPr="00DD46AA">
        <w:t>říká Jan Dvořák, výkonný ředitel Počítačové školy GOPAS</w:t>
      </w:r>
      <w:r w:rsidR="00340B1D">
        <w:t xml:space="preserve"> a dodává:</w:t>
      </w:r>
      <w:r>
        <w:t xml:space="preserve"> </w:t>
      </w:r>
      <w:r w:rsidR="005D6A68">
        <w:t>„</w:t>
      </w:r>
      <w:r w:rsidR="005A363C">
        <w:t>Při ceně kur</w:t>
      </w:r>
      <w:r w:rsidR="00AC002E">
        <w:t>z</w:t>
      </w:r>
      <w:r w:rsidR="005A363C">
        <w:t>u 50</w:t>
      </w:r>
      <w:r w:rsidR="00562BFA">
        <w:t xml:space="preserve"> </w:t>
      </w:r>
      <w:r w:rsidR="005A363C">
        <w:t>000 Kč tak 41</w:t>
      </w:r>
      <w:r w:rsidR="00562BFA">
        <w:t xml:space="preserve"> </w:t>
      </w:r>
      <w:r w:rsidR="005A363C">
        <w:t>000 Kč zaplatí stát a zájemce doplatí pouhých 9</w:t>
      </w:r>
      <w:r w:rsidR="00562BFA">
        <w:t xml:space="preserve"> </w:t>
      </w:r>
      <w:r w:rsidR="005A363C">
        <w:t xml:space="preserve">000 Kč. Což je </w:t>
      </w:r>
      <w:r w:rsidR="008F6CF1">
        <w:t>pobídka</w:t>
      </w:r>
      <w:r w:rsidR="005A363C">
        <w:t xml:space="preserve">, kterou </w:t>
      </w:r>
      <w:r w:rsidR="008F6CF1">
        <w:t>by byla</w:t>
      </w:r>
      <w:r w:rsidR="005A363C">
        <w:t xml:space="preserve"> škoda nevyužít</w:t>
      </w:r>
      <w:r w:rsidR="008F6CF1">
        <w:t>.</w:t>
      </w:r>
      <w:r w:rsidR="005A363C">
        <w:t xml:space="preserve">“ </w:t>
      </w:r>
    </w:p>
    <w:p w14:paraId="2F89E744" w14:textId="3E22C683" w:rsidR="005D6A68" w:rsidRDefault="005D6A68">
      <w:r>
        <w:t xml:space="preserve">Vše probíhá tak, že </w:t>
      </w:r>
      <w:r w:rsidRPr="005D6A68">
        <w:t xml:space="preserve">si </w:t>
      </w:r>
      <w:r w:rsidR="00391BA1">
        <w:t xml:space="preserve">zájemce na webu </w:t>
      </w:r>
      <w:hyperlink r:id="rId5" w:history="1">
        <w:r w:rsidR="00391BA1" w:rsidRPr="00391BA1">
          <w:rPr>
            <w:rStyle w:val="Hypertextovodkaz"/>
          </w:rPr>
          <w:t>uradprace.cz</w:t>
        </w:r>
      </w:hyperlink>
      <w:r>
        <w:t xml:space="preserve"> vybere </w:t>
      </w:r>
      <w:r w:rsidRPr="005D6A68">
        <w:t>kurz, přihl</w:t>
      </w:r>
      <w:r>
        <w:t>ásí se</w:t>
      </w:r>
      <w:r w:rsidRPr="005D6A68">
        <w:t xml:space="preserve"> prostřednictvím osobní datové schránky nebo Identity občana a jednoduše vypl</w:t>
      </w:r>
      <w:r>
        <w:t>ní</w:t>
      </w:r>
      <w:r w:rsidRPr="005D6A68">
        <w:t xml:space="preserve"> a odešle přihlášku. Pokud bude přihláška kompletní, vše vyřídí on-line a nemusí</w:t>
      </w:r>
      <w:r>
        <w:t xml:space="preserve"> </w:t>
      </w:r>
      <w:r w:rsidRPr="005D6A68">
        <w:t>na pobočku Úřadu práce</w:t>
      </w:r>
      <w:r w:rsidR="00391BA1">
        <w:t xml:space="preserve"> osobně</w:t>
      </w:r>
      <w:r w:rsidRPr="005D6A68">
        <w:t xml:space="preserve">. O všem </w:t>
      </w:r>
      <w:r>
        <w:t>je pak</w:t>
      </w:r>
      <w:r w:rsidRPr="005D6A68">
        <w:t xml:space="preserve"> průběžně inform</w:t>
      </w:r>
      <w:r>
        <w:t>ován</w:t>
      </w:r>
      <w:r w:rsidRPr="005D6A68">
        <w:t xml:space="preserve"> do mailu nebo </w:t>
      </w:r>
      <w:r>
        <w:t>v</w:t>
      </w:r>
      <w:r w:rsidRPr="005D6A68">
        <w:t xml:space="preserve"> účtu na portálu MPSV.</w:t>
      </w:r>
      <w:r>
        <w:t xml:space="preserve"> </w:t>
      </w:r>
    </w:p>
    <w:p w14:paraId="661BC79C" w14:textId="4862B9A8" w:rsidR="000B0429" w:rsidRDefault="00DD46AA">
      <w:r w:rsidRPr="00DD46AA">
        <w:t>Vzdělávání</w:t>
      </w:r>
      <w:r>
        <w:t xml:space="preserve"> v dynamickém oboru IT je o to důležitější, když nastává doba, kdy li</w:t>
      </w:r>
      <w:r w:rsidR="00104B8A">
        <w:t xml:space="preserve">dé změní </w:t>
      </w:r>
      <w:r>
        <w:t xml:space="preserve">svou profesi i </w:t>
      </w:r>
      <w:r w:rsidR="00104B8A">
        <w:t xml:space="preserve">vícekrát za život. Situace, kdy absolvent po dokončení střední nebo vysoké školy nastoupí do firmy, kde bude zastávat stále stejnou práci až do důchodu, případně kariérně </w:t>
      </w:r>
      <w:r w:rsidR="00F342FE">
        <w:t>poroste</w:t>
      </w:r>
      <w:r w:rsidR="00104B8A">
        <w:t xml:space="preserve"> na základě rostoucích zkušeností, už není obvyklá. </w:t>
      </w:r>
      <w:r w:rsidR="00083F19">
        <w:t>Stále více lidí v průběhu své kariéry zcela změní svou profesi. Ať už kvůli potřebě změny nebo vlivem vnějších okolností</w:t>
      </w:r>
      <w:r w:rsidR="00F342FE">
        <w:t>.</w:t>
      </w:r>
      <w:r w:rsidR="00083F19">
        <w:t xml:space="preserve"> </w:t>
      </w:r>
      <w:r w:rsidR="00F342FE">
        <w:t>N</w:t>
      </w:r>
      <w:r w:rsidR="00351A5F">
        <w:t xml:space="preserve">áplň práce se ale s rozvojem </w:t>
      </w:r>
      <w:r w:rsidR="00F342FE">
        <w:t>digitalizace</w:t>
      </w:r>
      <w:r w:rsidR="00351A5F">
        <w:t xml:space="preserve"> mění i těm, kteří zůstávají u své profese – musejí se učit zvládat nové technologie, přizpůsobit se změnám v komunikaci a způsobu práce. </w:t>
      </w:r>
      <w:r w:rsidR="00083F19">
        <w:t>A</w:t>
      </w:r>
      <w:r w:rsidR="00104B8A">
        <w:t xml:space="preserve"> </w:t>
      </w:r>
      <w:r w:rsidR="004D0F68">
        <w:t>to bude stále obvyklejší.</w:t>
      </w:r>
    </w:p>
    <w:p w14:paraId="73873469" w14:textId="208EFCEF" w:rsidR="002C5F2B" w:rsidRDefault="002C5F2B"/>
    <w:sectPr w:rsidR="002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65743"/>
    <w:rsid w:val="000731CF"/>
    <w:rsid w:val="000734B3"/>
    <w:rsid w:val="00083F19"/>
    <w:rsid w:val="00096C82"/>
    <w:rsid w:val="000A3985"/>
    <w:rsid w:val="000B0429"/>
    <w:rsid w:val="000C5909"/>
    <w:rsid w:val="000F5B53"/>
    <w:rsid w:val="00104B8A"/>
    <w:rsid w:val="0013106F"/>
    <w:rsid w:val="00144640"/>
    <w:rsid w:val="00170302"/>
    <w:rsid w:val="0022027C"/>
    <w:rsid w:val="0023622A"/>
    <w:rsid w:val="002C5F2B"/>
    <w:rsid w:val="002F1C1E"/>
    <w:rsid w:val="00340B1D"/>
    <w:rsid w:val="00351A5F"/>
    <w:rsid w:val="00391BA1"/>
    <w:rsid w:val="003A5CA1"/>
    <w:rsid w:val="003B0A35"/>
    <w:rsid w:val="004122E9"/>
    <w:rsid w:val="0043184A"/>
    <w:rsid w:val="00491BD2"/>
    <w:rsid w:val="004D0F68"/>
    <w:rsid w:val="00562BFA"/>
    <w:rsid w:val="00592816"/>
    <w:rsid w:val="005A363C"/>
    <w:rsid w:val="005A7C36"/>
    <w:rsid w:val="005D6A68"/>
    <w:rsid w:val="0063778D"/>
    <w:rsid w:val="006464D2"/>
    <w:rsid w:val="006C39BB"/>
    <w:rsid w:val="006C5FA5"/>
    <w:rsid w:val="006D4D81"/>
    <w:rsid w:val="00756B47"/>
    <w:rsid w:val="00832E8E"/>
    <w:rsid w:val="0088309E"/>
    <w:rsid w:val="008852CE"/>
    <w:rsid w:val="008F6CF1"/>
    <w:rsid w:val="009A22D9"/>
    <w:rsid w:val="009B5868"/>
    <w:rsid w:val="00A205AF"/>
    <w:rsid w:val="00A448CA"/>
    <w:rsid w:val="00A85495"/>
    <w:rsid w:val="00AB4265"/>
    <w:rsid w:val="00AB5716"/>
    <w:rsid w:val="00AC002E"/>
    <w:rsid w:val="00AD43DC"/>
    <w:rsid w:val="00B7688C"/>
    <w:rsid w:val="00B97040"/>
    <w:rsid w:val="00BC5D63"/>
    <w:rsid w:val="00BC64FA"/>
    <w:rsid w:val="00BD714A"/>
    <w:rsid w:val="00C0148D"/>
    <w:rsid w:val="00C24E45"/>
    <w:rsid w:val="00C404F6"/>
    <w:rsid w:val="00C54F93"/>
    <w:rsid w:val="00C63AA7"/>
    <w:rsid w:val="00C811F7"/>
    <w:rsid w:val="00C90643"/>
    <w:rsid w:val="00C91835"/>
    <w:rsid w:val="00CD13DF"/>
    <w:rsid w:val="00CE3F95"/>
    <w:rsid w:val="00D63220"/>
    <w:rsid w:val="00D75035"/>
    <w:rsid w:val="00D93B58"/>
    <w:rsid w:val="00DA7C42"/>
    <w:rsid w:val="00DB0D30"/>
    <w:rsid w:val="00DD46AA"/>
    <w:rsid w:val="00DE7EF0"/>
    <w:rsid w:val="00E12D96"/>
    <w:rsid w:val="00E349DD"/>
    <w:rsid w:val="00E62702"/>
    <w:rsid w:val="00EA4EB9"/>
    <w:rsid w:val="00EF475E"/>
    <w:rsid w:val="00F342FE"/>
    <w:rsid w:val="00F346F3"/>
    <w:rsid w:val="00F41C5B"/>
    <w:rsid w:val="00F654D0"/>
    <w:rsid w:val="00F70435"/>
    <w:rsid w:val="00F901CF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4E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EA4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340B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radprace.cz/web/cz/vyhledani-rekvalifikacniho-kurzu" TargetMode="External"/><Relationship Id="rId4" Type="http://schemas.openxmlformats.org/officeDocument/2006/relationships/hyperlink" Target="https://www.gopas.cz/jsem-v-kurz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2023-05-24T16:17:00Z</dcterms:created>
  <dcterms:modified xsi:type="dcterms:W3CDTF">2023-05-24T16:17:00Z</dcterms:modified>
</cp:coreProperties>
</file>