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4271F" w14:textId="74D0C319" w:rsidR="003E3B39" w:rsidRDefault="003E3B39" w:rsidP="00B37BB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Trenýrkárna.cz</w:t>
      </w:r>
      <w:r w:rsidR="006A0ABF">
        <w:rPr>
          <w:b/>
          <w:bCs/>
          <w:sz w:val="36"/>
          <w:szCs w:val="36"/>
        </w:rPr>
        <w:t xml:space="preserve"> vybudovala a otevřela nový moderní sklad </w:t>
      </w:r>
      <w:r w:rsidR="00614F1E">
        <w:rPr>
          <w:b/>
          <w:bCs/>
          <w:sz w:val="36"/>
          <w:szCs w:val="36"/>
        </w:rPr>
        <w:br/>
      </w:r>
      <w:r w:rsidR="00CD164C">
        <w:rPr>
          <w:b/>
          <w:bCs/>
          <w:sz w:val="36"/>
          <w:szCs w:val="36"/>
        </w:rPr>
        <w:t xml:space="preserve">a distribuční centrum </w:t>
      </w:r>
      <w:r w:rsidR="006A0ABF">
        <w:rPr>
          <w:b/>
          <w:bCs/>
          <w:sz w:val="36"/>
          <w:szCs w:val="36"/>
        </w:rPr>
        <w:t>ve Zdicích</w:t>
      </w:r>
    </w:p>
    <w:p w14:paraId="4E738B28" w14:textId="4059D6B5" w:rsidR="00CD164C" w:rsidRPr="0064765C" w:rsidRDefault="003E3B39" w:rsidP="00CD164C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585B81">
        <w:rPr>
          <w:b/>
          <w:bCs/>
        </w:rPr>
        <w:t>21</w:t>
      </w:r>
      <w:r>
        <w:rPr>
          <w:b/>
          <w:bCs/>
        </w:rPr>
        <w:t xml:space="preserve">. června 2023 – </w:t>
      </w:r>
      <w:r w:rsidR="006A0ABF" w:rsidRPr="00B37BB7">
        <w:rPr>
          <w:b/>
          <w:bCs/>
        </w:rPr>
        <w:t>Největší</w:t>
      </w:r>
      <w:r w:rsidRPr="00B37BB7">
        <w:rPr>
          <w:b/>
          <w:bCs/>
        </w:rPr>
        <w:t> </w:t>
      </w:r>
      <w:r w:rsidR="006A0ABF" w:rsidRPr="00B37BB7">
        <w:rPr>
          <w:b/>
          <w:bCs/>
        </w:rPr>
        <w:t>český internetový obchod</w:t>
      </w:r>
      <w:r w:rsidRPr="00B37BB7">
        <w:rPr>
          <w:b/>
          <w:bCs/>
        </w:rPr>
        <w:t xml:space="preserve"> se spodním prádlem Trenýrkárna.cz</w:t>
      </w:r>
      <w:r w:rsidR="00B37EA5" w:rsidRPr="00B37BB7">
        <w:rPr>
          <w:b/>
          <w:bCs/>
        </w:rPr>
        <w:t xml:space="preserve"> pokračuje ve svém růstu. V minulých týdnech oznámila vstup na německý a rumunský trh a aktuálně funguje </w:t>
      </w:r>
      <w:r w:rsidR="00B37EA5">
        <w:rPr>
          <w:b/>
          <w:bCs/>
        </w:rPr>
        <w:t>již také v novém skladu</w:t>
      </w:r>
      <w:r w:rsidR="00CD164C">
        <w:rPr>
          <w:b/>
          <w:bCs/>
        </w:rPr>
        <w:t xml:space="preserve"> a distribučním centru</w:t>
      </w:r>
      <w:r w:rsidR="00B37EA5">
        <w:rPr>
          <w:b/>
          <w:bCs/>
        </w:rPr>
        <w:t xml:space="preserve"> ve Zdicích na Berounsku</w:t>
      </w:r>
      <w:r w:rsidR="00CD164C">
        <w:rPr>
          <w:b/>
          <w:bCs/>
        </w:rPr>
        <w:t>. Nov</w:t>
      </w:r>
      <w:r w:rsidR="00614F1E">
        <w:rPr>
          <w:b/>
          <w:bCs/>
        </w:rPr>
        <w:t>ý</w:t>
      </w:r>
      <w:r w:rsidR="00CD164C">
        <w:rPr>
          <w:b/>
          <w:bCs/>
        </w:rPr>
        <w:t xml:space="preserve"> moderní </w:t>
      </w:r>
      <w:r w:rsidR="00614F1E">
        <w:rPr>
          <w:b/>
          <w:bCs/>
        </w:rPr>
        <w:t>objekt</w:t>
      </w:r>
      <w:r w:rsidR="00CD164C">
        <w:rPr>
          <w:b/>
          <w:bCs/>
        </w:rPr>
        <w:t xml:space="preserve"> disponuj</w:t>
      </w:r>
      <w:r w:rsidR="00614F1E">
        <w:rPr>
          <w:b/>
          <w:bCs/>
        </w:rPr>
        <w:t>e</w:t>
      </w:r>
      <w:r w:rsidR="00CD164C">
        <w:rPr>
          <w:b/>
          <w:bCs/>
        </w:rPr>
        <w:t xml:space="preserve"> prostory pro uložení a distribuci produktů o </w:t>
      </w:r>
      <w:r w:rsidR="00CC0628">
        <w:rPr>
          <w:b/>
          <w:bCs/>
        </w:rPr>
        <w:t>ploše</w:t>
      </w:r>
      <w:r w:rsidR="00CD164C" w:rsidRPr="00DA62BD">
        <w:rPr>
          <w:b/>
          <w:bCs/>
        </w:rPr>
        <w:t xml:space="preserve"> </w:t>
      </w:r>
      <w:r w:rsidR="00A42FDB">
        <w:rPr>
          <w:b/>
          <w:bCs/>
        </w:rPr>
        <w:t>1200</w:t>
      </w:r>
      <w:r w:rsidR="00B37BB7" w:rsidRPr="00DA62BD">
        <w:rPr>
          <w:b/>
          <w:bCs/>
        </w:rPr>
        <w:t xml:space="preserve"> </w:t>
      </w:r>
      <w:r w:rsidR="00CD164C" w:rsidRPr="00DA62BD">
        <w:rPr>
          <w:b/>
          <w:bCs/>
        </w:rPr>
        <w:t>m2.</w:t>
      </w:r>
      <w:r w:rsidR="00CD164C">
        <w:rPr>
          <w:b/>
          <w:bCs/>
        </w:rPr>
        <w:t xml:space="preserve"> K těm</w:t>
      </w:r>
      <w:r w:rsidR="00CD164C" w:rsidRPr="00B37BB7">
        <w:rPr>
          <w:b/>
          <w:bCs/>
        </w:rPr>
        <w:t xml:space="preserve"> patří také nové kanceláře o rozloze 300 m2, které nyní obývá logistika, zákaznický servis a oddělení pro výrobu značky </w:t>
      </w:r>
      <w:proofErr w:type="spellStart"/>
      <w:r w:rsidR="00CD164C">
        <w:rPr>
          <w:b/>
          <w:bCs/>
        </w:rPr>
        <w:t>Styx</w:t>
      </w:r>
      <w:proofErr w:type="spellEnd"/>
      <w:r w:rsidR="00CD164C">
        <w:rPr>
          <w:b/>
          <w:bCs/>
        </w:rPr>
        <w:t>.</w:t>
      </w:r>
    </w:p>
    <w:p w14:paraId="5AF74014" w14:textId="4398FA18" w:rsidR="003E3B39" w:rsidRDefault="00CD164C" w:rsidP="003E3B39">
      <w:pPr>
        <w:jc w:val="both"/>
      </w:pPr>
      <w:r>
        <w:t>„</w:t>
      </w:r>
      <w:r w:rsidR="003E3B39" w:rsidRPr="0064765C">
        <w:t>Novou halu ve Zdicích</w:t>
      </w:r>
      <w:r w:rsidR="0064765C" w:rsidRPr="0064765C">
        <w:t xml:space="preserve"> </w:t>
      </w:r>
      <w:r>
        <w:t>jsme vybudovali</w:t>
      </w:r>
      <w:r w:rsidR="0064765C" w:rsidRPr="0064765C">
        <w:t xml:space="preserve"> </w:t>
      </w:r>
      <w:r w:rsidR="003E3B39" w:rsidRPr="0064765C">
        <w:t>ve spolupráci s investiční a nemovitostní skupinou ARETE.</w:t>
      </w:r>
      <w:r>
        <w:t xml:space="preserve"> </w:t>
      </w:r>
      <w:r w:rsidR="00B37BB7">
        <w:t xml:space="preserve">Již </w:t>
      </w:r>
      <w:r w:rsidR="003E3B39" w:rsidRPr="0064765C">
        <w:t>v</w:t>
      </w:r>
      <w:r>
        <w:t> původních prostorách na Zličíně</w:t>
      </w:r>
      <w:r w:rsidR="003E3B39" w:rsidRPr="0064765C">
        <w:t xml:space="preserve"> jsme si skladový prostor navyšovali pomocí vícepodlažních regálových systémů, kde jsme měli </w:t>
      </w:r>
      <w:r w:rsidR="00B37BB7">
        <w:t xml:space="preserve">takto </w:t>
      </w:r>
      <w:r w:rsidR="003E3B39" w:rsidRPr="0064765C">
        <w:t>vybudované další patro. Nyní se nám podařilo ve spolupráci s firmou B</w:t>
      </w:r>
      <w:r w:rsidR="00490852">
        <w:t>eg</w:t>
      </w:r>
      <w:r w:rsidR="003E3B39" w:rsidRPr="0064765C">
        <w:t xml:space="preserve"> B</w:t>
      </w:r>
      <w:r w:rsidR="00490852">
        <w:t xml:space="preserve">ohemia </w:t>
      </w:r>
      <w:r w:rsidR="003E3B39" w:rsidRPr="0064765C">
        <w:t xml:space="preserve">postavit regálový systém o třech patrech, a tím jsme skladové prostory navýšili </w:t>
      </w:r>
      <w:r w:rsidR="00B37BB7">
        <w:t xml:space="preserve">na </w:t>
      </w:r>
      <w:r w:rsidR="003E3B39" w:rsidRPr="0064765C">
        <w:t xml:space="preserve">něco málo přes 2000 m2. Počet </w:t>
      </w:r>
      <w:proofErr w:type="spellStart"/>
      <w:r w:rsidR="003E3B39" w:rsidRPr="0064765C">
        <w:t>pickovacích</w:t>
      </w:r>
      <w:proofErr w:type="spellEnd"/>
      <w:r w:rsidR="003E3B39" w:rsidRPr="0064765C">
        <w:t xml:space="preserve"> pozic se nám tak více než zdvojnásobil, a to z 6400 pozic na 14000,“ říká </w:t>
      </w:r>
      <w:r w:rsidR="0064765C" w:rsidRPr="0064765C">
        <w:t xml:space="preserve">Ruslan Skopal, spolumajitel Trenýrkárna.cz </w:t>
      </w:r>
      <w:r w:rsidR="003E3B39" w:rsidRPr="0064765C">
        <w:t xml:space="preserve">a dodává: „Samozřejmě jsme navýšili také paletová místa, kapacitu na balení a na </w:t>
      </w:r>
      <w:r w:rsidR="00B37BB7">
        <w:t>příjem</w:t>
      </w:r>
      <w:r w:rsidR="00B37BB7" w:rsidRPr="0064765C">
        <w:t xml:space="preserve"> </w:t>
      </w:r>
      <w:r w:rsidR="003E3B39" w:rsidRPr="0064765C">
        <w:t xml:space="preserve">zboží. Od nového skladu si slibujeme </w:t>
      </w:r>
      <w:r w:rsidR="0064765C" w:rsidRPr="0064765C">
        <w:t xml:space="preserve">i </w:t>
      </w:r>
      <w:r w:rsidR="003E3B39" w:rsidRPr="0064765C">
        <w:t>větší efektivitu, a to díky většímu manipulačnímu prostoru a navýšení zásobovacích ramp.</w:t>
      </w:r>
      <w:r w:rsidR="0064765C" w:rsidRPr="0064765C">
        <w:t>“</w:t>
      </w:r>
    </w:p>
    <w:p w14:paraId="617CF1CE" w14:textId="3A3EAD34" w:rsidR="003C1D99" w:rsidRDefault="003C1D99" w:rsidP="003E3B39">
      <w:pPr>
        <w:jc w:val="both"/>
        <w:rPr>
          <w:rStyle w:val="ui-provider"/>
        </w:rPr>
      </w:pPr>
      <w:r>
        <w:t xml:space="preserve">„S novým skladem a distribučním centrem jsme velice spokojeni. Vedle navýšení kapacity skladu o </w:t>
      </w:r>
      <w:r>
        <w:br/>
        <w:t xml:space="preserve">50 % se nám zrychlila i doba balení objednávek zhruba o 15 %, a to zejména díky dopravníku. Jeden </w:t>
      </w:r>
      <w:r w:rsidR="007731DB">
        <w:t>pracovník</w:t>
      </w:r>
      <w:r>
        <w:t xml:space="preserve"> je </w:t>
      </w:r>
      <w:r w:rsidRPr="00585B81">
        <w:rPr>
          <w:rStyle w:val="ui-provider"/>
        </w:rPr>
        <w:t>schopen za 8hodinovou pracovní dobu zabalit 360 objednávek.</w:t>
      </w:r>
      <w:r>
        <w:rPr>
          <w:rStyle w:val="ui-provider"/>
        </w:rPr>
        <w:t xml:space="preserve"> Před vánoční sezónou máme připraveny systémy, které umožní </w:t>
      </w:r>
      <w:r w:rsidR="007731DB">
        <w:rPr>
          <w:rStyle w:val="ui-provider"/>
        </w:rPr>
        <w:t>ještě zv</w:t>
      </w:r>
      <w:r w:rsidR="00585B81">
        <w:rPr>
          <w:rStyle w:val="ui-provider"/>
        </w:rPr>
        <w:t>ý</w:t>
      </w:r>
      <w:r w:rsidR="007731DB">
        <w:rPr>
          <w:rStyle w:val="ui-provider"/>
        </w:rPr>
        <w:t xml:space="preserve">šení </w:t>
      </w:r>
      <w:r>
        <w:rPr>
          <w:rStyle w:val="ui-provider"/>
        </w:rPr>
        <w:t>efektivit</w:t>
      </w:r>
      <w:r w:rsidR="007731DB">
        <w:rPr>
          <w:rStyle w:val="ui-provider"/>
        </w:rPr>
        <w:t>y</w:t>
      </w:r>
      <w:r>
        <w:rPr>
          <w:rStyle w:val="ui-provider"/>
        </w:rPr>
        <w:t xml:space="preserve"> </w:t>
      </w:r>
      <w:proofErr w:type="spellStart"/>
      <w:r>
        <w:rPr>
          <w:rStyle w:val="ui-provider"/>
        </w:rPr>
        <w:t>pickování</w:t>
      </w:r>
      <w:proofErr w:type="spellEnd"/>
      <w:r>
        <w:rPr>
          <w:rStyle w:val="ui-provider"/>
        </w:rPr>
        <w:t xml:space="preserve"> o 30 %,“ prozrazuje Kristýna Rusňáková, manažerka logisti</w:t>
      </w:r>
      <w:r w:rsidR="00947DE9">
        <w:rPr>
          <w:rStyle w:val="ui-provider"/>
        </w:rPr>
        <w:t>k</w:t>
      </w:r>
      <w:r>
        <w:rPr>
          <w:rStyle w:val="ui-provider"/>
        </w:rPr>
        <w:t xml:space="preserve">y Trenýrkárna.cz a dodává:“ </w:t>
      </w:r>
      <w:r w:rsidRPr="003C1D99">
        <w:rPr>
          <w:rStyle w:val="ui-provider"/>
        </w:rPr>
        <w:t>V novém skladu také plánujeme mít live přehled o efektivitě formou online obrazovek</w:t>
      </w:r>
      <w:r>
        <w:rPr>
          <w:rStyle w:val="ui-provider"/>
        </w:rPr>
        <w:t>,</w:t>
      </w:r>
      <w:r w:rsidRPr="003C1D99">
        <w:rPr>
          <w:rStyle w:val="ui-provider"/>
        </w:rPr>
        <w:t xml:space="preserve"> na kterých se bud</w:t>
      </w:r>
      <w:r>
        <w:rPr>
          <w:rStyle w:val="ui-provider"/>
        </w:rPr>
        <w:t>ou zobrazovat aktuální ukazatele. Pro představu o aktuální kapacitě mohu prozradit, že na skladě máme nyní 310.000 ks zboží a aktuálně průměrně expedujeme 1500 ks zboží denně.</w:t>
      </w:r>
      <w:r w:rsidR="007731DB">
        <w:rPr>
          <w:rStyle w:val="ui-provider"/>
        </w:rPr>
        <w:t>“</w:t>
      </w:r>
    </w:p>
    <w:p w14:paraId="472CD383" w14:textId="502E5EE4" w:rsidR="003C1D99" w:rsidRPr="00E717D1" w:rsidRDefault="007731DB" w:rsidP="003E3B39">
      <w:pPr>
        <w:jc w:val="both"/>
      </w:pPr>
      <w:r w:rsidRPr="007731DB">
        <w:rPr>
          <w:rStyle w:val="ui-provider"/>
        </w:rPr>
        <w:t xml:space="preserve">Celá stavba </w:t>
      </w:r>
      <w:r>
        <w:rPr>
          <w:rStyle w:val="ui-provider"/>
        </w:rPr>
        <w:t>byla vybudována</w:t>
      </w:r>
      <w:r w:rsidRPr="007731DB">
        <w:rPr>
          <w:rStyle w:val="ui-provider"/>
        </w:rPr>
        <w:t xml:space="preserve"> v souladu s</w:t>
      </w:r>
      <w:r>
        <w:rPr>
          <w:rStyle w:val="ui-provider"/>
        </w:rPr>
        <w:t xml:space="preserve"> certifikací</w:t>
      </w:r>
      <w:r w:rsidRPr="007731DB">
        <w:rPr>
          <w:rStyle w:val="ui-provider"/>
        </w:rPr>
        <w:t xml:space="preserve"> BREEAM (</w:t>
      </w:r>
      <w:proofErr w:type="spellStart"/>
      <w:r w:rsidRPr="007731DB">
        <w:rPr>
          <w:rStyle w:val="ui-provider"/>
        </w:rPr>
        <w:t>Building</w:t>
      </w:r>
      <w:proofErr w:type="spellEnd"/>
      <w:r w:rsidRPr="007731DB">
        <w:rPr>
          <w:rStyle w:val="ui-provider"/>
        </w:rPr>
        <w:t xml:space="preserve"> </w:t>
      </w:r>
      <w:proofErr w:type="spellStart"/>
      <w:r w:rsidRPr="007731DB">
        <w:rPr>
          <w:rStyle w:val="ui-provider"/>
        </w:rPr>
        <w:t>Research</w:t>
      </w:r>
      <w:proofErr w:type="spellEnd"/>
      <w:r w:rsidRPr="007731DB">
        <w:rPr>
          <w:rStyle w:val="ui-provider"/>
        </w:rPr>
        <w:t xml:space="preserve"> Establishment </w:t>
      </w:r>
      <w:proofErr w:type="spellStart"/>
      <w:r w:rsidRPr="007731DB">
        <w:rPr>
          <w:rStyle w:val="ui-provider"/>
        </w:rPr>
        <w:t>Environmental</w:t>
      </w:r>
      <w:proofErr w:type="spellEnd"/>
      <w:r w:rsidRPr="007731DB">
        <w:rPr>
          <w:rStyle w:val="ui-provider"/>
        </w:rPr>
        <w:t xml:space="preserve"> </w:t>
      </w:r>
      <w:proofErr w:type="spellStart"/>
      <w:r w:rsidRPr="007731DB">
        <w:rPr>
          <w:rStyle w:val="ui-provider"/>
        </w:rPr>
        <w:t>Assessment</w:t>
      </w:r>
      <w:proofErr w:type="spellEnd"/>
      <w:r w:rsidRPr="007731DB">
        <w:rPr>
          <w:rStyle w:val="ui-provider"/>
        </w:rPr>
        <w:t xml:space="preserve"> </w:t>
      </w:r>
      <w:proofErr w:type="spellStart"/>
      <w:r w:rsidRPr="007731DB">
        <w:rPr>
          <w:rStyle w:val="ui-provider"/>
        </w:rPr>
        <w:t>Method</w:t>
      </w:r>
      <w:proofErr w:type="spellEnd"/>
      <w:r w:rsidRPr="007731DB">
        <w:rPr>
          <w:rStyle w:val="ui-provider"/>
        </w:rPr>
        <w:t>). BREEAM poskytuje hodnocení a certifikaci budov na základě kritérií týkajících se udržitelnosti, energetické efektivity, využití přírodních zdrojů a dalších faktorů ovlivňujících životní prostředí. V rámci B</w:t>
      </w:r>
      <w:r>
        <w:rPr>
          <w:rStyle w:val="ui-provider"/>
        </w:rPr>
        <w:t>REEAM</w:t>
      </w:r>
      <w:r w:rsidRPr="007731DB">
        <w:rPr>
          <w:rStyle w:val="ui-provider"/>
        </w:rPr>
        <w:t xml:space="preserve"> programu je vystavěna i venkovní kuřárna a kolárna pro zaměstnance.</w:t>
      </w:r>
    </w:p>
    <w:p w14:paraId="1B3DD553" w14:textId="77777777" w:rsidR="00E97A6E" w:rsidRPr="001B77CD" w:rsidRDefault="00E97A6E" w:rsidP="00E97A6E">
      <w:pPr>
        <w:jc w:val="both"/>
        <w:rPr>
          <w:b/>
          <w:bCs/>
          <w:sz w:val="20"/>
          <w:szCs w:val="20"/>
        </w:rPr>
      </w:pPr>
      <w:r w:rsidRPr="001B77CD">
        <w:rPr>
          <w:b/>
          <w:bCs/>
          <w:sz w:val="20"/>
          <w:szCs w:val="20"/>
        </w:rPr>
        <w:t xml:space="preserve">O Trenýrkárna.cz a </w:t>
      </w:r>
      <w:proofErr w:type="spellStart"/>
      <w:r w:rsidRPr="001B77CD">
        <w:rPr>
          <w:b/>
          <w:bCs/>
          <w:sz w:val="20"/>
          <w:szCs w:val="20"/>
        </w:rPr>
        <w:t>Styx</w:t>
      </w:r>
      <w:proofErr w:type="spellEnd"/>
    </w:p>
    <w:p w14:paraId="5A622145" w14:textId="735F39C9" w:rsidR="003E3B39" w:rsidRPr="00014101" w:rsidRDefault="00E97A6E" w:rsidP="003E3B39">
      <w:pPr>
        <w:jc w:val="both"/>
      </w:pPr>
      <w:r w:rsidRPr="001B77CD">
        <w:rPr>
          <w:sz w:val="20"/>
          <w:szCs w:val="20"/>
        </w:rPr>
        <w:t xml:space="preserve">Česká značka </w:t>
      </w:r>
      <w:proofErr w:type="spellStart"/>
      <w:r w:rsidRPr="001B77CD">
        <w:rPr>
          <w:sz w:val="20"/>
          <w:szCs w:val="20"/>
        </w:rPr>
        <w:t>Styx</w:t>
      </w:r>
      <w:proofErr w:type="spellEnd"/>
      <w:r w:rsidRPr="001B77CD">
        <w:rPr>
          <w:sz w:val="20"/>
          <w:szCs w:val="20"/>
        </w:rPr>
        <w:t xml:space="preserve">, kterou 100% vlastní Trenýrkárna.cz, respektive společnost a právní subjekt </w:t>
      </w:r>
      <w:proofErr w:type="spellStart"/>
      <w:r w:rsidRPr="001B77CD">
        <w:rPr>
          <w:sz w:val="20"/>
          <w:szCs w:val="20"/>
        </w:rPr>
        <w:t>DaniDarx</w:t>
      </w:r>
      <w:proofErr w:type="spellEnd"/>
      <w:r w:rsidRPr="001B77CD">
        <w:rPr>
          <w:sz w:val="20"/>
          <w:szCs w:val="20"/>
        </w:rPr>
        <w:t xml:space="preserve">, s.r.o., se od počátku svého založení zaměřovala především na pánské trenýrky, postupně přidala boxerky. V předloňském roce rozšířila sortiment trenýrek také o modely pro ženy a děti. Pro ženy připravila kolekci sportovních podprsenek a kalhotek, pro děti pak kolekci trenýrek a boxerek. Kromě rozšířené nabídky spodního prádla nově začala vyrábět také pyžama nebo župany. Poslední novinkou je posílení portfolia pro ženy o krajkové spodní prádlo a další druhy kalhotek a podprsenek. Velkou výhodou produktů </w:t>
      </w:r>
      <w:proofErr w:type="spellStart"/>
      <w:r w:rsidRPr="001B77CD">
        <w:rPr>
          <w:sz w:val="20"/>
          <w:szCs w:val="20"/>
        </w:rPr>
        <w:t>Styx</w:t>
      </w:r>
      <w:proofErr w:type="spellEnd"/>
      <w:r w:rsidRPr="001B77CD">
        <w:rPr>
          <w:sz w:val="20"/>
          <w:szCs w:val="20"/>
        </w:rPr>
        <w:t xml:space="preserve"> je, že veškerý sortiment vyrábí firma v České republice, takže má absolutní kontrolu nad kvalitou materiálů i zpracování ve všech fázích výroby. Před uvedením do prodeje je pak každý jednotlivý vyrobený kus ještě pečlivě kontrolován ručně. Všechny produkty značky </w:t>
      </w:r>
      <w:proofErr w:type="spellStart"/>
      <w:r w:rsidRPr="001B77CD">
        <w:rPr>
          <w:sz w:val="20"/>
          <w:szCs w:val="20"/>
        </w:rPr>
        <w:t>Styx</w:t>
      </w:r>
      <w:proofErr w:type="spellEnd"/>
      <w:r w:rsidRPr="001B77CD">
        <w:rPr>
          <w:sz w:val="20"/>
          <w:szCs w:val="20"/>
        </w:rPr>
        <w:t xml:space="preserve"> jsou k dostání v kamenných prodejnách Trenýrkárna.cz a na e-shopech www.styx-underwear.cz, www.trenyrkarna.cz a u dalších prodejců. Trenýrkárna.cz pak prodává dalších více než 60 značek spodního prádla. Právním subjektem je společnosti </w:t>
      </w:r>
      <w:proofErr w:type="spellStart"/>
      <w:r w:rsidRPr="001B77CD">
        <w:rPr>
          <w:sz w:val="20"/>
          <w:szCs w:val="20"/>
        </w:rPr>
        <w:t>DaniDarx</w:t>
      </w:r>
      <w:proofErr w:type="spellEnd"/>
      <w:r w:rsidRPr="001B77CD">
        <w:rPr>
          <w:sz w:val="20"/>
          <w:szCs w:val="20"/>
        </w:rPr>
        <w:t xml:space="preserve">, s.r.o.  40 % </w:t>
      </w:r>
      <w:proofErr w:type="spellStart"/>
      <w:r w:rsidRPr="001B77CD">
        <w:rPr>
          <w:sz w:val="20"/>
          <w:szCs w:val="20"/>
        </w:rPr>
        <w:t>DaniDarx</w:t>
      </w:r>
      <w:proofErr w:type="spellEnd"/>
      <w:r w:rsidRPr="001B77CD">
        <w:rPr>
          <w:sz w:val="20"/>
          <w:szCs w:val="20"/>
        </w:rPr>
        <w:t xml:space="preserve"> s.r.o. od konce roku 2022 drží česká investiční skupina SPM, založena Slavomírem Pavlíčkem a Markem Španělem, po 30 % pak Ruslan Skopal a Adam Rožánek, kteří firmu i nadále výkonně řídí.</w:t>
      </w:r>
    </w:p>
    <w:sectPr w:rsidR="003E3B39" w:rsidRPr="0001410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3FEAF" w14:textId="77777777" w:rsidR="00D8581A" w:rsidRDefault="00D8581A" w:rsidP="002E1C76">
      <w:pPr>
        <w:spacing w:after="0" w:line="240" w:lineRule="auto"/>
      </w:pPr>
      <w:r>
        <w:separator/>
      </w:r>
    </w:p>
  </w:endnote>
  <w:endnote w:type="continuationSeparator" w:id="0">
    <w:p w14:paraId="61008EED" w14:textId="77777777" w:rsidR="00D8581A" w:rsidRDefault="00D8581A" w:rsidP="002E1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7EEC4" w14:textId="77777777" w:rsidR="00D8581A" w:rsidRDefault="00D8581A" w:rsidP="002E1C76">
      <w:pPr>
        <w:spacing w:after="0" w:line="240" w:lineRule="auto"/>
      </w:pPr>
      <w:r>
        <w:separator/>
      </w:r>
    </w:p>
  </w:footnote>
  <w:footnote w:type="continuationSeparator" w:id="0">
    <w:p w14:paraId="2F857230" w14:textId="77777777" w:rsidR="00D8581A" w:rsidRDefault="00D8581A" w:rsidP="002E1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49154" w14:textId="77777777" w:rsidR="002E1C76" w:rsidRDefault="002E1C76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BB0F8BB" wp14:editId="7F430AFD">
          <wp:simplePos x="0" y="0"/>
          <wp:positionH relativeFrom="margin">
            <wp:align>right</wp:align>
          </wp:positionH>
          <wp:positionV relativeFrom="paragraph">
            <wp:posOffset>-159385</wp:posOffset>
          </wp:positionV>
          <wp:extent cx="2241550" cy="514350"/>
          <wp:effectExtent l="0" t="0" r="6350" b="0"/>
          <wp:wrapTight wrapText="bothSides">
            <wp:wrapPolygon edited="0">
              <wp:start x="7159" y="1600"/>
              <wp:lineTo x="1469" y="4800"/>
              <wp:lineTo x="551" y="6400"/>
              <wp:lineTo x="1101" y="18400"/>
              <wp:lineTo x="20927" y="18400"/>
              <wp:lineTo x="21478" y="5600"/>
              <wp:lineTo x="20560" y="4800"/>
              <wp:lineTo x="12666" y="1600"/>
              <wp:lineTo x="7159" y="1600"/>
            </wp:wrapPolygon>
          </wp:wrapTight>
          <wp:docPr id="770681797" name="Obrázek 7" descr="DaniDarx, s.r.o. (Trenýrkárna.cz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DaniDarx, s.r.o. (Trenýrkárna.cz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823" r="2197" b="33297"/>
                  <a:stretch/>
                </pic:blipFill>
                <pic:spPr bwMode="auto">
                  <a:xfrm>
                    <a:off x="0" y="0"/>
                    <a:ext cx="22415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F7F80A" w14:textId="77777777" w:rsidR="002E1C76" w:rsidRDefault="002E1C76">
    <w:pPr>
      <w:pStyle w:val="Zhlav"/>
    </w:pPr>
  </w:p>
  <w:p w14:paraId="00F37E24" w14:textId="77777777" w:rsidR="002E1C76" w:rsidRDefault="002E1C7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76"/>
    <w:rsid w:val="00014101"/>
    <w:rsid w:val="00080C7B"/>
    <w:rsid w:val="0018434D"/>
    <w:rsid w:val="001977D1"/>
    <w:rsid w:val="002A1E21"/>
    <w:rsid w:val="002E1C76"/>
    <w:rsid w:val="003027F0"/>
    <w:rsid w:val="003C1D99"/>
    <w:rsid w:val="003E3B39"/>
    <w:rsid w:val="00490852"/>
    <w:rsid w:val="00491482"/>
    <w:rsid w:val="004921FE"/>
    <w:rsid w:val="004938F3"/>
    <w:rsid w:val="004B16EA"/>
    <w:rsid w:val="004C31A5"/>
    <w:rsid w:val="0057159E"/>
    <w:rsid w:val="00585B81"/>
    <w:rsid w:val="005C046A"/>
    <w:rsid w:val="00614F1E"/>
    <w:rsid w:val="0064765C"/>
    <w:rsid w:val="00650B6B"/>
    <w:rsid w:val="006A0ABF"/>
    <w:rsid w:val="006A45BB"/>
    <w:rsid w:val="006D07AA"/>
    <w:rsid w:val="00703549"/>
    <w:rsid w:val="007238D2"/>
    <w:rsid w:val="007731DB"/>
    <w:rsid w:val="0078712D"/>
    <w:rsid w:val="008112D7"/>
    <w:rsid w:val="00855D51"/>
    <w:rsid w:val="008F709C"/>
    <w:rsid w:val="00947DE9"/>
    <w:rsid w:val="00950BCC"/>
    <w:rsid w:val="00A42FDB"/>
    <w:rsid w:val="00A53AC6"/>
    <w:rsid w:val="00A67FA6"/>
    <w:rsid w:val="00A85012"/>
    <w:rsid w:val="00AE7B8D"/>
    <w:rsid w:val="00B273AE"/>
    <w:rsid w:val="00B37BB7"/>
    <w:rsid w:val="00B37EA5"/>
    <w:rsid w:val="00B83C8A"/>
    <w:rsid w:val="00BA56AD"/>
    <w:rsid w:val="00BE4952"/>
    <w:rsid w:val="00BF45A3"/>
    <w:rsid w:val="00CC0628"/>
    <w:rsid w:val="00CD164C"/>
    <w:rsid w:val="00D802CE"/>
    <w:rsid w:val="00D8581A"/>
    <w:rsid w:val="00DA62BD"/>
    <w:rsid w:val="00E717D1"/>
    <w:rsid w:val="00E92C71"/>
    <w:rsid w:val="00E97A6E"/>
    <w:rsid w:val="00F1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9ECE4C"/>
  <w15:chartTrackingRefBased/>
  <w15:docId w15:val="{B9D69486-7CA2-4AB7-9DCB-3A87ABFD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1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1C76"/>
  </w:style>
  <w:style w:type="paragraph" w:styleId="Zpat">
    <w:name w:val="footer"/>
    <w:basedOn w:val="Normln"/>
    <w:link w:val="ZpatChar"/>
    <w:uiPriority w:val="99"/>
    <w:unhideWhenUsed/>
    <w:rsid w:val="002E1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1C76"/>
  </w:style>
  <w:style w:type="paragraph" w:styleId="Revize">
    <w:name w:val="Revision"/>
    <w:hidden/>
    <w:uiPriority w:val="99"/>
    <w:semiHidden/>
    <w:rsid w:val="006A0AB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1410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14101"/>
    <w:rPr>
      <w:color w:val="605E5C"/>
      <w:shd w:val="clear" w:color="auto" w:fill="E1DFDD"/>
    </w:rPr>
  </w:style>
  <w:style w:type="character" w:customStyle="1" w:styleId="ui-provider">
    <w:name w:val="ui-provider"/>
    <w:basedOn w:val="Standardnpsmoodstavce"/>
    <w:rsid w:val="00A67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6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2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2023-06-21T08:16:00Z</cp:lastPrinted>
  <dcterms:created xsi:type="dcterms:W3CDTF">2023-06-27T21:40:00Z</dcterms:created>
  <dcterms:modified xsi:type="dcterms:W3CDTF">2023-06-27T21:40:00Z</dcterms:modified>
  <cp:category/>
</cp:coreProperties>
</file>