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7127E88" w14:textId="19E7FFFE" w:rsidR="00502E0B" w:rsidRPr="00A937DC" w:rsidRDefault="00502E0B" w:rsidP="003F1BB3">
      <w:pPr>
        <w:spacing w:line="480" w:lineRule="exact"/>
        <w:ind w:right="-1440"/>
        <w:rPr>
          <w:sz w:val="32"/>
          <w:szCs w:val="32"/>
        </w:rPr>
      </w:pPr>
    </w:p>
    <w:p w14:paraId="6D94E71D" w14:textId="4A0C2CD7" w:rsidR="00502E0B" w:rsidRDefault="003F1BB3" w:rsidP="003F1BB3">
      <w:pPr>
        <w:ind w:right="-1440"/>
        <w:jc w:val="center"/>
        <w:rPr>
          <w:b/>
          <w:bCs/>
          <w:sz w:val="32"/>
          <w:szCs w:val="32"/>
        </w:rPr>
      </w:pPr>
      <w:proofErr w:type="spellStart"/>
      <w:r w:rsidRPr="003F1BB3">
        <w:rPr>
          <w:b/>
          <w:bCs/>
          <w:sz w:val="32"/>
          <w:szCs w:val="32"/>
        </w:rPr>
        <w:t>Kärcher</w:t>
      </w:r>
      <w:proofErr w:type="spellEnd"/>
      <w:r w:rsidRPr="003F1BB3">
        <w:rPr>
          <w:b/>
          <w:bCs/>
          <w:sz w:val="32"/>
          <w:szCs w:val="32"/>
        </w:rPr>
        <w:t xml:space="preserve"> uvádí </w:t>
      </w:r>
      <w:r w:rsidR="00E542DF" w:rsidRPr="003F1BB3">
        <w:rPr>
          <w:b/>
          <w:bCs/>
          <w:sz w:val="32"/>
          <w:szCs w:val="32"/>
        </w:rPr>
        <w:t>12 nových variant</w:t>
      </w:r>
      <w:r w:rsidRPr="003F1BB3">
        <w:rPr>
          <w:b/>
          <w:bCs/>
          <w:sz w:val="32"/>
          <w:szCs w:val="32"/>
        </w:rPr>
        <w:t xml:space="preserve"> vysokotlakých </w:t>
      </w:r>
      <w:r>
        <w:rPr>
          <w:b/>
          <w:bCs/>
          <w:sz w:val="32"/>
          <w:szCs w:val="32"/>
        </w:rPr>
        <w:br/>
      </w:r>
      <w:r w:rsidRPr="003F1BB3">
        <w:rPr>
          <w:b/>
          <w:bCs/>
          <w:sz w:val="32"/>
          <w:szCs w:val="32"/>
        </w:rPr>
        <w:t>čističů</w:t>
      </w:r>
      <w:r w:rsidR="00E542DF" w:rsidRPr="003F1BB3">
        <w:rPr>
          <w:b/>
          <w:bCs/>
          <w:sz w:val="32"/>
          <w:szCs w:val="32"/>
        </w:rPr>
        <w:t xml:space="preserve"> pro profesionální uživatele</w:t>
      </w:r>
    </w:p>
    <w:p w14:paraId="653302B4" w14:textId="77777777" w:rsidR="00F324E7" w:rsidRPr="003F1BB3" w:rsidRDefault="00F324E7" w:rsidP="003F1BB3">
      <w:pPr>
        <w:ind w:right="-1440"/>
        <w:jc w:val="center"/>
        <w:rPr>
          <w:b/>
          <w:bCs/>
          <w:sz w:val="32"/>
          <w:szCs w:val="32"/>
        </w:rPr>
      </w:pPr>
    </w:p>
    <w:p w14:paraId="047337C1" w14:textId="77777777" w:rsidR="00502E0B" w:rsidRPr="006969AD" w:rsidRDefault="00502E0B">
      <w:pPr>
        <w:ind w:right="-1440"/>
        <w:rPr>
          <w:sz w:val="28"/>
        </w:rPr>
      </w:pPr>
    </w:p>
    <w:tbl>
      <w:tblPr>
        <w:tblStyle w:val="a"/>
        <w:tblW w:w="9728" w:type="dxa"/>
        <w:tblInd w:w="2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726"/>
        <w:gridCol w:w="1002"/>
      </w:tblGrid>
      <w:tr w:rsidR="00502E0B" w:rsidRPr="008855B7" w14:paraId="07854280" w14:textId="77777777" w:rsidTr="003F1BB3">
        <w:trPr>
          <w:trHeight w:val="420"/>
        </w:trPr>
        <w:tc>
          <w:tcPr>
            <w:tcW w:w="8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2E9019" w14:textId="566182F4" w:rsidR="00502E0B" w:rsidRPr="000F2604" w:rsidRDefault="003F1BB3">
            <w:pPr>
              <w:spacing w:line="360" w:lineRule="auto"/>
              <w:ind w:right="-81"/>
              <w:jc w:val="both"/>
              <w:rPr>
                <w:sz w:val="21"/>
              </w:rPr>
            </w:pPr>
            <w:r>
              <w:rPr>
                <w:b/>
                <w:sz w:val="21"/>
              </w:rPr>
              <w:t xml:space="preserve">Praha, </w:t>
            </w:r>
            <w:r w:rsidR="00856BF1">
              <w:rPr>
                <w:b/>
                <w:sz w:val="21"/>
              </w:rPr>
              <w:t>19</w:t>
            </w:r>
            <w:r>
              <w:rPr>
                <w:b/>
                <w:sz w:val="21"/>
              </w:rPr>
              <w:t xml:space="preserve">. září </w:t>
            </w:r>
            <w:proofErr w:type="gramStart"/>
            <w:r w:rsidR="00E542DF" w:rsidRPr="000F2604">
              <w:rPr>
                <w:b/>
                <w:sz w:val="21"/>
              </w:rPr>
              <w:t>2023</w:t>
            </w:r>
            <w:r w:rsidR="00E542DF" w:rsidRPr="000F2604">
              <w:rPr>
                <w:sz w:val="21"/>
              </w:rPr>
              <w:t xml:space="preserve"> </w:t>
            </w:r>
            <w:r w:rsidR="00E542DF" w:rsidRPr="003F1BB3">
              <w:rPr>
                <w:b/>
                <w:bCs/>
                <w:sz w:val="21"/>
              </w:rPr>
              <w:t>– S</w:t>
            </w:r>
            <w:proofErr w:type="gramEnd"/>
            <w:r w:rsidR="00E542DF" w:rsidRPr="003F1BB3">
              <w:rPr>
                <w:b/>
                <w:bCs/>
                <w:sz w:val="21"/>
              </w:rPr>
              <w:t xml:space="preserve"> celkem dvanácti novými výrobky přepracovala </w:t>
            </w:r>
            <w:r>
              <w:rPr>
                <w:b/>
                <w:bCs/>
                <w:sz w:val="21"/>
              </w:rPr>
              <w:t>společnost</w:t>
            </w:r>
            <w:r w:rsidR="00E542DF" w:rsidRPr="003F1BB3">
              <w:rPr>
                <w:b/>
                <w:bCs/>
                <w:sz w:val="21"/>
              </w:rPr>
              <w:t xml:space="preserve"> </w:t>
            </w:r>
            <w:proofErr w:type="spellStart"/>
            <w:r w:rsidR="00E542DF" w:rsidRPr="003F1BB3">
              <w:rPr>
                <w:b/>
                <w:bCs/>
                <w:sz w:val="21"/>
              </w:rPr>
              <w:t>Kärcher</w:t>
            </w:r>
            <w:proofErr w:type="spellEnd"/>
            <w:r w:rsidR="00E542DF" w:rsidRPr="003F1BB3">
              <w:rPr>
                <w:b/>
                <w:bCs/>
                <w:sz w:val="21"/>
              </w:rPr>
              <w:t xml:space="preserve"> svůj sortiment </w:t>
            </w:r>
            <w:proofErr w:type="spellStart"/>
            <w:r w:rsidR="00E542DF" w:rsidRPr="003F1BB3">
              <w:rPr>
                <w:b/>
                <w:bCs/>
                <w:sz w:val="21"/>
              </w:rPr>
              <w:t>supertřídy</w:t>
            </w:r>
            <w:proofErr w:type="spellEnd"/>
            <w:r w:rsidR="00E542DF" w:rsidRPr="003F1BB3">
              <w:rPr>
                <w:b/>
                <w:bCs/>
                <w:sz w:val="21"/>
              </w:rPr>
              <w:t xml:space="preserve"> vysokotlakých čističů bez ohřevu. S HD 9/20-4 S, HD 10/21-4 S, HD 10/25-4 S a HD 13/18-4 S existují čtyři různé třídy výrobků, které jsou dostupné vždy se třemi různými variantami výbavy. Nové, výkonné stroje pro profesionální uživatele jsou mimořádně ergonomické. Díky rotačním tryskám s funkcí </w:t>
            </w:r>
            <w:proofErr w:type="spellStart"/>
            <w:r w:rsidR="00E542DF" w:rsidRPr="003F1BB3">
              <w:rPr>
                <w:b/>
                <w:bCs/>
                <w:sz w:val="21"/>
              </w:rPr>
              <w:t>Vibrasoft</w:t>
            </w:r>
            <w:proofErr w:type="spellEnd"/>
            <w:r w:rsidR="00E542DF" w:rsidRPr="003F1BB3">
              <w:rPr>
                <w:b/>
                <w:bCs/>
                <w:sz w:val="21"/>
              </w:rPr>
              <w:t xml:space="preserve"> jsou u variant modelu „Plus“ vibrace snížené až o 30 procent, což umožňuje větší komfort zejména při dlouhotrvající práci</w:t>
            </w:r>
            <w:r w:rsidR="00E542DF" w:rsidRPr="000F2604">
              <w:rPr>
                <w:sz w:val="21"/>
              </w:rPr>
              <w:t>.</w:t>
            </w:r>
          </w:p>
          <w:p w14:paraId="3C5AF6A2" w14:textId="77777777" w:rsidR="00502E0B" w:rsidRPr="000F2604" w:rsidRDefault="00502E0B">
            <w:pPr>
              <w:spacing w:line="360" w:lineRule="auto"/>
              <w:ind w:right="-81"/>
              <w:jc w:val="both"/>
              <w:rPr>
                <w:sz w:val="21"/>
              </w:rPr>
            </w:pPr>
          </w:p>
          <w:p w14:paraId="08B47FBE" w14:textId="77777777" w:rsidR="00502E0B" w:rsidRPr="000F2604" w:rsidRDefault="00E542DF">
            <w:pPr>
              <w:spacing w:line="360" w:lineRule="auto"/>
              <w:ind w:right="-81"/>
              <w:jc w:val="both"/>
              <w:rPr>
                <w:sz w:val="21"/>
              </w:rPr>
            </w:pPr>
            <w:r w:rsidRPr="000F2604">
              <w:rPr>
                <w:sz w:val="21"/>
              </w:rPr>
              <w:t xml:space="preserve">V závislosti na variantě mají nové modely průtok od 900 do 1 300 litrů za hodinu a pracovní tlak 250 barů, a jsou tak vhodné pro odstraňování intenzivních nečistot, mimo jiné v zemědělství nebo ve stavebnictví. Robustní čerpadla s písty s keramickou povrchovou úpravou a mosaznými hlavami válců a dále motory chlazené vzduchem/vodou zabezpečují dlouhou životnost strojů i při intenzivním namáhání. </w:t>
            </w:r>
          </w:p>
          <w:p w14:paraId="0F955C2A" w14:textId="77777777" w:rsidR="00502E0B" w:rsidRPr="000F2604" w:rsidRDefault="00502E0B">
            <w:pPr>
              <w:spacing w:line="360" w:lineRule="auto"/>
              <w:ind w:right="-81"/>
              <w:jc w:val="both"/>
              <w:rPr>
                <w:sz w:val="21"/>
              </w:rPr>
            </w:pPr>
          </w:p>
          <w:p w14:paraId="73B9A644" w14:textId="4465B740" w:rsidR="00502E0B" w:rsidRDefault="00E542DF" w:rsidP="0002260E">
            <w:pPr>
              <w:spacing w:line="360" w:lineRule="auto"/>
              <w:ind w:right="-81"/>
              <w:jc w:val="both"/>
              <w:rPr>
                <w:sz w:val="21"/>
              </w:rPr>
            </w:pPr>
            <w:r w:rsidRPr="000F2604">
              <w:rPr>
                <w:sz w:val="21"/>
              </w:rPr>
              <w:t xml:space="preserve">Pomocí vysokotlaké pistole </w:t>
            </w:r>
            <w:proofErr w:type="spellStart"/>
            <w:proofErr w:type="gramStart"/>
            <w:r w:rsidRPr="000F2604">
              <w:rPr>
                <w:sz w:val="21"/>
              </w:rPr>
              <w:t>Easy!Force</w:t>
            </w:r>
            <w:proofErr w:type="spellEnd"/>
            <w:proofErr w:type="gramEnd"/>
            <w:r w:rsidRPr="000F2604">
              <w:rPr>
                <w:sz w:val="21"/>
              </w:rPr>
              <w:t xml:space="preserve">, která využívá zpětnou sílu vysokotlakého paprsku a snižuje tak sílu, kterou musí uživatel vynaložit na držení, na nulu, lze pracovat dlouho a bez námahy. Díky vybavení se </w:t>
            </w:r>
            <w:proofErr w:type="spellStart"/>
            <w:r w:rsidRPr="000F2604">
              <w:rPr>
                <w:sz w:val="21"/>
              </w:rPr>
              <w:t>Servo-Control</w:t>
            </w:r>
            <w:proofErr w:type="spellEnd"/>
            <w:r w:rsidRPr="000F2604">
              <w:rPr>
                <w:sz w:val="21"/>
              </w:rPr>
              <w:t xml:space="preserve"> mohou uživatelé pohodlně regulovat množství vody a tlak na pistoli. Rotační trysky s funkcí </w:t>
            </w:r>
            <w:proofErr w:type="spellStart"/>
            <w:r w:rsidRPr="000F2604">
              <w:rPr>
                <w:sz w:val="21"/>
              </w:rPr>
              <w:t>Vibrasoft</w:t>
            </w:r>
            <w:proofErr w:type="spellEnd"/>
            <w:r w:rsidRPr="000F2604">
              <w:rPr>
                <w:sz w:val="21"/>
              </w:rPr>
              <w:t xml:space="preserve"> navíc zabezpečují snížení vibrací a správné prokrvení rukou – to uživatelům usnadňuje především dlouhotrvající práci. Varianty SXA jsou</w:t>
            </w:r>
            <w:r w:rsidR="00856BF1">
              <w:rPr>
                <w:sz w:val="21"/>
              </w:rPr>
              <w:t xml:space="preserve"> </w:t>
            </w:r>
            <w:r w:rsidR="00856BF1" w:rsidRPr="00856BF1">
              <w:rPr>
                <w:sz w:val="21"/>
              </w:rPr>
              <w:t xml:space="preserve">dodávány s 20 </w:t>
            </w:r>
            <w:r w:rsidR="00856BF1">
              <w:rPr>
                <w:sz w:val="21"/>
              </w:rPr>
              <w:t>m</w:t>
            </w:r>
            <w:r w:rsidR="00856BF1" w:rsidRPr="00856BF1">
              <w:rPr>
                <w:sz w:val="21"/>
              </w:rPr>
              <w:t xml:space="preserve"> hadicí potaženou teflonem, která je velmi odolná proti poškození</w:t>
            </w:r>
            <w:r w:rsidR="00856BF1">
              <w:rPr>
                <w:sz w:val="21"/>
              </w:rPr>
              <w:t xml:space="preserve"> a</w:t>
            </w:r>
            <w:r w:rsidRPr="000F2604">
              <w:rPr>
                <w:sz w:val="21"/>
              </w:rPr>
              <w:t xml:space="preserve"> </w:t>
            </w:r>
            <w:r w:rsidR="00856BF1">
              <w:rPr>
                <w:sz w:val="21"/>
              </w:rPr>
              <w:t>také</w:t>
            </w:r>
            <w:r w:rsidRPr="000F2604">
              <w:rPr>
                <w:sz w:val="21"/>
              </w:rPr>
              <w:t xml:space="preserve"> vybavené automatickým bubnem na hadici, který usnadňuje navíjení a odvíjení hadice i pod tlakem.</w:t>
            </w:r>
          </w:p>
          <w:p w14:paraId="3B16358A" w14:textId="77777777" w:rsidR="003F1BB3" w:rsidRDefault="003F1BB3" w:rsidP="0002260E">
            <w:pPr>
              <w:spacing w:line="360" w:lineRule="auto"/>
              <w:ind w:right="-81"/>
              <w:jc w:val="both"/>
              <w:rPr>
                <w:sz w:val="21"/>
              </w:rPr>
            </w:pPr>
          </w:p>
          <w:p w14:paraId="62040F19" w14:textId="77777777" w:rsidR="003F1BB3" w:rsidRPr="003F1BB3" w:rsidRDefault="003F1BB3" w:rsidP="003F1BB3">
            <w:pPr>
              <w:spacing w:line="360" w:lineRule="auto"/>
              <w:ind w:right="-81"/>
              <w:jc w:val="both"/>
              <w:rPr>
                <w:b/>
                <w:bCs/>
                <w:sz w:val="21"/>
              </w:rPr>
            </w:pPr>
            <w:r w:rsidRPr="003F1BB3">
              <w:rPr>
                <w:b/>
                <w:bCs/>
                <w:sz w:val="21"/>
              </w:rPr>
              <w:t xml:space="preserve">Tryska </w:t>
            </w:r>
            <w:proofErr w:type="spellStart"/>
            <w:r w:rsidRPr="003F1BB3">
              <w:rPr>
                <w:b/>
                <w:bCs/>
                <w:sz w:val="21"/>
              </w:rPr>
              <w:t>Vibrasoft</w:t>
            </w:r>
            <w:proofErr w:type="spellEnd"/>
            <w:r w:rsidRPr="003F1BB3">
              <w:rPr>
                <w:b/>
                <w:bCs/>
                <w:sz w:val="21"/>
              </w:rPr>
              <w:t xml:space="preserve"> snižuje vibrace až o 30 procent</w:t>
            </w:r>
          </w:p>
          <w:p w14:paraId="2C96FF9B" w14:textId="77777777" w:rsidR="003F1BB3" w:rsidRDefault="003F1BB3" w:rsidP="0002260E">
            <w:pPr>
              <w:spacing w:line="360" w:lineRule="auto"/>
              <w:ind w:right="-81"/>
              <w:jc w:val="both"/>
              <w:rPr>
                <w:sz w:val="21"/>
              </w:rPr>
            </w:pPr>
            <w:r w:rsidRPr="003F1BB3">
              <w:rPr>
                <w:sz w:val="21"/>
              </w:rPr>
              <w:t xml:space="preserve">Při odstraňování úporných nečistot se často používá rotační tryska – tryska, jejíž vysokotlaký bodový paprsek rotuje, a tím dosahuje většího plošného výkonu. Nová rotační tryska </w:t>
            </w:r>
            <w:proofErr w:type="spellStart"/>
            <w:r w:rsidRPr="003F1BB3">
              <w:rPr>
                <w:sz w:val="21"/>
              </w:rPr>
              <w:t>Vibrasoft</w:t>
            </w:r>
            <w:proofErr w:type="spellEnd"/>
            <w:r w:rsidRPr="003F1BB3">
              <w:rPr>
                <w:sz w:val="21"/>
              </w:rPr>
              <w:t xml:space="preserve"> </w:t>
            </w:r>
          </w:p>
          <w:p w14:paraId="0CCC62F3" w14:textId="722F0F4B" w:rsidR="003F1BB3" w:rsidRDefault="003F1BB3" w:rsidP="003F1BB3">
            <w:pPr>
              <w:spacing w:line="360" w:lineRule="auto"/>
              <w:ind w:right="-81"/>
              <w:rPr>
                <w:sz w:val="21"/>
              </w:rPr>
            </w:pPr>
            <w:r w:rsidRPr="003F1BB3">
              <w:rPr>
                <w:sz w:val="21"/>
              </w:rPr>
              <w:t xml:space="preserve">umožňuje uživatelům výrazně </w:t>
            </w:r>
            <w:proofErr w:type="spellStart"/>
            <w:r w:rsidRPr="003F1BB3">
              <w:rPr>
                <w:sz w:val="21"/>
              </w:rPr>
              <w:t>ergonomičtější</w:t>
            </w:r>
            <w:proofErr w:type="spellEnd"/>
            <w:r w:rsidRPr="003F1BB3">
              <w:rPr>
                <w:sz w:val="21"/>
              </w:rPr>
              <w:t xml:space="preserve"> práci, protože dosahuje o 30 procent nižších vibrací než předchozí model. Menší zatížení se plně projeví v oblasti vysokého výkonu </w:t>
            </w:r>
            <w:r w:rsidRPr="003F1BB3">
              <w:rPr>
                <w:sz w:val="21"/>
              </w:rPr>
              <w:lastRenderedPageBreak/>
              <w:t xml:space="preserve">vysokotlakých čističů </w:t>
            </w:r>
            <w:proofErr w:type="spellStart"/>
            <w:r w:rsidRPr="003F1BB3">
              <w:rPr>
                <w:sz w:val="21"/>
              </w:rPr>
              <w:t>supertřídy</w:t>
            </w:r>
            <w:proofErr w:type="spellEnd"/>
            <w:r w:rsidRPr="003F1BB3">
              <w:rPr>
                <w:sz w:val="21"/>
              </w:rPr>
              <w:t>, tedy při množství vody maximálně 1 300 l/h a tlaku až 250 bar. Novou trysku lze používat také se stroji nižších výkonových tříd a se stroji</w:t>
            </w:r>
            <w:r w:rsidR="00F324E7">
              <w:rPr>
                <w:sz w:val="21"/>
              </w:rPr>
              <w:t xml:space="preserve"> </w:t>
            </w:r>
            <w:r w:rsidRPr="003F1BB3">
              <w:rPr>
                <w:sz w:val="21"/>
              </w:rPr>
              <w:t>s ohřevem s teplotou vody až 85 °C.</w:t>
            </w:r>
            <w:r w:rsidRPr="003F1BB3">
              <w:rPr>
                <w:sz w:val="21"/>
              </w:rPr>
              <w:br/>
              <w:t> </w:t>
            </w:r>
          </w:p>
          <w:p w14:paraId="22078DA0" w14:textId="6AAC4D4B" w:rsidR="0002260E" w:rsidRPr="00A937DC" w:rsidRDefault="003F1BB3" w:rsidP="00F324E7">
            <w:pPr>
              <w:spacing w:line="360" w:lineRule="auto"/>
              <w:ind w:right="-81"/>
              <w:jc w:val="both"/>
            </w:pPr>
            <w:r w:rsidRPr="003F1BB3">
              <w:rPr>
                <w:sz w:val="21"/>
              </w:rPr>
              <w:t xml:space="preserve">Pro snížení vibrací při používání nové rotační trysky použila firma </w:t>
            </w:r>
            <w:proofErr w:type="spellStart"/>
            <w:r w:rsidRPr="003F1BB3">
              <w:rPr>
                <w:sz w:val="21"/>
              </w:rPr>
              <w:t>Kärcher</w:t>
            </w:r>
            <w:proofErr w:type="spellEnd"/>
            <w:r w:rsidRPr="003F1BB3">
              <w:rPr>
                <w:sz w:val="21"/>
              </w:rPr>
              <w:t xml:space="preserve"> rotor. Je upevněný na špičce trysky a vzadu je volný, aby se mohl pohybovat a umožnil rotaci bodového paprsku rychlostí 4 500 </w:t>
            </w:r>
            <w:proofErr w:type="spellStart"/>
            <w:r w:rsidRPr="003F1BB3">
              <w:rPr>
                <w:sz w:val="21"/>
              </w:rPr>
              <w:t>ot</w:t>
            </w:r>
            <w:proofErr w:type="spellEnd"/>
            <w:r w:rsidRPr="003F1BB3">
              <w:rPr>
                <w:sz w:val="21"/>
              </w:rPr>
              <w:t xml:space="preserve">/min. Díky zdokonalené koncepci rotoru jsou hodnoty vibrací snížené, takže na uživatele působí o třetinu nižší vibrace. Patentovaný systém snižuje tělesné zatížení a zabraňuje únavě. V kombinaci s vysokotlakou pistolí </w:t>
            </w:r>
            <w:proofErr w:type="spellStart"/>
            <w:proofErr w:type="gramStart"/>
            <w:r w:rsidR="00C941AA" w:rsidRPr="00C941AA">
              <w:rPr>
                <w:sz w:val="21"/>
              </w:rPr>
              <w:t>Easy!Force</w:t>
            </w:r>
            <w:proofErr w:type="spellEnd"/>
            <w:proofErr w:type="gramEnd"/>
            <w:r w:rsidRPr="003F1BB3">
              <w:rPr>
                <w:sz w:val="21"/>
              </w:rPr>
              <w:t>, která snižuje sílu potřebnou pro stisknutí spouště téměř na nulu, je tak možná velmi ergonomická práce. 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FAB883" w14:textId="25D0EB52" w:rsidR="00502E0B" w:rsidRPr="00A937DC" w:rsidRDefault="00502E0B">
            <w:pPr>
              <w:widowControl w:val="0"/>
              <w:spacing w:line="240" w:lineRule="auto"/>
              <w:ind w:left="141"/>
              <w:rPr>
                <w:sz w:val="16"/>
                <w:szCs w:val="16"/>
                <w:shd w:val="clear" w:color="auto" w:fill="CCCCCC"/>
              </w:rPr>
            </w:pPr>
          </w:p>
        </w:tc>
      </w:tr>
    </w:tbl>
    <w:p w14:paraId="1E54D1DD" w14:textId="77777777" w:rsidR="00502E0B" w:rsidRPr="00A937DC" w:rsidRDefault="00502E0B">
      <w:pPr>
        <w:spacing w:before="2" w:after="2" w:line="360" w:lineRule="auto"/>
        <w:jc w:val="both"/>
        <w:rPr>
          <w:sz w:val="20"/>
          <w:szCs w:val="20"/>
        </w:rPr>
      </w:pPr>
    </w:p>
    <w:tbl>
      <w:tblPr>
        <w:tblStyle w:val="a0"/>
        <w:tblW w:w="8808" w:type="dxa"/>
        <w:tblInd w:w="207" w:type="dxa"/>
        <w:tblLayout w:type="fixed"/>
        <w:tblLook w:val="0400" w:firstRow="0" w:lastRow="0" w:firstColumn="0" w:lastColumn="0" w:noHBand="0" w:noVBand="1"/>
      </w:tblPr>
      <w:tblGrid>
        <w:gridCol w:w="1989"/>
        <w:gridCol w:w="1665"/>
        <w:gridCol w:w="1665"/>
        <w:gridCol w:w="1664"/>
        <w:gridCol w:w="1665"/>
        <w:gridCol w:w="160"/>
      </w:tblGrid>
      <w:tr w:rsidR="00502E0B" w14:paraId="78870E2A" w14:textId="77777777" w:rsidTr="000F2604">
        <w:trPr>
          <w:trHeight w:val="435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vAlign w:val="center"/>
          </w:tcPr>
          <w:p w14:paraId="3703C8F4" w14:textId="77777777" w:rsidR="00502E0B" w:rsidRPr="00A937DC" w:rsidRDefault="00E542DF" w:rsidP="000F2604">
            <w:pPr>
              <w:spacing w:before="2" w:after="2" w:line="240" w:lineRule="auto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vAlign w:val="center"/>
          </w:tcPr>
          <w:p w14:paraId="2740FEED" w14:textId="77777777" w:rsidR="00502E0B" w:rsidRDefault="00E542DF" w:rsidP="000F2604">
            <w:pPr>
              <w:spacing w:line="360" w:lineRule="auto"/>
              <w:ind w:right="-81"/>
              <w:rPr>
                <w:b/>
                <w:sz w:val="20"/>
                <w:szCs w:val="20"/>
              </w:rPr>
            </w:pPr>
            <w:r>
              <w:rPr>
                <w:b/>
              </w:rPr>
              <w:t>HD 9/20-4 S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vAlign w:val="center"/>
          </w:tcPr>
          <w:p w14:paraId="03808C1D" w14:textId="77777777" w:rsidR="00502E0B" w:rsidRDefault="00E542DF" w:rsidP="000F2604">
            <w:pPr>
              <w:spacing w:line="360" w:lineRule="auto"/>
              <w:ind w:right="-81"/>
              <w:rPr>
                <w:b/>
                <w:sz w:val="20"/>
                <w:szCs w:val="20"/>
              </w:rPr>
            </w:pPr>
            <w:r>
              <w:rPr>
                <w:b/>
              </w:rPr>
              <w:t>HD 10/21-4 S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vAlign w:val="center"/>
          </w:tcPr>
          <w:p w14:paraId="758BE8FB" w14:textId="77777777" w:rsidR="00502E0B" w:rsidRDefault="00E542DF" w:rsidP="000F2604">
            <w:pPr>
              <w:spacing w:line="360" w:lineRule="auto"/>
              <w:ind w:right="-81"/>
              <w:rPr>
                <w:b/>
                <w:sz w:val="20"/>
                <w:szCs w:val="20"/>
              </w:rPr>
            </w:pPr>
            <w:r>
              <w:rPr>
                <w:b/>
              </w:rPr>
              <w:t>HD 10/25-4 S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vAlign w:val="center"/>
          </w:tcPr>
          <w:p w14:paraId="1375EB15" w14:textId="77777777" w:rsidR="00502E0B" w:rsidRDefault="00E542DF" w:rsidP="000F2604">
            <w:pPr>
              <w:spacing w:line="360" w:lineRule="auto"/>
              <w:ind w:right="-81"/>
              <w:rPr>
                <w:b/>
              </w:rPr>
            </w:pPr>
            <w:r>
              <w:rPr>
                <w:b/>
              </w:rPr>
              <w:t>HD 13/18-4 S</w:t>
            </w: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vAlign w:val="center"/>
          </w:tcPr>
          <w:p w14:paraId="2DC84EE2" w14:textId="77777777" w:rsidR="00502E0B" w:rsidRDefault="00502E0B">
            <w:pPr>
              <w:spacing w:before="2" w:after="2" w:line="240" w:lineRule="auto"/>
              <w:jc w:val="right"/>
              <w:rPr>
                <w:b/>
                <w:sz w:val="20"/>
                <w:szCs w:val="20"/>
              </w:rPr>
            </w:pPr>
          </w:p>
        </w:tc>
      </w:tr>
      <w:tr w:rsidR="00502E0B" w14:paraId="2C07D239" w14:textId="77777777" w:rsidTr="000F2604">
        <w:trPr>
          <w:trHeight w:val="435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3747D5" w14:textId="1F44185A" w:rsidR="00502E0B" w:rsidRDefault="007814EA">
            <w:pPr>
              <w:spacing w:before="2" w:after="2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Průtok </w:t>
            </w:r>
            <w:r w:rsidR="00E542DF">
              <w:rPr>
                <w:sz w:val="20"/>
              </w:rPr>
              <w:t>vody (l/h)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CBA9D9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500–900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3F99DD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500–1 000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FE7752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500–1 000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345BEF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700–1 300</w:t>
            </w: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B79CD0" w14:textId="77777777" w:rsidR="00502E0B" w:rsidRDefault="00502E0B">
            <w:pPr>
              <w:spacing w:before="2" w:after="2" w:line="240" w:lineRule="auto"/>
              <w:jc w:val="right"/>
              <w:rPr>
                <w:sz w:val="20"/>
                <w:szCs w:val="20"/>
              </w:rPr>
            </w:pPr>
          </w:p>
        </w:tc>
      </w:tr>
      <w:tr w:rsidR="00502E0B" w14:paraId="70B72053" w14:textId="77777777" w:rsidTr="000F2604">
        <w:trPr>
          <w:trHeight w:val="435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43189585" w14:textId="43B8FA3A" w:rsidR="00502E0B" w:rsidRDefault="007814EA">
            <w:pPr>
              <w:spacing w:before="2" w:after="2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Pracovní tlak </w:t>
            </w:r>
            <w:r w:rsidR="00E542DF">
              <w:rPr>
                <w:sz w:val="20"/>
              </w:rPr>
              <w:t xml:space="preserve">(bar) 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212CEDBA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50–200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53A8CD50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50–210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0DD9609D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80–250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675C25C0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50–180</w:t>
            </w: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552111DD" w14:textId="77777777" w:rsidR="00502E0B" w:rsidRDefault="00502E0B">
            <w:pPr>
              <w:spacing w:before="2" w:after="2" w:line="240" w:lineRule="auto"/>
              <w:jc w:val="right"/>
              <w:rPr>
                <w:sz w:val="20"/>
                <w:szCs w:val="20"/>
              </w:rPr>
            </w:pPr>
          </w:p>
        </w:tc>
      </w:tr>
      <w:tr w:rsidR="00502E0B" w14:paraId="1A4C63D8" w14:textId="77777777" w:rsidTr="000F2604">
        <w:trPr>
          <w:trHeight w:val="435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601693" w14:textId="28EAC2EA" w:rsidR="00502E0B" w:rsidRDefault="007814EA">
            <w:pPr>
              <w:spacing w:before="2" w:after="2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Max. tlak </w:t>
            </w:r>
            <w:r w:rsidR="00E542DF">
              <w:rPr>
                <w:sz w:val="20"/>
              </w:rPr>
              <w:t xml:space="preserve">(bar) / </w:t>
            </w:r>
            <w:proofErr w:type="spellStart"/>
            <w:r w:rsidR="00E542DF">
              <w:rPr>
                <w:sz w:val="20"/>
              </w:rPr>
              <w:t>MPa</w:t>
            </w:r>
            <w:proofErr w:type="spellEnd"/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4EDA25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250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13A7FD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250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2079FD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280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F4BA05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250</w:t>
            </w: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914D3A" w14:textId="77777777" w:rsidR="00502E0B" w:rsidRDefault="00502E0B">
            <w:pPr>
              <w:spacing w:before="2" w:after="2" w:line="240" w:lineRule="auto"/>
              <w:jc w:val="right"/>
              <w:rPr>
                <w:sz w:val="20"/>
                <w:szCs w:val="20"/>
              </w:rPr>
            </w:pPr>
          </w:p>
        </w:tc>
      </w:tr>
      <w:tr w:rsidR="00502E0B" w14:paraId="6CD7A2CC" w14:textId="77777777" w:rsidTr="000F2604">
        <w:trPr>
          <w:trHeight w:val="435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7F9F0AAA" w14:textId="77777777" w:rsidR="00502E0B" w:rsidRDefault="00E542DF">
            <w:pPr>
              <w:spacing w:before="2" w:after="2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</w:rPr>
              <w:t>Příkon (kW)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13691A9D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422EC071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16998CDD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8,8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1BBDBDA6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8,8</w:t>
            </w: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59214818" w14:textId="77777777" w:rsidR="00502E0B" w:rsidRDefault="00502E0B">
            <w:pPr>
              <w:spacing w:before="2" w:after="2" w:line="240" w:lineRule="auto"/>
              <w:jc w:val="right"/>
              <w:rPr>
                <w:sz w:val="20"/>
                <w:szCs w:val="20"/>
              </w:rPr>
            </w:pPr>
          </w:p>
        </w:tc>
      </w:tr>
      <w:tr w:rsidR="00502E0B" w14:paraId="4626EA28" w14:textId="77777777" w:rsidTr="000F2604">
        <w:trPr>
          <w:trHeight w:val="435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8D6366" w14:textId="7BF290F3" w:rsidR="00502E0B" w:rsidRDefault="007814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after="2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Max. teplota </w:t>
            </w:r>
            <w:r w:rsidR="00E542DF">
              <w:rPr>
                <w:sz w:val="20"/>
              </w:rPr>
              <w:t>(°C)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2AFA1F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CA6EB2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059130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9F8ED7" w14:textId="77777777" w:rsidR="00502E0B" w:rsidRDefault="00E542DF">
            <w:pPr>
              <w:spacing w:before="2" w:after="2"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37B4FB" w14:textId="77777777" w:rsidR="00502E0B" w:rsidRDefault="00502E0B">
            <w:pPr>
              <w:spacing w:before="2" w:after="2" w:line="240" w:lineRule="auto"/>
              <w:jc w:val="right"/>
              <w:rPr>
                <w:sz w:val="20"/>
                <w:szCs w:val="20"/>
              </w:rPr>
            </w:pPr>
          </w:p>
        </w:tc>
      </w:tr>
      <w:tr w:rsidR="00502E0B" w14:paraId="472A3185" w14:textId="77777777" w:rsidTr="000F2604">
        <w:trPr>
          <w:trHeight w:val="435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5DF1ECCD" w14:textId="77777777" w:rsidR="00502E0B" w:rsidRDefault="00E542DF">
            <w:pPr>
              <w:spacing w:before="2" w:after="2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</w:rPr>
              <w:t>Hmotnost (kg)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2516605F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62,4 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667BE591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63,4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3A22C956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67 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6392C407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69,8 </w:t>
            </w: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10772DF1" w14:textId="77777777" w:rsidR="00502E0B" w:rsidRDefault="00502E0B">
            <w:pPr>
              <w:spacing w:before="2" w:after="2" w:line="240" w:lineRule="auto"/>
              <w:jc w:val="right"/>
              <w:rPr>
                <w:sz w:val="20"/>
                <w:szCs w:val="20"/>
              </w:rPr>
            </w:pPr>
          </w:p>
        </w:tc>
      </w:tr>
      <w:tr w:rsidR="00502E0B" w14:paraId="1643BF2F" w14:textId="77777777" w:rsidTr="000F2604">
        <w:trPr>
          <w:trHeight w:val="435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BA9348" w14:textId="77777777" w:rsidR="00502E0B" w:rsidRDefault="00E542DF">
            <w:pPr>
              <w:spacing w:before="2" w:after="2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</w:rPr>
              <w:t>Rozměry (D × Š × V)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B1146F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607 × 518 × 1 063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69DA03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607 × 518 × 1 063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DD9050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607 × 518 × 1 063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F62434" w14:textId="77777777" w:rsidR="00502E0B" w:rsidRDefault="00E542D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</w:rPr>
              <w:t>607 × 518 × 1 063</w:t>
            </w: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D7C23E" w14:textId="77777777" w:rsidR="00502E0B" w:rsidRDefault="00502E0B">
            <w:pPr>
              <w:spacing w:before="2" w:after="2" w:line="240" w:lineRule="auto"/>
              <w:jc w:val="right"/>
              <w:rPr>
                <w:sz w:val="20"/>
                <w:szCs w:val="20"/>
              </w:rPr>
            </w:pPr>
          </w:p>
        </w:tc>
      </w:tr>
      <w:tr w:rsidR="00502E0B" w14:paraId="0BACBA5C" w14:textId="77777777" w:rsidTr="000F2604">
        <w:trPr>
          <w:trHeight w:val="435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400A2ED0" w14:textId="5CA5C8A2" w:rsidR="00502E0B" w:rsidRDefault="00856BF1">
            <w:pPr>
              <w:spacing w:before="2" w:after="2" w:line="240" w:lineRule="auto"/>
              <w:jc w:val="both"/>
              <w:rPr>
                <w:sz w:val="20"/>
                <w:szCs w:val="20"/>
              </w:rPr>
            </w:pPr>
            <w:r w:rsidRPr="00856BF1">
              <w:rPr>
                <w:sz w:val="20"/>
              </w:rPr>
              <w:t>Pracovní</w:t>
            </w:r>
            <w:r>
              <w:rPr>
                <w:sz w:val="20"/>
              </w:rPr>
              <w:t xml:space="preserve"> n</w:t>
            </w:r>
            <w:r w:rsidR="00E542DF">
              <w:rPr>
                <w:sz w:val="20"/>
              </w:rPr>
              <w:t>ástavec (mm)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61B2B901" w14:textId="77777777" w:rsidR="00502E0B" w:rsidRDefault="00E542DF">
            <w:pPr>
              <w:widowControl w:val="0"/>
              <w:spacing w:before="120" w:line="264" w:lineRule="auto"/>
              <w:rPr>
                <w:sz w:val="20"/>
                <w:szCs w:val="20"/>
              </w:rPr>
            </w:pPr>
            <w:r>
              <w:rPr>
                <w:sz w:val="20"/>
              </w:rPr>
              <w:t>1 050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2070343B" w14:textId="77777777" w:rsidR="00502E0B" w:rsidRDefault="00E542DF">
            <w:pPr>
              <w:widowControl w:val="0"/>
              <w:spacing w:before="120" w:line="264" w:lineRule="auto"/>
              <w:rPr>
                <w:sz w:val="20"/>
                <w:szCs w:val="20"/>
              </w:rPr>
            </w:pPr>
            <w:r>
              <w:rPr>
                <w:sz w:val="20"/>
              </w:rPr>
              <w:t>1 050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0B907F3F" w14:textId="77777777" w:rsidR="00502E0B" w:rsidRDefault="00E542DF">
            <w:pPr>
              <w:widowControl w:val="0"/>
              <w:spacing w:before="120" w:line="264" w:lineRule="auto"/>
              <w:rPr>
                <w:sz w:val="20"/>
                <w:szCs w:val="20"/>
              </w:rPr>
            </w:pPr>
            <w:r>
              <w:rPr>
                <w:sz w:val="20"/>
              </w:rPr>
              <w:t>1 050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416E5620" w14:textId="77777777" w:rsidR="00502E0B" w:rsidRDefault="00E542DF">
            <w:pPr>
              <w:widowControl w:val="0"/>
              <w:spacing w:before="120" w:line="264" w:lineRule="auto"/>
              <w:rPr>
                <w:sz w:val="20"/>
                <w:szCs w:val="20"/>
              </w:rPr>
            </w:pPr>
            <w:r>
              <w:rPr>
                <w:sz w:val="20"/>
              </w:rPr>
              <w:t>1 050</w:t>
            </w: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14:paraId="40EAD2FB" w14:textId="77777777" w:rsidR="00502E0B" w:rsidRDefault="00502E0B">
            <w:pPr>
              <w:spacing w:before="2" w:after="2" w:line="240" w:lineRule="auto"/>
              <w:jc w:val="right"/>
              <w:rPr>
                <w:sz w:val="20"/>
                <w:szCs w:val="20"/>
              </w:rPr>
            </w:pPr>
          </w:p>
        </w:tc>
      </w:tr>
    </w:tbl>
    <w:p w14:paraId="41C3CEAC" w14:textId="342C75FE" w:rsidR="00502E0B" w:rsidRDefault="00502E0B">
      <w:pPr>
        <w:ind w:right="1801"/>
        <w:rPr>
          <w:sz w:val="20"/>
          <w:szCs w:val="20"/>
        </w:rPr>
      </w:pPr>
    </w:p>
    <w:p w14:paraId="4C5CA9B9" w14:textId="77777777" w:rsidR="00F324E7" w:rsidRDefault="00F324E7">
      <w:pPr>
        <w:ind w:right="1801"/>
        <w:rPr>
          <w:sz w:val="20"/>
          <w:szCs w:val="20"/>
        </w:rPr>
      </w:pPr>
    </w:p>
    <w:tbl>
      <w:tblPr>
        <w:tblStyle w:val="a"/>
        <w:tblW w:w="7110" w:type="dxa"/>
        <w:tblInd w:w="1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675"/>
        <w:gridCol w:w="3435"/>
      </w:tblGrid>
      <w:tr w:rsidR="00F324E7" w14:paraId="4E671498" w14:textId="77777777" w:rsidTr="00FF554B">
        <w:trPr>
          <w:trHeight w:val="31"/>
        </w:trPr>
        <w:tc>
          <w:tcPr>
            <w:tcW w:w="3675" w:type="dxa"/>
            <w:tcBorders>
              <w:top w:val="nil"/>
              <w:left w:val="nil"/>
              <w:bottom w:val="nil"/>
              <w:right w:val="nil"/>
            </w:tcBorders>
            <w:shd w:val="clear" w:color="auto" w:fill="FEFF0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8A434" w14:textId="77777777" w:rsidR="00F324E7" w:rsidRPr="00D278EF" w:rsidRDefault="00F324E7" w:rsidP="00FF554B">
            <w:pPr>
              <w:ind w:right="-1440"/>
            </w:pP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shd w:val="clear" w:color="auto" w:fill="FEFF0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50234C" w14:textId="77777777" w:rsidR="00F324E7" w:rsidRDefault="00F324E7" w:rsidP="00FF554B">
            <w:pPr>
              <w:ind w:right="-1440"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 xml:space="preserve">Rotační tryska </w:t>
            </w:r>
            <w:proofErr w:type="spellStart"/>
            <w:r>
              <w:rPr>
                <w:b/>
                <w:sz w:val="20"/>
              </w:rPr>
              <w:t>Vibrasoft</w:t>
            </w:r>
            <w:proofErr w:type="spellEnd"/>
          </w:p>
        </w:tc>
      </w:tr>
      <w:tr w:rsidR="00F324E7" w14:paraId="32D540D6" w14:textId="77777777" w:rsidTr="00FF554B">
        <w:tc>
          <w:tcPr>
            <w:tcW w:w="3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8DD9F7" w14:textId="77777777" w:rsidR="00F324E7" w:rsidRDefault="00F324E7" w:rsidP="00FF554B">
            <w:pPr>
              <w:ind w:right="-1440"/>
              <w:rPr>
                <w:sz w:val="20"/>
                <w:szCs w:val="20"/>
              </w:rPr>
            </w:pPr>
            <w:r>
              <w:rPr>
                <w:sz w:val="20"/>
              </w:rPr>
              <w:t>Teplota (°C)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EFD543" w14:textId="77777777" w:rsidR="00F324E7" w:rsidRDefault="00F324E7" w:rsidP="00FF554B">
            <w:pPr>
              <w:ind w:right="-1440"/>
              <w:rPr>
                <w:sz w:val="20"/>
                <w:szCs w:val="20"/>
              </w:rPr>
            </w:pPr>
            <w:r>
              <w:rPr>
                <w:sz w:val="20"/>
              </w:rPr>
              <w:t>max. 85</w:t>
            </w:r>
          </w:p>
        </w:tc>
      </w:tr>
      <w:tr w:rsidR="00F324E7" w14:paraId="600359BD" w14:textId="77777777" w:rsidTr="00FF554B">
        <w:trPr>
          <w:trHeight w:val="420"/>
        </w:trPr>
        <w:tc>
          <w:tcPr>
            <w:tcW w:w="3675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50EE2" w14:textId="77777777" w:rsidR="00F324E7" w:rsidRDefault="00F324E7" w:rsidP="00FF554B">
            <w:pPr>
              <w:ind w:right="-1440"/>
              <w:rPr>
                <w:sz w:val="20"/>
                <w:szCs w:val="20"/>
              </w:rPr>
            </w:pPr>
            <w:r>
              <w:rPr>
                <w:sz w:val="20"/>
              </w:rPr>
              <w:t>Velikost trysky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B8D655" w14:textId="77777777" w:rsidR="00F324E7" w:rsidRDefault="00F324E7" w:rsidP="00FF554B">
            <w:pPr>
              <w:ind w:right="-1440"/>
              <w:rPr>
                <w:sz w:val="20"/>
                <w:szCs w:val="20"/>
              </w:rPr>
            </w:pPr>
            <w:r>
              <w:rPr>
                <w:sz w:val="20"/>
              </w:rPr>
              <w:t>50/80</w:t>
            </w:r>
          </w:p>
        </w:tc>
      </w:tr>
      <w:tr w:rsidR="00F324E7" w14:paraId="210EA0C8" w14:textId="77777777" w:rsidTr="00FF554B">
        <w:trPr>
          <w:trHeight w:val="420"/>
        </w:trPr>
        <w:tc>
          <w:tcPr>
            <w:tcW w:w="3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967FD9" w14:textId="77777777" w:rsidR="00F324E7" w:rsidRDefault="00F324E7" w:rsidP="00FF554B">
            <w:pPr>
              <w:ind w:right="-1440"/>
              <w:rPr>
                <w:sz w:val="20"/>
                <w:szCs w:val="20"/>
              </w:rPr>
            </w:pPr>
            <w:r>
              <w:rPr>
                <w:sz w:val="20"/>
              </w:rPr>
              <w:t>Připojovací závit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B3A004" w14:textId="77777777" w:rsidR="00F324E7" w:rsidRDefault="00F324E7" w:rsidP="00FF554B">
            <w:pPr>
              <w:ind w:right="-144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</w:rPr>
              <w:t>EASY!Lock</w:t>
            </w:r>
            <w:proofErr w:type="spellEnd"/>
            <w:proofErr w:type="gramEnd"/>
          </w:p>
        </w:tc>
      </w:tr>
      <w:tr w:rsidR="00F324E7" w14:paraId="1B021891" w14:textId="77777777" w:rsidTr="00FF554B">
        <w:trPr>
          <w:trHeight w:val="420"/>
        </w:trPr>
        <w:tc>
          <w:tcPr>
            <w:tcW w:w="3675" w:type="dxa"/>
            <w:tcBorders>
              <w:top w:val="nil"/>
              <w:left w:val="nil"/>
              <w:bottom w:val="nil"/>
              <w:right w:val="nil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3ADEA4" w14:textId="77777777" w:rsidR="00F324E7" w:rsidRDefault="00F324E7" w:rsidP="00FF554B">
            <w:pPr>
              <w:ind w:right="-1440"/>
              <w:rPr>
                <w:sz w:val="20"/>
                <w:szCs w:val="20"/>
              </w:rPr>
            </w:pPr>
            <w:r>
              <w:rPr>
                <w:sz w:val="20"/>
              </w:rPr>
              <w:t>Průtok (l/h)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7C0614" w14:textId="77777777" w:rsidR="00F324E7" w:rsidRDefault="00F324E7" w:rsidP="00FF554B">
            <w:pPr>
              <w:ind w:right="-1440"/>
              <w:rPr>
                <w:sz w:val="20"/>
                <w:szCs w:val="20"/>
              </w:rPr>
            </w:pPr>
            <w:r>
              <w:rPr>
                <w:sz w:val="20"/>
              </w:rPr>
              <w:t>1 300</w:t>
            </w:r>
          </w:p>
        </w:tc>
      </w:tr>
      <w:tr w:rsidR="00F324E7" w14:paraId="127A7660" w14:textId="77777777" w:rsidTr="00FF554B">
        <w:trPr>
          <w:trHeight w:val="420"/>
        </w:trPr>
        <w:tc>
          <w:tcPr>
            <w:tcW w:w="3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752A59" w14:textId="77777777" w:rsidR="00F324E7" w:rsidRDefault="00F324E7" w:rsidP="00FF554B">
            <w:pPr>
              <w:ind w:right="-1440"/>
              <w:rPr>
                <w:sz w:val="20"/>
                <w:szCs w:val="20"/>
              </w:rPr>
            </w:pPr>
            <w:r>
              <w:rPr>
                <w:sz w:val="20"/>
              </w:rPr>
              <w:t>Tlak (bar)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E67099" w14:textId="77777777" w:rsidR="00F324E7" w:rsidRDefault="00F324E7" w:rsidP="00FF554B">
            <w:pPr>
              <w:ind w:right="-1440"/>
              <w:rPr>
                <w:sz w:val="20"/>
                <w:szCs w:val="20"/>
              </w:rPr>
            </w:pPr>
            <w:r>
              <w:rPr>
                <w:sz w:val="20"/>
              </w:rPr>
              <w:t>až 250</w:t>
            </w:r>
          </w:p>
        </w:tc>
      </w:tr>
    </w:tbl>
    <w:p w14:paraId="5252A5EB" w14:textId="1EE5EE1D" w:rsidR="008855B7" w:rsidRPr="008855B7" w:rsidRDefault="008855B7">
      <w:pPr>
        <w:spacing w:line="360" w:lineRule="auto"/>
        <w:ind w:left="141" w:right="1801"/>
        <w:rPr>
          <w:i/>
          <w:sz w:val="20"/>
          <w:szCs w:val="20"/>
        </w:rPr>
      </w:pPr>
    </w:p>
    <w:sectPr w:rsidR="008855B7" w:rsidRPr="008855B7" w:rsidSect="000F2604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2836" w:right="1440" w:bottom="1440" w:left="1440" w:header="454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E254E" w14:textId="77777777" w:rsidR="00D51583" w:rsidRDefault="00D51583">
      <w:pPr>
        <w:spacing w:line="240" w:lineRule="auto"/>
      </w:pPr>
      <w:r>
        <w:separator/>
      </w:r>
    </w:p>
  </w:endnote>
  <w:endnote w:type="continuationSeparator" w:id="0">
    <w:p w14:paraId="181E7B7E" w14:textId="77777777" w:rsidR="00D51583" w:rsidRDefault="00D515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78995" w14:textId="77777777" w:rsidR="00502E0B" w:rsidRDefault="00E542DF">
    <w:r>
      <w:rPr>
        <w:noProof/>
        <w:lang w:val="de-DE"/>
      </w:rPr>
      <w:drawing>
        <wp:anchor distT="114300" distB="114300" distL="114300" distR="114300" simplePos="0" relativeHeight="251659264" behindDoc="0" locked="0" layoutInCell="1" hidden="0" allowOverlap="1" wp14:anchorId="5CE37B0D" wp14:editId="1DF48E39">
          <wp:simplePos x="0" y="0"/>
          <wp:positionH relativeFrom="column">
            <wp:posOffset>1889288</wp:posOffset>
          </wp:positionH>
          <wp:positionV relativeFrom="paragraph">
            <wp:posOffset>-615361</wp:posOffset>
          </wp:positionV>
          <wp:extent cx="1947863" cy="521340"/>
          <wp:effectExtent l="0" t="0" r="0" b="0"/>
          <wp:wrapNone/>
          <wp:docPr id="1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18278" b="18278"/>
                  <a:stretch>
                    <a:fillRect/>
                  </a:stretch>
                </pic:blipFill>
                <pic:spPr>
                  <a:xfrm>
                    <a:off x="0" y="0"/>
                    <a:ext cx="1947863" cy="52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CE9F3" w14:textId="77777777" w:rsidR="00D51583" w:rsidRDefault="00D51583">
      <w:pPr>
        <w:spacing w:line="240" w:lineRule="auto"/>
      </w:pPr>
      <w:r>
        <w:separator/>
      </w:r>
    </w:p>
  </w:footnote>
  <w:footnote w:type="continuationSeparator" w:id="0">
    <w:p w14:paraId="7B3B106A" w14:textId="77777777" w:rsidR="00D51583" w:rsidRDefault="00D5158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9B019" w14:textId="77777777" w:rsidR="00DF7238" w:rsidRDefault="00DF723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7B9B1" w14:textId="77777777" w:rsidR="00502E0B" w:rsidRDefault="00E542DF" w:rsidP="000F2604">
    <w:pPr>
      <w:ind w:left="284" w:right="-1440" w:firstLine="6"/>
      <w:rPr>
        <w:sz w:val="44"/>
        <w:szCs w:val="44"/>
      </w:rPr>
    </w:pPr>
    <w:r>
      <w:rPr>
        <w:noProof/>
        <w:sz w:val="44"/>
        <w:lang w:val="de-DE"/>
      </w:rPr>
      <mc:AlternateContent>
        <mc:Choice Requires="wps">
          <w:drawing>
            <wp:anchor distT="114300" distB="114300" distL="114300" distR="114300" simplePos="0" relativeHeight="251658240" behindDoc="1" locked="0" layoutInCell="1" hidden="0" allowOverlap="1" wp14:anchorId="424D4DDC" wp14:editId="0469653E">
              <wp:simplePos x="0" y="0"/>
              <wp:positionH relativeFrom="page">
                <wp:posOffset>-9525</wp:posOffset>
              </wp:positionH>
              <wp:positionV relativeFrom="topMargin">
                <wp:posOffset>-857250</wp:posOffset>
              </wp:positionV>
              <wp:extent cx="7581235" cy="2419350"/>
              <wp:effectExtent l="0" t="0" r="1270" b="0"/>
              <wp:wrapNone/>
              <wp:docPr id="1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81235" cy="2419350"/>
                      </a:xfrm>
                      <a:prstGeom prst="rect">
                        <a:avLst/>
                      </a:prstGeom>
                      <a:solidFill>
                        <a:srgbClr val="FFEC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4A00D4C8" w14:textId="77777777" w:rsidR="00502E0B" w:rsidRDefault="00502E0B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24D4DDC" id="Rechteck 1" o:spid="_x0000_s1026" style="position:absolute;left:0;text-align:left;margin-left:-.75pt;margin-top:-67.5pt;width:596.95pt;height:190.5pt;z-index:-251658240;visibility:visible;mso-wrap-style:square;mso-height-percent:0;mso-wrap-distance-left:9pt;mso-wrap-distance-top:9pt;mso-wrap-distance-right:9pt;mso-wrap-distance-bottom:9pt;mso-position-horizontal:absolute;mso-position-horizontal-relative:page;mso-position-vertical:absolute;mso-position-vertical-relative:top-margin-area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" fillcolor="#ffec00" stroked="f">
              <v:textbox inset="2.53958mm,2.53958mm,2.53958mm,2.53958mm">
                <w:txbxContent>
                  <w:p w14:paraId="4A00D4C8" w14:textId="77777777" w:rsidR="00502E0B" w:rsidRDefault="00502E0B">
                    <w:pPr>
                      <w:spacing w:line="240" w:lineRule="auto"/>
                      <w:textDirection w:val="btLr"/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44"/>
      </w:rPr>
      <w:br/>
      <w:t>TISKOVÁ ZPRÁVA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D2A41" w14:textId="77777777" w:rsidR="00DF7238" w:rsidRDefault="00DF723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B"/>
    <w:rsid w:val="0002260E"/>
    <w:rsid w:val="00023CB9"/>
    <w:rsid w:val="00063F91"/>
    <w:rsid w:val="00086D88"/>
    <w:rsid w:val="000F2604"/>
    <w:rsid w:val="00207A64"/>
    <w:rsid w:val="002B6115"/>
    <w:rsid w:val="00333A4A"/>
    <w:rsid w:val="003F1BB3"/>
    <w:rsid w:val="00461DC2"/>
    <w:rsid w:val="00502E0B"/>
    <w:rsid w:val="00503EBF"/>
    <w:rsid w:val="006969AD"/>
    <w:rsid w:val="007814EA"/>
    <w:rsid w:val="007D48FA"/>
    <w:rsid w:val="00856BF1"/>
    <w:rsid w:val="008855B7"/>
    <w:rsid w:val="008C5EC6"/>
    <w:rsid w:val="009D116D"/>
    <w:rsid w:val="00A937DC"/>
    <w:rsid w:val="00C5787A"/>
    <w:rsid w:val="00C941AA"/>
    <w:rsid w:val="00D51583"/>
    <w:rsid w:val="00DF7238"/>
    <w:rsid w:val="00E542DF"/>
    <w:rsid w:val="00F32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C72D06"/>
  <w15:docId w15:val="{E80B43C2-6532-4CCE-9144-A5640E39F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-CZ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2260E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260E"/>
  </w:style>
  <w:style w:type="paragraph" w:styleId="Zpat">
    <w:name w:val="footer"/>
    <w:basedOn w:val="Normln"/>
    <w:link w:val="ZpatChar"/>
    <w:uiPriority w:val="99"/>
    <w:unhideWhenUsed/>
    <w:rsid w:val="0002260E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260E"/>
  </w:style>
  <w:style w:type="character" w:styleId="Odkaznakoment">
    <w:name w:val="annotation reference"/>
    <w:basedOn w:val="Standardnpsmoodstavce"/>
    <w:uiPriority w:val="99"/>
    <w:semiHidden/>
    <w:unhideWhenUsed/>
    <w:rsid w:val="002B611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B611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B611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B611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B611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9F4B2-0B0E-4D68-81C2-996900BA0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497</Words>
  <Characters>2933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KAERCHER</Company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Haecker, Julia</dc:creator>
  <cp:lastModifiedBy>Šárka Lachoutová</cp:lastModifiedBy>
  <cp:revision>2</cp:revision>
  <cp:lastPrinted>2023-09-19T08:52:00Z</cp:lastPrinted>
  <dcterms:created xsi:type="dcterms:W3CDTF">2023-09-19T20:39:00Z</dcterms:created>
  <dcterms:modified xsi:type="dcterms:W3CDTF">2023-09-19T20:39:00Z</dcterms:modified>
</cp:coreProperties>
</file>