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3A0FF" w14:textId="0D2DC59B" w:rsidR="00202476" w:rsidRDefault="00DC3924" w:rsidP="005B38A2">
      <w:pPr>
        <w:pStyle w:val="Normlnweb"/>
        <w:shd w:val="clear" w:color="auto" w:fill="FFFFFF"/>
        <w:spacing w:before="0" w:beforeAutospacing="0" w:afterAutospacing="0"/>
        <w:jc w:val="center"/>
        <w:rPr>
          <w:rFonts w:asciiTheme="minorHAnsi" w:hAnsiTheme="minorHAnsi" w:cstheme="minorHAnsi"/>
          <w:color w:val="000000" w:themeColor="text1"/>
          <w:sz w:val="22"/>
          <w:szCs w:val="22"/>
        </w:rPr>
      </w:pPr>
      <w:r>
        <w:rPr>
          <w:rFonts w:asciiTheme="minorHAnsi" w:hAnsiTheme="minorHAnsi" w:cstheme="minorHAnsi"/>
          <w:b/>
          <w:bCs/>
          <w:color w:val="000000" w:themeColor="text1"/>
          <w:sz w:val="28"/>
          <w:szCs w:val="28"/>
        </w:rPr>
        <w:t>Vodou se šetří stále více</w:t>
      </w:r>
      <w:r w:rsidR="00A5229C">
        <w:rPr>
          <w:rFonts w:asciiTheme="minorHAnsi" w:hAnsiTheme="minorHAnsi" w:cstheme="minorHAnsi"/>
          <w:b/>
          <w:bCs/>
          <w:color w:val="000000" w:themeColor="text1"/>
          <w:sz w:val="28"/>
          <w:szCs w:val="28"/>
        </w:rPr>
        <w:t>.</w:t>
      </w:r>
      <w:r w:rsidR="002C16A9">
        <w:rPr>
          <w:rFonts w:asciiTheme="minorHAnsi" w:hAnsiTheme="minorHAnsi" w:cstheme="minorHAnsi"/>
          <w:b/>
          <w:bCs/>
          <w:color w:val="000000" w:themeColor="text1"/>
          <w:sz w:val="28"/>
          <w:szCs w:val="28"/>
        </w:rPr>
        <w:t xml:space="preserve"> </w:t>
      </w:r>
      <w:r w:rsidR="00820565">
        <w:rPr>
          <w:rFonts w:asciiTheme="minorHAnsi" w:hAnsiTheme="minorHAnsi" w:cstheme="minorHAnsi"/>
          <w:b/>
          <w:bCs/>
          <w:color w:val="000000" w:themeColor="text1"/>
          <w:sz w:val="28"/>
          <w:szCs w:val="28"/>
        </w:rPr>
        <w:t>F</w:t>
      </w:r>
      <w:r>
        <w:rPr>
          <w:rFonts w:asciiTheme="minorHAnsi" w:hAnsiTheme="minorHAnsi" w:cstheme="minorHAnsi"/>
          <w:b/>
          <w:bCs/>
          <w:color w:val="000000" w:themeColor="text1"/>
          <w:sz w:val="28"/>
          <w:szCs w:val="28"/>
        </w:rPr>
        <w:t>irmám</w:t>
      </w:r>
      <w:r w:rsidR="00850143">
        <w:rPr>
          <w:rFonts w:asciiTheme="minorHAnsi" w:hAnsiTheme="minorHAnsi" w:cstheme="minorHAnsi"/>
          <w:b/>
          <w:bCs/>
          <w:color w:val="000000" w:themeColor="text1"/>
          <w:sz w:val="28"/>
          <w:szCs w:val="28"/>
        </w:rPr>
        <w:t xml:space="preserve">, </w:t>
      </w:r>
      <w:r w:rsidR="00820565">
        <w:rPr>
          <w:rFonts w:asciiTheme="minorHAnsi" w:hAnsiTheme="minorHAnsi" w:cstheme="minorHAnsi"/>
          <w:b/>
          <w:bCs/>
          <w:color w:val="000000" w:themeColor="text1"/>
          <w:sz w:val="28"/>
          <w:szCs w:val="28"/>
        </w:rPr>
        <w:t>institucím</w:t>
      </w:r>
      <w:r w:rsidR="00850143">
        <w:rPr>
          <w:rFonts w:asciiTheme="minorHAnsi" w:hAnsiTheme="minorHAnsi" w:cstheme="minorHAnsi"/>
          <w:b/>
          <w:bCs/>
          <w:color w:val="000000" w:themeColor="text1"/>
          <w:sz w:val="28"/>
          <w:szCs w:val="28"/>
        </w:rPr>
        <w:t xml:space="preserve"> a obcím</w:t>
      </w:r>
      <w:r>
        <w:rPr>
          <w:rFonts w:asciiTheme="minorHAnsi" w:hAnsiTheme="minorHAnsi" w:cstheme="minorHAnsi"/>
          <w:b/>
          <w:bCs/>
          <w:color w:val="000000" w:themeColor="text1"/>
          <w:sz w:val="28"/>
          <w:szCs w:val="28"/>
        </w:rPr>
        <w:t xml:space="preserve"> v tom p</w:t>
      </w:r>
      <w:r w:rsidR="008E1EC6">
        <w:rPr>
          <w:rFonts w:asciiTheme="minorHAnsi" w:hAnsiTheme="minorHAnsi" w:cstheme="minorHAnsi"/>
          <w:b/>
          <w:bCs/>
          <w:color w:val="000000" w:themeColor="text1"/>
          <w:sz w:val="28"/>
          <w:szCs w:val="28"/>
        </w:rPr>
        <w:t xml:space="preserve">omáhají </w:t>
      </w:r>
      <w:r w:rsidR="00A839F8">
        <w:rPr>
          <w:rFonts w:asciiTheme="minorHAnsi" w:hAnsiTheme="minorHAnsi" w:cstheme="minorHAnsi"/>
          <w:b/>
          <w:bCs/>
          <w:color w:val="000000" w:themeColor="text1"/>
          <w:sz w:val="28"/>
          <w:szCs w:val="28"/>
        </w:rPr>
        <w:br/>
        <w:t xml:space="preserve">prověřené i nové </w:t>
      </w:r>
      <w:r w:rsidR="002C16A9">
        <w:rPr>
          <w:rFonts w:asciiTheme="minorHAnsi" w:hAnsiTheme="minorHAnsi" w:cstheme="minorHAnsi"/>
          <w:b/>
          <w:bCs/>
          <w:color w:val="000000" w:themeColor="text1"/>
          <w:sz w:val="28"/>
          <w:szCs w:val="28"/>
        </w:rPr>
        <w:t>technologie</w:t>
      </w:r>
      <w:r w:rsidR="00A839F8">
        <w:rPr>
          <w:rFonts w:asciiTheme="minorHAnsi" w:hAnsiTheme="minorHAnsi" w:cstheme="minorHAnsi"/>
          <w:b/>
          <w:bCs/>
          <w:color w:val="000000" w:themeColor="text1"/>
          <w:sz w:val="28"/>
          <w:szCs w:val="28"/>
        </w:rPr>
        <w:t xml:space="preserve"> a pokročilé systémy</w:t>
      </w:r>
    </w:p>
    <w:p w14:paraId="5CFF578F" w14:textId="77777777" w:rsidR="008E1EC6" w:rsidRPr="00355CA7" w:rsidRDefault="008E1EC6" w:rsidP="008E1EC6">
      <w:pPr>
        <w:pStyle w:val="Odstavecseseznamem"/>
        <w:rPr>
          <w:rFonts w:asciiTheme="minorHAnsi" w:hAnsiTheme="minorHAnsi" w:cstheme="minorHAnsi"/>
          <w:b/>
          <w:bCs/>
          <w:sz w:val="22"/>
          <w:szCs w:val="22"/>
        </w:rPr>
      </w:pPr>
    </w:p>
    <w:p w14:paraId="2E20ACDD" w14:textId="6851EDA6" w:rsidR="00A06BB8" w:rsidRDefault="00CF7990" w:rsidP="00D514B0">
      <w:pPr>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 xml:space="preserve">Praha, </w:t>
      </w:r>
      <w:r w:rsidR="001766FE">
        <w:rPr>
          <w:rFonts w:asciiTheme="minorHAnsi" w:hAnsiTheme="minorHAnsi" w:cstheme="minorHAnsi"/>
          <w:b/>
          <w:bCs/>
          <w:color w:val="000000" w:themeColor="text1"/>
          <w:sz w:val="22"/>
          <w:szCs w:val="22"/>
        </w:rPr>
        <w:t>5</w:t>
      </w:r>
      <w:r w:rsidR="003D57B4">
        <w:rPr>
          <w:rFonts w:asciiTheme="minorHAnsi" w:hAnsiTheme="minorHAnsi" w:cstheme="minorHAnsi"/>
          <w:b/>
          <w:bCs/>
          <w:color w:val="000000" w:themeColor="text1"/>
          <w:sz w:val="22"/>
          <w:szCs w:val="22"/>
        </w:rPr>
        <w:t xml:space="preserve">. </w:t>
      </w:r>
      <w:r w:rsidR="001766FE">
        <w:rPr>
          <w:rFonts w:asciiTheme="minorHAnsi" w:hAnsiTheme="minorHAnsi" w:cstheme="minorHAnsi"/>
          <w:b/>
          <w:bCs/>
          <w:color w:val="000000" w:themeColor="text1"/>
          <w:sz w:val="22"/>
          <w:szCs w:val="22"/>
        </w:rPr>
        <w:t>října</w:t>
      </w:r>
      <w:r>
        <w:rPr>
          <w:rFonts w:asciiTheme="minorHAnsi" w:hAnsiTheme="minorHAnsi" w:cstheme="minorHAnsi"/>
          <w:b/>
          <w:bCs/>
          <w:color w:val="000000" w:themeColor="text1"/>
          <w:sz w:val="22"/>
          <w:szCs w:val="22"/>
        </w:rPr>
        <w:t xml:space="preserve"> 202</w:t>
      </w:r>
      <w:r w:rsidR="00DE23B1">
        <w:rPr>
          <w:rFonts w:asciiTheme="minorHAnsi" w:hAnsiTheme="minorHAnsi" w:cstheme="minorHAnsi"/>
          <w:b/>
          <w:bCs/>
          <w:color w:val="000000" w:themeColor="text1"/>
          <w:sz w:val="22"/>
          <w:szCs w:val="22"/>
        </w:rPr>
        <w:t>3</w:t>
      </w:r>
      <w:r w:rsidR="008637CF">
        <w:rPr>
          <w:rFonts w:asciiTheme="minorHAnsi" w:hAnsiTheme="minorHAnsi" w:cstheme="minorHAnsi"/>
          <w:b/>
          <w:bCs/>
          <w:color w:val="000000" w:themeColor="text1"/>
          <w:sz w:val="22"/>
          <w:szCs w:val="22"/>
        </w:rPr>
        <w:t xml:space="preserve"> </w:t>
      </w:r>
      <w:r w:rsidR="008E1EC6">
        <w:rPr>
          <w:rFonts w:asciiTheme="minorHAnsi" w:hAnsiTheme="minorHAnsi" w:cstheme="minorHAnsi"/>
          <w:b/>
          <w:bCs/>
          <w:color w:val="000000" w:themeColor="text1"/>
          <w:sz w:val="22"/>
          <w:szCs w:val="22"/>
        </w:rPr>
        <w:t>–</w:t>
      </w:r>
      <w:r w:rsidR="00820565">
        <w:rPr>
          <w:rFonts w:asciiTheme="minorHAnsi" w:hAnsiTheme="minorHAnsi" w:cstheme="minorHAnsi"/>
          <w:color w:val="000000" w:themeColor="text1"/>
          <w:sz w:val="22"/>
          <w:szCs w:val="22"/>
        </w:rPr>
        <w:t xml:space="preserve"> </w:t>
      </w:r>
      <w:r w:rsidR="00D65F29" w:rsidRPr="005B38A2">
        <w:rPr>
          <w:rFonts w:asciiTheme="minorHAnsi" w:hAnsiTheme="minorHAnsi" w:cstheme="minorHAnsi"/>
          <w:b/>
          <w:bCs/>
          <w:color w:val="000000" w:themeColor="text1"/>
          <w:sz w:val="22"/>
          <w:szCs w:val="22"/>
        </w:rPr>
        <w:t>Na využívání vody jsou extrémně náročné energetický, chemický, papírenský či potravinářský průmysl.</w:t>
      </w:r>
      <w:r w:rsidR="00D273E8" w:rsidRPr="005B38A2">
        <w:rPr>
          <w:rFonts w:asciiTheme="minorHAnsi" w:hAnsiTheme="minorHAnsi" w:cstheme="minorHAnsi"/>
          <w:b/>
          <w:bCs/>
          <w:color w:val="000000" w:themeColor="text1"/>
          <w:sz w:val="22"/>
          <w:szCs w:val="22"/>
        </w:rPr>
        <w:t xml:space="preserve"> Ani nově vyvinuté stroje</w:t>
      </w:r>
      <w:r w:rsidR="005B38A2">
        <w:rPr>
          <w:rFonts w:asciiTheme="minorHAnsi" w:hAnsiTheme="minorHAnsi" w:cstheme="minorHAnsi"/>
          <w:b/>
          <w:bCs/>
          <w:color w:val="000000" w:themeColor="text1"/>
          <w:sz w:val="22"/>
          <w:szCs w:val="22"/>
        </w:rPr>
        <w:t xml:space="preserve"> nebo</w:t>
      </w:r>
      <w:r w:rsidR="00D273E8" w:rsidRPr="005B38A2">
        <w:rPr>
          <w:rFonts w:asciiTheme="minorHAnsi" w:hAnsiTheme="minorHAnsi" w:cstheme="minorHAnsi"/>
          <w:b/>
          <w:bCs/>
          <w:color w:val="000000" w:themeColor="text1"/>
          <w:sz w:val="22"/>
          <w:szCs w:val="22"/>
        </w:rPr>
        <w:t xml:space="preserve"> výrobní postupy se neobejdou bez chlazení, vytápění, zvlhčování, bez využívání páry, a tedy bez vody.</w:t>
      </w:r>
      <w:r w:rsidR="00A06BB8">
        <w:rPr>
          <w:rFonts w:asciiTheme="minorHAnsi" w:hAnsiTheme="minorHAnsi" w:cstheme="minorHAnsi"/>
          <w:b/>
          <w:bCs/>
          <w:color w:val="000000" w:themeColor="text1"/>
          <w:sz w:val="22"/>
          <w:szCs w:val="22"/>
        </w:rPr>
        <w:t xml:space="preserve"> Stejně tak se mnoho vody vyplýtvá například při závlahách.</w:t>
      </w:r>
    </w:p>
    <w:p w14:paraId="754F42CA" w14:textId="77777777" w:rsidR="00A06BB8" w:rsidRDefault="00A06BB8" w:rsidP="00D514B0">
      <w:pPr>
        <w:jc w:val="both"/>
        <w:rPr>
          <w:rFonts w:asciiTheme="minorHAnsi" w:hAnsiTheme="minorHAnsi" w:cstheme="minorHAnsi"/>
          <w:b/>
          <w:bCs/>
          <w:color w:val="000000" w:themeColor="text1"/>
          <w:sz w:val="22"/>
          <w:szCs w:val="22"/>
        </w:rPr>
      </w:pPr>
    </w:p>
    <w:p w14:paraId="6AEF6663" w14:textId="30028A1A" w:rsidR="00D65F29" w:rsidRPr="00A06BB8" w:rsidRDefault="00D65F29" w:rsidP="00D514B0">
      <w:pPr>
        <w:jc w:val="both"/>
        <w:rPr>
          <w:rFonts w:asciiTheme="minorHAnsi" w:hAnsiTheme="minorHAnsi" w:cstheme="minorHAnsi"/>
          <w:color w:val="000000" w:themeColor="text1"/>
          <w:sz w:val="22"/>
          <w:szCs w:val="22"/>
        </w:rPr>
      </w:pPr>
      <w:r w:rsidRPr="00A06BB8">
        <w:rPr>
          <w:rFonts w:asciiTheme="minorHAnsi" w:hAnsiTheme="minorHAnsi" w:cstheme="minorHAnsi"/>
          <w:color w:val="000000" w:themeColor="text1"/>
          <w:sz w:val="22"/>
          <w:szCs w:val="22"/>
        </w:rPr>
        <w:t>Hlavním důvodem</w:t>
      </w:r>
      <w:r w:rsidR="00D273E8" w:rsidRPr="00A06BB8">
        <w:rPr>
          <w:rFonts w:asciiTheme="minorHAnsi" w:hAnsiTheme="minorHAnsi" w:cstheme="minorHAnsi"/>
          <w:color w:val="000000" w:themeColor="text1"/>
          <w:sz w:val="22"/>
          <w:szCs w:val="22"/>
        </w:rPr>
        <w:t>,</w:t>
      </w:r>
      <w:r w:rsidRPr="00A06BB8">
        <w:rPr>
          <w:rFonts w:asciiTheme="minorHAnsi" w:hAnsiTheme="minorHAnsi" w:cstheme="minorHAnsi"/>
          <w:color w:val="000000" w:themeColor="text1"/>
          <w:sz w:val="22"/>
          <w:szCs w:val="22"/>
        </w:rPr>
        <w:t xml:space="preserve"> proč firmy</w:t>
      </w:r>
      <w:r w:rsidR="00A06BB8">
        <w:rPr>
          <w:rFonts w:asciiTheme="minorHAnsi" w:hAnsiTheme="minorHAnsi" w:cstheme="minorHAnsi"/>
          <w:color w:val="000000" w:themeColor="text1"/>
          <w:sz w:val="22"/>
          <w:szCs w:val="22"/>
        </w:rPr>
        <w:t xml:space="preserve"> a instituce nyní</w:t>
      </w:r>
      <w:r w:rsidRPr="00A06BB8">
        <w:rPr>
          <w:rFonts w:asciiTheme="minorHAnsi" w:hAnsiTheme="minorHAnsi" w:cstheme="minorHAnsi"/>
          <w:color w:val="000000" w:themeColor="text1"/>
          <w:sz w:val="22"/>
          <w:szCs w:val="22"/>
        </w:rPr>
        <w:t xml:space="preserve"> věnují větší důraz hospodaření s vodou ve výrobě je ekonomika – náklady investované do systémových řešení se rychle vrátí. Ale stále roste počet firem a institucí, pro které je důležitý i enviromentální pohled</w:t>
      </w:r>
      <w:r w:rsidR="00820565" w:rsidRPr="005B38A2">
        <w:rPr>
          <w:rFonts w:asciiTheme="minorHAnsi" w:hAnsiTheme="minorHAnsi" w:cstheme="minorHAnsi"/>
          <w:color w:val="000000" w:themeColor="text1"/>
          <w:sz w:val="22"/>
          <w:szCs w:val="22"/>
        </w:rPr>
        <w:t xml:space="preserve">, </w:t>
      </w:r>
      <w:r w:rsidR="005B38A2">
        <w:rPr>
          <w:rFonts w:asciiTheme="minorHAnsi" w:hAnsiTheme="minorHAnsi" w:cstheme="minorHAnsi"/>
          <w:color w:val="000000" w:themeColor="text1"/>
          <w:sz w:val="22"/>
          <w:szCs w:val="22"/>
        </w:rPr>
        <w:t>jemuž</w:t>
      </w:r>
      <w:r w:rsidR="00820565" w:rsidRPr="005B38A2">
        <w:rPr>
          <w:rFonts w:asciiTheme="minorHAnsi" w:hAnsiTheme="minorHAnsi" w:cstheme="minorHAnsi"/>
          <w:color w:val="000000" w:themeColor="text1"/>
          <w:sz w:val="22"/>
          <w:szCs w:val="22"/>
        </w:rPr>
        <w:t xml:space="preserve"> přispívají i brzy platné evropské normy ESG.</w:t>
      </w:r>
    </w:p>
    <w:p w14:paraId="0A6526BB" w14:textId="77777777" w:rsidR="002E27DD" w:rsidRPr="009C1019" w:rsidRDefault="002E27DD" w:rsidP="009C1019">
      <w:pPr>
        <w:jc w:val="both"/>
        <w:rPr>
          <w:rFonts w:asciiTheme="minorHAnsi" w:hAnsiTheme="minorHAnsi" w:cstheme="minorHAnsi"/>
          <w:color w:val="000000" w:themeColor="text1"/>
          <w:sz w:val="22"/>
          <w:szCs w:val="22"/>
        </w:rPr>
      </w:pPr>
    </w:p>
    <w:p w14:paraId="2774D5F9" w14:textId="4E351E87" w:rsidR="00AE27FE" w:rsidRPr="00AE27FE" w:rsidRDefault="00AE27FE" w:rsidP="009C1019">
      <w:pPr>
        <w:jc w:val="both"/>
        <w:rPr>
          <w:rFonts w:asciiTheme="minorHAnsi" w:hAnsiTheme="minorHAnsi" w:cstheme="minorHAnsi"/>
          <w:b/>
          <w:bCs/>
          <w:color w:val="000000" w:themeColor="text1"/>
          <w:sz w:val="22"/>
          <w:szCs w:val="22"/>
        </w:rPr>
      </w:pPr>
      <w:r w:rsidRPr="00AE27FE">
        <w:rPr>
          <w:rFonts w:asciiTheme="minorHAnsi" w:hAnsiTheme="minorHAnsi" w:cstheme="minorHAnsi"/>
          <w:b/>
          <w:bCs/>
          <w:color w:val="000000" w:themeColor="text1"/>
          <w:sz w:val="22"/>
          <w:szCs w:val="22"/>
        </w:rPr>
        <w:t>Čidla</w:t>
      </w:r>
      <w:r w:rsidR="00850143">
        <w:rPr>
          <w:rFonts w:asciiTheme="minorHAnsi" w:hAnsiTheme="minorHAnsi" w:cstheme="minorHAnsi"/>
          <w:b/>
          <w:bCs/>
          <w:color w:val="000000" w:themeColor="text1"/>
          <w:sz w:val="22"/>
          <w:szCs w:val="22"/>
        </w:rPr>
        <w:t>, IOT</w:t>
      </w:r>
      <w:r w:rsidRPr="00AE27FE">
        <w:rPr>
          <w:rFonts w:asciiTheme="minorHAnsi" w:hAnsiTheme="minorHAnsi" w:cstheme="minorHAnsi"/>
          <w:b/>
          <w:bCs/>
          <w:color w:val="000000" w:themeColor="text1"/>
          <w:sz w:val="22"/>
          <w:szCs w:val="22"/>
        </w:rPr>
        <w:t xml:space="preserve"> a chytré s</w:t>
      </w:r>
      <w:r>
        <w:rPr>
          <w:rFonts w:asciiTheme="minorHAnsi" w:hAnsiTheme="minorHAnsi" w:cstheme="minorHAnsi"/>
          <w:b/>
          <w:bCs/>
          <w:color w:val="000000" w:themeColor="text1"/>
          <w:sz w:val="22"/>
          <w:szCs w:val="22"/>
        </w:rPr>
        <w:t>y</w:t>
      </w:r>
      <w:r w:rsidRPr="00AE27FE">
        <w:rPr>
          <w:rFonts w:asciiTheme="minorHAnsi" w:hAnsiTheme="minorHAnsi" w:cstheme="minorHAnsi"/>
          <w:b/>
          <w:bCs/>
          <w:color w:val="000000" w:themeColor="text1"/>
          <w:sz w:val="22"/>
          <w:szCs w:val="22"/>
        </w:rPr>
        <w:t>stémy</w:t>
      </w:r>
    </w:p>
    <w:p w14:paraId="14676159" w14:textId="77777777" w:rsidR="00AE27FE" w:rsidRDefault="00AE27FE" w:rsidP="009C1019">
      <w:pPr>
        <w:jc w:val="both"/>
        <w:rPr>
          <w:rFonts w:asciiTheme="minorHAnsi" w:hAnsiTheme="minorHAnsi" w:cstheme="minorHAnsi"/>
          <w:color w:val="000000" w:themeColor="text1"/>
          <w:sz w:val="22"/>
          <w:szCs w:val="22"/>
        </w:rPr>
      </w:pPr>
    </w:p>
    <w:p w14:paraId="22159C30" w14:textId="6C78C329" w:rsidR="00A839F8" w:rsidRDefault="00850143" w:rsidP="00A839F8">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F</w:t>
      </w:r>
      <w:r w:rsidR="009C1019" w:rsidRPr="009C1019">
        <w:rPr>
          <w:rFonts w:asciiTheme="minorHAnsi" w:hAnsiTheme="minorHAnsi" w:cstheme="minorHAnsi"/>
          <w:color w:val="000000" w:themeColor="text1"/>
          <w:sz w:val="22"/>
          <w:szCs w:val="22"/>
        </w:rPr>
        <w:t xml:space="preserve">irmy </w:t>
      </w:r>
      <w:r>
        <w:rPr>
          <w:rFonts w:asciiTheme="minorHAnsi" w:hAnsiTheme="minorHAnsi" w:cstheme="minorHAnsi"/>
          <w:color w:val="000000" w:themeColor="text1"/>
          <w:sz w:val="22"/>
          <w:szCs w:val="22"/>
        </w:rPr>
        <w:t>stále systematičtěji využívají pokročilé systémy a technologie.</w:t>
      </w:r>
      <w:r w:rsidR="009C1019" w:rsidRPr="009C1019">
        <w:rPr>
          <w:rFonts w:asciiTheme="minorHAnsi" w:hAnsiTheme="minorHAnsi" w:cstheme="minorHAnsi"/>
          <w:color w:val="000000" w:themeColor="text1"/>
          <w:sz w:val="22"/>
          <w:szCs w:val="22"/>
        </w:rPr>
        <w:t xml:space="preserve"> </w:t>
      </w:r>
      <w:r w:rsidR="002E27DD">
        <w:rPr>
          <w:rFonts w:asciiTheme="minorHAnsi" w:hAnsiTheme="minorHAnsi" w:cstheme="minorHAnsi"/>
          <w:color w:val="000000" w:themeColor="text1"/>
          <w:sz w:val="22"/>
          <w:szCs w:val="22"/>
        </w:rPr>
        <w:t>A vyplácí se jim to</w:t>
      </w:r>
      <w:r w:rsidR="00A839F8">
        <w:rPr>
          <w:rFonts w:asciiTheme="minorHAnsi" w:hAnsiTheme="minorHAnsi" w:cstheme="minorHAnsi"/>
          <w:color w:val="000000" w:themeColor="text1"/>
          <w:sz w:val="22"/>
          <w:szCs w:val="22"/>
        </w:rPr>
        <w:t xml:space="preserve"> nejen z pohledu ekonomického, ale i </w:t>
      </w:r>
      <w:r w:rsidR="005B38A2">
        <w:rPr>
          <w:rFonts w:asciiTheme="minorHAnsi" w:hAnsiTheme="minorHAnsi" w:cstheme="minorHAnsi"/>
          <w:color w:val="000000" w:themeColor="text1"/>
          <w:sz w:val="22"/>
          <w:szCs w:val="22"/>
        </w:rPr>
        <w:t xml:space="preserve">z hlediska </w:t>
      </w:r>
      <w:r w:rsidR="00A839F8">
        <w:rPr>
          <w:rFonts w:asciiTheme="minorHAnsi" w:hAnsiTheme="minorHAnsi" w:cstheme="minorHAnsi"/>
          <w:color w:val="000000" w:themeColor="text1"/>
          <w:sz w:val="22"/>
          <w:szCs w:val="22"/>
        </w:rPr>
        <w:t>udržitelnosti</w:t>
      </w:r>
      <w:r w:rsidR="002E27DD">
        <w:rPr>
          <w:rFonts w:asciiTheme="minorHAnsi" w:hAnsiTheme="minorHAnsi" w:cstheme="minorHAnsi"/>
          <w:color w:val="000000" w:themeColor="text1"/>
          <w:sz w:val="22"/>
          <w:szCs w:val="22"/>
        </w:rPr>
        <w:t>.</w:t>
      </w:r>
      <w:r w:rsidR="00A839F8">
        <w:rPr>
          <w:rFonts w:asciiTheme="minorHAnsi" w:hAnsiTheme="minorHAnsi" w:cstheme="minorHAnsi"/>
          <w:color w:val="000000" w:themeColor="text1"/>
          <w:sz w:val="22"/>
          <w:szCs w:val="22"/>
        </w:rPr>
        <w:t xml:space="preserve"> V neposlední řadě také v blízké době pro splňování norem ESG. Investují do implementace</w:t>
      </w:r>
      <w:r w:rsidR="00A839F8" w:rsidRPr="009C1019">
        <w:rPr>
          <w:rFonts w:asciiTheme="minorHAnsi" w:hAnsiTheme="minorHAnsi" w:cstheme="minorHAnsi"/>
          <w:color w:val="000000" w:themeColor="text1"/>
          <w:sz w:val="22"/>
          <w:szCs w:val="22"/>
        </w:rPr>
        <w:t xml:space="preserve"> systém</w:t>
      </w:r>
      <w:r w:rsidR="00A839F8">
        <w:rPr>
          <w:rFonts w:asciiTheme="minorHAnsi" w:hAnsiTheme="minorHAnsi" w:cstheme="minorHAnsi"/>
          <w:color w:val="000000" w:themeColor="text1"/>
          <w:sz w:val="22"/>
          <w:szCs w:val="22"/>
        </w:rPr>
        <w:t>ů</w:t>
      </w:r>
      <w:r w:rsidR="00A839F8" w:rsidRPr="009C1019">
        <w:rPr>
          <w:rFonts w:asciiTheme="minorHAnsi" w:hAnsiTheme="minorHAnsi" w:cstheme="minorHAnsi"/>
          <w:color w:val="000000" w:themeColor="text1"/>
          <w:sz w:val="22"/>
          <w:szCs w:val="22"/>
        </w:rPr>
        <w:t xml:space="preserve"> pro optimalizaci spotřeby vody, které monitorují a regulují spotřebu v celém objektu.</w:t>
      </w:r>
    </w:p>
    <w:p w14:paraId="72E5AB59" w14:textId="6DA0CC1E" w:rsidR="00960AD0" w:rsidRDefault="00960AD0" w:rsidP="009C1019">
      <w:pPr>
        <w:jc w:val="both"/>
        <w:rPr>
          <w:rFonts w:asciiTheme="minorHAnsi" w:hAnsiTheme="minorHAnsi" w:cstheme="minorHAnsi"/>
          <w:color w:val="000000" w:themeColor="text1"/>
          <w:sz w:val="22"/>
          <w:szCs w:val="22"/>
        </w:rPr>
      </w:pPr>
    </w:p>
    <w:p w14:paraId="2DF17446" w14:textId="5A87E81E" w:rsidR="00850143" w:rsidRDefault="00960AD0" w:rsidP="00960AD0">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sidRPr="00960AD0">
        <w:rPr>
          <w:rFonts w:asciiTheme="minorHAnsi" w:hAnsiTheme="minorHAnsi" w:cstheme="minorHAnsi"/>
          <w:color w:val="000000" w:themeColor="text1"/>
          <w:sz w:val="22"/>
          <w:szCs w:val="22"/>
        </w:rPr>
        <w:t>Chytré vodoměry</w:t>
      </w:r>
      <w:r>
        <w:rPr>
          <w:rFonts w:asciiTheme="minorHAnsi" w:hAnsiTheme="minorHAnsi" w:cstheme="minorHAnsi"/>
          <w:color w:val="000000" w:themeColor="text1"/>
          <w:sz w:val="22"/>
          <w:szCs w:val="22"/>
        </w:rPr>
        <w:t xml:space="preserve"> napojené na dohledové systémy </w:t>
      </w:r>
      <w:r w:rsidRPr="00960AD0">
        <w:rPr>
          <w:rFonts w:asciiTheme="minorHAnsi" w:hAnsiTheme="minorHAnsi" w:cstheme="minorHAnsi"/>
          <w:color w:val="000000" w:themeColor="text1"/>
          <w:sz w:val="22"/>
          <w:szCs w:val="22"/>
        </w:rPr>
        <w:t>umožňují</w:t>
      </w:r>
      <w:r>
        <w:rPr>
          <w:rFonts w:asciiTheme="minorHAnsi" w:hAnsiTheme="minorHAnsi" w:cstheme="minorHAnsi"/>
          <w:color w:val="000000" w:themeColor="text1"/>
          <w:sz w:val="22"/>
          <w:szCs w:val="22"/>
        </w:rPr>
        <w:t xml:space="preserve"> například hlídat hospodaření s vodou i její úniky.</w:t>
      </w:r>
      <w:r w:rsidRPr="00960AD0">
        <w:rPr>
          <w:rFonts w:asciiTheme="minorHAnsi" w:hAnsiTheme="minorHAnsi" w:cstheme="minorHAnsi"/>
          <w:sz w:val="22"/>
          <w:szCs w:val="22"/>
        </w:rPr>
        <w:t xml:space="preserve"> </w:t>
      </w:r>
      <w:r>
        <w:rPr>
          <w:rFonts w:asciiTheme="minorHAnsi" w:hAnsiTheme="minorHAnsi" w:cstheme="minorHAnsi"/>
          <w:sz w:val="22"/>
          <w:szCs w:val="22"/>
        </w:rPr>
        <w:t>Podniky a organizace</w:t>
      </w:r>
      <w:r w:rsidRPr="00AA30FE">
        <w:rPr>
          <w:rFonts w:asciiTheme="minorHAnsi" w:hAnsiTheme="minorHAnsi" w:cstheme="minorHAnsi"/>
          <w:sz w:val="22"/>
          <w:szCs w:val="22"/>
        </w:rPr>
        <w:t xml:space="preserve"> napříč obory stále více </w:t>
      </w:r>
      <w:r>
        <w:rPr>
          <w:rFonts w:asciiTheme="minorHAnsi" w:hAnsiTheme="minorHAnsi" w:cstheme="minorHAnsi"/>
          <w:sz w:val="22"/>
          <w:szCs w:val="22"/>
        </w:rPr>
        <w:t>investují do</w:t>
      </w:r>
      <w:r w:rsidRPr="00AA30FE">
        <w:rPr>
          <w:rFonts w:asciiTheme="minorHAnsi" w:hAnsiTheme="minorHAnsi" w:cstheme="minorHAnsi"/>
          <w:sz w:val="22"/>
          <w:szCs w:val="22"/>
        </w:rPr>
        <w:t xml:space="preserve"> budování propojených ekosystémů</w:t>
      </w:r>
      <w:r>
        <w:rPr>
          <w:rFonts w:asciiTheme="minorHAnsi" w:hAnsiTheme="minorHAnsi" w:cstheme="minorHAnsi"/>
          <w:sz w:val="22"/>
          <w:szCs w:val="22"/>
        </w:rPr>
        <w:t>, z</w:t>
      </w:r>
      <w:r w:rsidRPr="00AA30FE">
        <w:rPr>
          <w:rFonts w:asciiTheme="minorHAnsi" w:hAnsiTheme="minorHAnsi" w:cstheme="minorHAnsi"/>
          <w:sz w:val="22"/>
          <w:szCs w:val="22"/>
        </w:rPr>
        <w:t>avádění internetu věcí nabírá na síle</w:t>
      </w:r>
      <w:r w:rsidR="00A839F8">
        <w:rPr>
          <w:rFonts w:asciiTheme="minorHAnsi" w:hAnsiTheme="minorHAnsi" w:cstheme="minorHAnsi"/>
          <w:sz w:val="22"/>
          <w:szCs w:val="22"/>
        </w:rPr>
        <w:t xml:space="preserve">,“ </w:t>
      </w:r>
      <w:r w:rsidR="00A839F8" w:rsidRPr="00960AD0">
        <w:rPr>
          <w:rFonts w:asciiTheme="minorHAnsi" w:hAnsiTheme="minorHAnsi" w:cstheme="minorHAnsi"/>
          <w:color w:val="000000" w:themeColor="text1"/>
          <w:sz w:val="22"/>
          <w:szCs w:val="22"/>
        </w:rPr>
        <w:t>říká Ondřej Mareček z SSI Group</w:t>
      </w:r>
      <w:r w:rsidR="00850143">
        <w:rPr>
          <w:rFonts w:asciiTheme="minorHAnsi" w:hAnsiTheme="minorHAnsi" w:cstheme="minorHAnsi"/>
          <w:color w:val="000000" w:themeColor="text1"/>
          <w:sz w:val="22"/>
          <w:szCs w:val="22"/>
        </w:rPr>
        <w:t xml:space="preserve"> a dodává: „Další </w:t>
      </w:r>
      <w:r w:rsidR="000B7164">
        <w:rPr>
          <w:rFonts w:asciiTheme="minorHAnsi" w:hAnsiTheme="minorHAnsi" w:cstheme="minorHAnsi"/>
          <w:color w:val="000000" w:themeColor="text1"/>
          <w:sz w:val="22"/>
          <w:szCs w:val="22"/>
        </w:rPr>
        <w:t>systémy se</w:t>
      </w:r>
      <w:r w:rsidR="00850143">
        <w:rPr>
          <w:rFonts w:asciiTheme="minorHAnsi" w:hAnsiTheme="minorHAnsi" w:cstheme="minorHAnsi"/>
          <w:color w:val="000000" w:themeColor="text1"/>
          <w:sz w:val="22"/>
          <w:szCs w:val="22"/>
        </w:rPr>
        <w:t xml:space="preserve"> pak </w:t>
      </w:r>
      <w:r w:rsidR="000B7164">
        <w:rPr>
          <w:rFonts w:asciiTheme="minorHAnsi" w:hAnsiTheme="minorHAnsi" w:cstheme="minorHAnsi"/>
          <w:color w:val="000000" w:themeColor="text1"/>
          <w:sz w:val="22"/>
          <w:szCs w:val="22"/>
        </w:rPr>
        <w:t>zaměřují na využívání šedé vody, která by jinak šla přímo do odpadu. Lze ji však sekundárně využít a získat z ní užitkovou vodu, tak i energeticky cenné zbytkové teplo</w:t>
      </w:r>
      <w:r w:rsidR="00850143">
        <w:rPr>
          <w:rFonts w:asciiTheme="minorHAnsi" w:hAnsiTheme="minorHAnsi" w:cstheme="minorHAnsi"/>
          <w:color w:val="000000" w:themeColor="text1"/>
          <w:sz w:val="22"/>
          <w:szCs w:val="22"/>
        </w:rPr>
        <w:t>.“</w:t>
      </w:r>
    </w:p>
    <w:p w14:paraId="78E3A741" w14:textId="77777777" w:rsidR="00850143" w:rsidRDefault="00850143" w:rsidP="00960AD0">
      <w:pPr>
        <w:jc w:val="both"/>
        <w:rPr>
          <w:rFonts w:asciiTheme="minorHAnsi" w:hAnsiTheme="minorHAnsi" w:cstheme="minorHAnsi"/>
          <w:color w:val="000000" w:themeColor="text1"/>
          <w:sz w:val="22"/>
          <w:szCs w:val="22"/>
        </w:rPr>
      </w:pPr>
    </w:p>
    <w:p w14:paraId="41E3C4E9" w14:textId="1613DA0B" w:rsidR="00850143" w:rsidRPr="001766FE" w:rsidRDefault="00850143" w:rsidP="00850143">
      <w:pPr>
        <w:jc w:val="both"/>
        <w:rPr>
          <w:rFonts w:asciiTheme="minorHAnsi" w:hAnsiTheme="minorHAnsi" w:cstheme="minorHAnsi"/>
          <w:b/>
          <w:bCs/>
          <w:color w:val="000000" w:themeColor="text1"/>
          <w:sz w:val="22"/>
          <w:szCs w:val="22"/>
        </w:rPr>
      </w:pPr>
      <w:r w:rsidRPr="001766FE">
        <w:rPr>
          <w:rFonts w:asciiTheme="minorHAnsi" w:hAnsiTheme="minorHAnsi" w:cstheme="minorHAnsi"/>
          <w:b/>
          <w:bCs/>
          <w:color w:val="000000" w:themeColor="text1"/>
          <w:sz w:val="22"/>
          <w:szCs w:val="22"/>
        </w:rPr>
        <w:t>Šetřit vodou se dá výrazně i při závlaze či čištění</w:t>
      </w:r>
    </w:p>
    <w:p w14:paraId="5A05EE71" w14:textId="77777777" w:rsidR="00850143" w:rsidRPr="001766FE" w:rsidRDefault="00850143" w:rsidP="00850143">
      <w:pPr>
        <w:jc w:val="both"/>
        <w:rPr>
          <w:rFonts w:asciiTheme="minorHAnsi" w:hAnsiTheme="minorHAnsi" w:cstheme="minorHAnsi"/>
          <w:color w:val="000000" w:themeColor="text1"/>
          <w:sz w:val="22"/>
          <w:szCs w:val="22"/>
        </w:rPr>
      </w:pPr>
    </w:p>
    <w:p w14:paraId="26ADFADA" w14:textId="1FD853EA" w:rsidR="00850143" w:rsidRDefault="00850143" w:rsidP="00850143">
      <w:pPr>
        <w:jc w:val="both"/>
        <w:rPr>
          <w:rFonts w:asciiTheme="minorHAnsi" w:hAnsiTheme="minorHAnsi" w:cstheme="minorHAnsi"/>
          <w:color w:val="000000" w:themeColor="text1"/>
          <w:sz w:val="22"/>
          <w:szCs w:val="22"/>
        </w:rPr>
      </w:pPr>
      <w:r w:rsidRPr="001766FE">
        <w:rPr>
          <w:rFonts w:asciiTheme="minorHAnsi" w:hAnsiTheme="minorHAnsi" w:cstheme="minorHAnsi"/>
          <w:color w:val="000000" w:themeColor="text1"/>
          <w:sz w:val="22"/>
          <w:szCs w:val="22"/>
        </w:rPr>
        <w:t>Snížit množství vody bez nutnosti nejmodernějších softwarových technologií lez například i při využití automatizované či kapkové závlahy.</w:t>
      </w:r>
      <w:r w:rsidR="00A06BB8" w:rsidRPr="001766FE">
        <w:rPr>
          <w:rFonts w:asciiTheme="minorHAnsi" w:hAnsiTheme="minorHAnsi" w:cstheme="minorHAnsi"/>
          <w:color w:val="000000" w:themeColor="text1"/>
          <w:sz w:val="22"/>
          <w:szCs w:val="22"/>
        </w:rPr>
        <w:t xml:space="preserve"> </w:t>
      </w:r>
      <w:r w:rsidRPr="001766FE">
        <w:rPr>
          <w:rFonts w:asciiTheme="minorHAnsi" w:hAnsiTheme="minorHAnsi" w:cstheme="minorHAnsi"/>
          <w:color w:val="000000" w:themeColor="text1"/>
          <w:sz w:val="22"/>
          <w:szCs w:val="22"/>
        </w:rPr>
        <w:t>Minimalizují</w:t>
      </w:r>
      <w:r w:rsidR="00A06BB8" w:rsidRPr="001766FE">
        <w:rPr>
          <w:rFonts w:asciiTheme="minorHAnsi" w:hAnsiTheme="minorHAnsi" w:cstheme="minorHAnsi"/>
          <w:color w:val="000000" w:themeColor="text1"/>
          <w:sz w:val="22"/>
          <w:szCs w:val="22"/>
        </w:rPr>
        <w:t xml:space="preserve"> </w:t>
      </w:r>
      <w:r w:rsidRPr="001766FE">
        <w:rPr>
          <w:rFonts w:asciiTheme="minorHAnsi" w:hAnsiTheme="minorHAnsi" w:cstheme="minorHAnsi"/>
          <w:color w:val="000000" w:themeColor="text1"/>
          <w:sz w:val="22"/>
          <w:szCs w:val="22"/>
        </w:rPr>
        <w:t>totiž množství vody, které se ztrácí odpařením nebo odtokem mimo zavlažované prostory. Dalším rozšířeným příkladem jsou tlakové myčky. „Ty pomáhají šetřit vodou tak, že díky účinnému využití malého množství vody nedochází k vysoké spotřebě. Vedle velmi dobrého čisticího výkonu šetří čištění vysokotlakým čističem velmi účinně vodu. Při použití běžné hadice proteče cca 3 500 litrů vody za hodinu, kdežto u tlakového čističe to j</w:t>
      </w:r>
      <w:r w:rsidR="005B38A2" w:rsidRPr="001766FE">
        <w:rPr>
          <w:rFonts w:asciiTheme="minorHAnsi" w:hAnsiTheme="minorHAnsi" w:cstheme="minorHAnsi"/>
          <w:color w:val="000000" w:themeColor="text1"/>
          <w:sz w:val="22"/>
          <w:szCs w:val="22"/>
        </w:rPr>
        <w:t>e</w:t>
      </w:r>
      <w:r w:rsidRPr="001766FE">
        <w:rPr>
          <w:rFonts w:asciiTheme="minorHAnsi" w:hAnsiTheme="minorHAnsi" w:cstheme="minorHAnsi"/>
          <w:color w:val="000000" w:themeColor="text1"/>
          <w:sz w:val="22"/>
          <w:szCs w:val="22"/>
        </w:rPr>
        <w:t xml:space="preserve"> </w:t>
      </w:r>
      <w:r w:rsidR="005B38A2" w:rsidRPr="001766FE">
        <w:rPr>
          <w:rFonts w:asciiTheme="minorHAnsi" w:hAnsiTheme="minorHAnsi" w:cstheme="minorHAnsi"/>
          <w:color w:val="000000" w:themeColor="text1"/>
          <w:sz w:val="22"/>
          <w:szCs w:val="22"/>
        </w:rPr>
        <w:t>pouze</w:t>
      </w:r>
      <w:r w:rsidRPr="001766FE">
        <w:rPr>
          <w:rFonts w:asciiTheme="minorHAnsi" w:hAnsiTheme="minorHAnsi" w:cstheme="minorHAnsi"/>
          <w:color w:val="000000" w:themeColor="text1"/>
          <w:sz w:val="22"/>
          <w:szCs w:val="22"/>
        </w:rPr>
        <w:t xml:space="preserve"> </w:t>
      </w:r>
      <w:proofErr w:type="gramStart"/>
      <w:r w:rsidRPr="001766FE">
        <w:rPr>
          <w:rFonts w:asciiTheme="minorHAnsi" w:hAnsiTheme="minorHAnsi" w:cstheme="minorHAnsi"/>
          <w:color w:val="000000" w:themeColor="text1"/>
          <w:sz w:val="22"/>
          <w:szCs w:val="22"/>
        </w:rPr>
        <w:t>400 - 600</w:t>
      </w:r>
      <w:proofErr w:type="gramEnd"/>
      <w:r w:rsidRPr="001766FE">
        <w:rPr>
          <w:rFonts w:asciiTheme="minorHAnsi" w:hAnsiTheme="minorHAnsi" w:cstheme="minorHAnsi"/>
          <w:color w:val="000000" w:themeColor="text1"/>
          <w:sz w:val="22"/>
          <w:szCs w:val="22"/>
        </w:rPr>
        <w:t xml:space="preserve"> litrů za hodinu. Efekt úspory se dodatečně zesiluje také tím, že vysoký tlak vody zrychluje čištění,“ říká Lukáš Rom</w:t>
      </w:r>
      <w:r w:rsidRPr="001766FE">
        <w:rPr>
          <w:rFonts w:ascii="Calibri" w:hAnsi="Calibri" w:cs="Calibri"/>
          <w:color w:val="000000"/>
          <w:sz w:val="22"/>
          <w:szCs w:val="22"/>
        </w:rPr>
        <w:t xml:space="preserve"> ze společnosti </w:t>
      </w:r>
      <w:proofErr w:type="spellStart"/>
      <w:r w:rsidRPr="001766FE">
        <w:rPr>
          <w:rFonts w:ascii="Calibri" w:hAnsi="Calibri" w:cs="Calibri"/>
          <w:color w:val="000000"/>
          <w:sz w:val="22"/>
          <w:szCs w:val="22"/>
        </w:rPr>
        <w:t>Kärcher</w:t>
      </w:r>
      <w:proofErr w:type="spellEnd"/>
      <w:r w:rsidRPr="001766FE">
        <w:rPr>
          <w:rFonts w:ascii="Calibri" w:hAnsi="Calibri" w:cs="Calibri"/>
          <w:color w:val="000000"/>
          <w:sz w:val="22"/>
          <w:szCs w:val="22"/>
        </w:rPr>
        <w:t>.</w:t>
      </w:r>
    </w:p>
    <w:p w14:paraId="565FB9B8" w14:textId="77777777" w:rsidR="009C1019" w:rsidRDefault="009C1019" w:rsidP="009C1019">
      <w:pPr>
        <w:jc w:val="both"/>
        <w:rPr>
          <w:rFonts w:asciiTheme="minorHAnsi" w:hAnsiTheme="minorHAnsi" w:cstheme="minorHAnsi"/>
          <w:color w:val="000000" w:themeColor="text1"/>
          <w:sz w:val="22"/>
          <w:szCs w:val="22"/>
        </w:rPr>
      </w:pPr>
    </w:p>
    <w:p w14:paraId="0200D3ED" w14:textId="574888BA" w:rsidR="00AE27FE" w:rsidRPr="00AE27FE" w:rsidRDefault="00AE27FE" w:rsidP="00AE27FE">
      <w:pPr>
        <w:jc w:val="both"/>
        <w:rPr>
          <w:rFonts w:asciiTheme="minorHAnsi" w:hAnsiTheme="minorHAnsi" w:cstheme="minorHAnsi"/>
          <w:b/>
          <w:bCs/>
          <w:color w:val="000000" w:themeColor="text1"/>
          <w:sz w:val="22"/>
          <w:szCs w:val="22"/>
        </w:rPr>
      </w:pPr>
      <w:r w:rsidRPr="00AE27FE">
        <w:rPr>
          <w:rFonts w:asciiTheme="minorHAnsi" w:hAnsiTheme="minorHAnsi" w:cstheme="minorHAnsi"/>
          <w:b/>
          <w:bCs/>
          <w:color w:val="000000" w:themeColor="text1"/>
          <w:sz w:val="22"/>
          <w:szCs w:val="22"/>
        </w:rPr>
        <w:t>Chytré zavlažování</w:t>
      </w:r>
      <w:r>
        <w:rPr>
          <w:rFonts w:asciiTheme="minorHAnsi" w:hAnsiTheme="minorHAnsi" w:cstheme="minorHAnsi"/>
          <w:b/>
          <w:bCs/>
          <w:color w:val="000000" w:themeColor="text1"/>
          <w:sz w:val="22"/>
          <w:szCs w:val="22"/>
        </w:rPr>
        <w:t xml:space="preserve"> ve městech</w:t>
      </w:r>
    </w:p>
    <w:p w14:paraId="74CEE65D" w14:textId="77777777" w:rsidR="00AE27FE" w:rsidRPr="00AE27FE" w:rsidRDefault="00AE27FE" w:rsidP="00AE27FE">
      <w:pPr>
        <w:jc w:val="both"/>
        <w:rPr>
          <w:rFonts w:asciiTheme="minorHAnsi" w:hAnsiTheme="minorHAnsi" w:cstheme="minorHAnsi"/>
          <w:color w:val="000000" w:themeColor="text1"/>
          <w:sz w:val="22"/>
          <w:szCs w:val="22"/>
        </w:rPr>
      </w:pPr>
    </w:p>
    <w:p w14:paraId="6112C36D" w14:textId="16F50C26" w:rsidR="000B7164" w:rsidRDefault="000B7164" w:rsidP="00AE27FE">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Města a městské části jsou také velkým spotřebitelem vody a jednou z velkých položek je zde zalévání městské zeleně.</w:t>
      </w:r>
      <w:r w:rsidR="0023540B">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I zde vedle běžného přístupu založeného na tabulkovém dodání vody na místo v pravidelných intervalech existují přístupy založené na senzorech a analýzách dat. </w:t>
      </w:r>
    </w:p>
    <w:p w14:paraId="5C6BB9EE" w14:textId="77777777" w:rsidR="000B7164" w:rsidRDefault="000B7164" w:rsidP="00AE27FE">
      <w:pPr>
        <w:jc w:val="both"/>
        <w:rPr>
          <w:rFonts w:asciiTheme="minorHAnsi" w:hAnsiTheme="minorHAnsi" w:cstheme="minorHAnsi"/>
          <w:color w:val="000000" w:themeColor="text1"/>
          <w:sz w:val="22"/>
          <w:szCs w:val="22"/>
        </w:rPr>
      </w:pPr>
    </w:p>
    <w:p w14:paraId="2EB673F6" w14:textId="51DFB897" w:rsidR="008B5E66" w:rsidRDefault="00AE27FE" w:rsidP="005B6A00">
      <w:pPr>
        <w:jc w:val="both"/>
        <w:rPr>
          <w:rFonts w:asciiTheme="minorHAnsi" w:hAnsiTheme="minorHAnsi" w:cstheme="minorHAnsi"/>
          <w:color w:val="000000" w:themeColor="text1"/>
          <w:sz w:val="22"/>
          <w:szCs w:val="22"/>
        </w:rPr>
      </w:pPr>
      <w:r w:rsidRPr="009C1019">
        <w:rPr>
          <w:rFonts w:asciiTheme="minorHAnsi" w:hAnsiTheme="minorHAnsi" w:cstheme="minorHAnsi"/>
          <w:color w:val="000000" w:themeColor="text1"/>
          <w:sz w:val="22"/>
          <w:szCs w:val="22"/>
        </w:rPr>
        <w:t>Senzory vlhkosti půdy pomáhají šetřit vodou tím, že regulují zavlažování na základě aktuální vlhkosti.</w:t>
      </w:r>
      <w:r>
        <w:rPr>
          <w:rFonts w:asciiTheme="minorHAnsi" w:hAnsiTheme="minorHAnsi" w:cstheme="minorHAnsi"/>
          <w:color w:val="000000" w:themeColor="text1"/>
          <w:sz w:val="22"/>
          <w:szCs w:val="22"/>
        </w:rPr>
        <w:t xml:space="preserve"> Města řeší hospodaření s vodou dlouhodobě a jedním z účinných řešení je využívání takto chytrého zavlažování. </w:t>
      </w:r>
      <w:r w:rsidRPr="00AE27FE">
        <w:rPr>
          <w:rFonts w:asciiTheme="minorHAnsi" w:hAnsiTheme="minorHAnsi" w:cstheme="minorHAnsi"/>
          <w:color w:val="000000" w:themeColor="text1"/>
          <w:sz w:val="22"/>
          <w:szCs w:val="22"/>
        </w:rPr>
        <w:t xml:space="preserve">Praha 2 </w:t>
      </w:r>
      <w:r w:rsidR="001766FE">
        <w:rPr>
          <w:rFonts w:asciiTheme="minorHAnsi" w:hAnsiTheme="minorHAnsi" w:cstheme="minorHAnsi"/>
          <w:color w:val="000000" w:themeColor="text1"/>
          <w:sz w:val="22"/>
          <w:szCs w:val="22"/>
        </w:rPr>
        <w:t>letos</w:t>
      </w:r>
      <w:r>
        <w:rPr>
          <w:rFonts w:asciiTheme="minorHAnsi" w:hAnsiTheme="minorHAnsi" w:cstheme="minorHAnsi"/>
          <w:color w:val="000000" w:themeColor="text1"/>
          <w:sz w:val="22"/>
          <w:szCs w:val="22"/>
        </w:rPr>
        <w:t xml:space="preserve"> například </w:t>
      </w:r>
      <w:r w:rsidRPr="00AE27FE">
        <w:rPr>
          <w:rFonts w:asciiTheme="minorHAnsi" w:hAnsiTheme="minorHAnsi" w:cstheme="minorHAnsi"/>
          <w:color w:val="000000" w:themeColor="text1"/>
          <w:sz w:val="22"/>
          <w:szCs w:val="22"/>
        </w:rPr>
        <w:t xml:space="preserve">odstartovala projekt chytrého zavlažování části Riegrových sadů. </w:t>
      </w:r>
      <w:r>
        <w:rPr>
          <w:rFonts w:asciiTheme="minorHAnsi" w:hAnsiTheme="minorHAnsi" w:cstheme="minorHAnsi"/>
          <w:color w:val="000000" w:themeColor="text1"/>
          <w:sz w:val="22"/>
          <w:szCs w:val="22"/>
        </w:rPr>
        <w:t>A</w:t>
      </w:r>
      <w:r w:rsidRPr="00AE27FE">
        <w:rPr>
          <w:rFonts w:asciiTheme="minorHAnsi" w:hAnsiTheme="minorHAnsi" w:cstheme="minorHAnsi"/>
          <w:color w:val="000000" w:themeColor="text1"/>
          <w:sz w:val="22"/>
          <w:szCs w:val="22"/>
        </w:rPr>
        <w:t xml:space="preserve"> vyplatil</w:t>
      </w:r>
      <w:r>
        <w:rPr>
          <w:rFonts w:asciiTheme="minorHAnsi" w:hAnsiTheme="minorHAnsi" w:cstheme="minorHAnsi"/>
          <w:color w:val="000000" w:themeColor="text1"/>
          <w:sz w:val="22"/>
          <w:szCs w:val="22"/>
        </w:rPr>
        <w:t xml:space="preserve"> se</w:t>
      </w:r>
      <w:r w:rsidRPr="00AE27FE">
        <w:rPr>
          <w:rFonts w:asciiTheme="minorHAnsi" w:hAnsiTheme="minorHAnsi" w:cstheme="minorHAnsi"/>
          <w:color w:val="000000" w:themeColor="text1"/>
          <w:sz w:val="22"/>
          <w:szCs w:val="22"/>
        </w:rPr>
        <w:t xml:space="preserve">. Díky novým technologiím totiž městská část ušetřila téměř polovinu obvyklých nákladů. Standardní zavlažovací systémy nejsou efektivní. Pouští vodu bez ohledu na důležitá data z kořenového systému nebo z lokálního klimatu. </w:t>
      </w:r>
      <w:r>
        <w:rPr>
          <w:rFonts w:asciiTheme="minorHAnsi" w:hAnsiTheme="minorHAnsi" w:cstheme="minorHAnsi"/>
          <w:color w:val="000000" w:themeColor="text1"/>
          <w:sz w:val="22"/>
          <w:szCs w:val="22"/>
        </w:rPr>
        <w:t>Použitý systém r</w:t>
      </w:r>
      <w:r w:rsidRPr="00AE27FE">
        <w:rPr>
          <w:rFonts w:asciiTheme="minorHAnsi" w:hAnsiTheme="minorHAnsi" w:cstheme="minorHAnsi"/>
          <w:color w:val="000000" w:themeColor="text1"/>
          <w:sz w:val="22"/>
          <w:szCs w:val="22"/>
        </w:rPr>
        <w:t xml:space="preserve">egistruje až 9 veličin, podle kterých se rozhoduje, jestli se voda pustí, na jak dlouho a do kterých míst. Systém se osvědčil </w:t>
      </w:r>
      <w:r>
        <w:rPr>
          <w:rFonts w:asciiTheme="minorHAnsi" w:hAnsiTheme="minorHAnsi" w:cstheme="minorHAnsi"/>
          <w:color w:val="000000" w:themeColor="text1"/>
          <w:sz w:val="22"/>
          <w:szCs w:val="22"/>
        </w:rPr>
        <w:t>a</w:t>
      </w:r>
      <w:r w:rsidRPr="00AE27FE">
        <w:rPr>
          <w:rFonts w:asciiTheme="minorHAnsi" w:hAnsiTheme="minorHAnsi" w:cstheme="minorHAnsi"/>
          <w:color w:val="000000" w:themeColor="text1"/>
          <w:sz w:val="22"/>
          <w:szCs w:val="22"/>
        </w:rPr>
        <w:t xml:space="preserve"> brzy se objeví i na dalších místech</w:t>
      </w:r>
      <w:r>
        <w:rPr>
          <w:rFonts w:asciiTheme="minorHAnsi" w:hAnsiTheme="minorHAnsi" w:cstheme="minorHAnsi"/>
          <w:color w:val="000000" w:themeColor="text1"/>
          <w:sz w:val="22"/>
          <w:szCs w:val="22"/>
        </w:rPr>
        <w:t>.</w:t>
      </w:r>
    </w:p>
    <w:sectPr w:rsidR="008B5E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A233F"/>
    <w:multiLevelType w:val="hybridMultilevel"/>
    <w:tmpl w:val="D2909A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251C1D"/>
    <w:multiLevelType w:val="multilevel"/>
    <w:tmpl w:val="608A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218238">
    <w:abstractNumId w:val="1"/>
  </w:num>
  <w:num w:numId="2" w16cid:durableId="468400920">
    <w:abstractNumId w:val="2"/>
  </w:num>
  <w:num w:numId="3" w16cid:durableId="809590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123FA"/>
    <w:rsid w:val="00013CFD"/>
    <w:rsid w:val="00013E58"/>
    <w:rsid w:val="000308A6"/>
    <w:rsid w:val="00031A1A"/>
    <w:rsid w:val="00036F06"/>
    <w:rsid w:val="00046A88"/>
    <w:rsid w:val="00060E61"/>
    <w:rsid w:val="00062713"/>
    <w:rsid w:val="00064D28"/>
    <w:rsid w:val="00065AC3"/>
    <w:rsid w:val="00070415"/>
    <w:rsid w:val="000759F3"/>
    <w:rsid w:val="000816C8"/>
    <w:rsid w:val="0008631C"/>
    <w:rsid w:val="000961DC"/>
    <w:rsid w:val="00097A51"/>
    <w:rsid w:val="000A18B2"/>
    <w:rsid w:val="000A3520"/>
    <w:rsid w:val="000A57CE"/>
    <w:rsid w:val="000B7154"/>
    <w:rsid w:val="000B7164"/>
    <w:rsid w:val="000C2958"/>
    <w:rsid w:val="000D7ECF"/>
    <w:rsid w:val="000E1209"/>
    <w:rsid w:val="000E576F"/>
    <w:rsid w:val="000F2C5F"/>
    <w:rsid w:val="000F40D2"/>
    <w:rsid w:val="001062E1"/>
    <w:rsid w:val="001143AC"/>
    <w:rsid w:val="0011596C"/>
    <w:rsid w:val="001328BA"/>
    <w:rsid w:val="001457A9"/>
    <w:rsid w:val="001465F3"/>
    <w:rsid w:val="0015704C"/>
    <w:rsid w:val="001612E5"/>
    <w:rsid w:val="00172180"/>
    <w:rsid w:val="001766FE"/>
    <w:rsid w:val="001870D2"/>
    <w:rsid w:val="00194DDF"/>
    <w:rsid w:val="001B1853"/>
    <w:rsid w:val="001C1B87"/>
    <w:rsid w:val="001C3766"/>
    <w:rsid w:val="001C3BB9"/>
    <w:rsid w:val="001D308C"/>
    <w:rsid w:val="001D3699"/>
    <w:rsid w:val="001D4596"/>
    <w:rsid w:val="001E5C73"/>
    <w:rsid w:val="001E71F3"/>
    <w:rsid w:val="00202476"/>
    <w:rsid w:val="00226FE0"/>
    <w:rsid w:val="00231F82"/>
    <w:rsid w:val="00233870"/>
    <w:rsid w:val="00234341"/>
    <w:rsid w:val="0023540B"/>
    <w:rsid w:val="00241B81"/>
    <w:rsid w:val="00241D06"/>
    <w:rsid w:val="002431BD"/>
    <w:rsid w:val="00252A36"/>
    <w:rsid w:val="00262287"/>
    <w:rsid w:val="00262D63"/>
    <w:rsid w:val="00294286"/>
    <w:rsid w:val="002C16A9"/>
    <w:rsid w:val="002C2137"/>
    <w:rsid w:val="002C2719"/>
    <w:rsid w:val="002E03DA"/>
    <w:rsid w:val="002E27DD"/>
    <w:rsid w:val="002F09D0"/>
    <w:rsid w:val="00303B4E"/>
    <w:rsid w:val="0030637A"/>
    <w:rsid w:val="00320606"/>
    <w:rsid w:val="00334441"/>
    <w:rsid w:val="00340B74"/>
    <w:rsid w:val="003505C2"/>
    <w:rsid w:val="003540D2"/>
    <w:rsid w:val="00355CA7"/>
    <w:rsid w:val="00360012"/>
    <w:rsid w:val="0036353E"/>
    <w:rsid w:val="003661DD"/>
    <w:rsid w:val="0036739D"/>
    <w:rsid w:val="00374CB2"/>
    <w:rsid w:val="00375E7C"/>
    <w:rsid w:val="003768C6"/>
    <w:rsid w:val="00381ED6"/>
    <w:rsid w:val="00392609"/>
    <w:rsid w:val="00392C11"/>
    <w:rsid w:val="00397189"/>
    <w:rsid w:val="003A6D22"/>
    <w:rsid w:val="003B1161"/>
    <w:rsid w:val="003B33C6"/>
    <w:rsid w:val="003B5A52"/>
    <w:rsid w:val="003C23BC"/>
    <w:rsid w:val="003D01C7"/>
    <w:rsid w:val="003D0AE0"/>
    <w:rsid w:val="003D4959"/>
    <w:rsid w:val="003D57B4"/>
    <w:rsid w:val="003F4D23"/>
    <w:rsid w:val="00401767"/>
    <w:rsid w:val="00404D32"/>
    <w:rsid w:val="004063F9"/>
    <w:rsid w:val="004100A8"/>
    <w:rsid w:val="004113CD"/>
    <w:rsid w:val="00417DC3"/>
    <w:rsid w:val="0042398A"/>
    <w:rsid w:val="004246EB"/>
    <w:rsid w:val="00444247"/>
    <w:rsid w:val="00450409"/>
    <w:rsid w:val="004537CF"/>
    <w:rsid w:val="004569F3"/>
    <w:rsid w:val="0045764E"/>
    <w:rsid w:val="00462225"/>
    <w:rsid w:val="00481661"/>
    <w:rsid w:val="00481C53"/>
    <w:rsid w:val="00490B09"/>
    <w:rsid w:val="00490DC7"/>
    <w:rsid w:val="004A144E"/>
    <w:rsid w:val="004C1B0B"/>
    <w:rsid w:val="004C7349"/>
    <w:rsid w:val="004C744B"/>
    <w:rsid w:val="005030A5"/>
    <w:rsid w:val="00512993"/>
    <w:rsid w:val="00541C0D"/>
    <w:rsid w:val="00551B73"/>
    <w:rsid w:val="00556941"/>
    <w:rsid w:val="00561D42"/>
    <w:rsid w:val="00572C06"/>
    <w:rsid w:val="005829AD"/>
    <w:rsid w:val="005B38A2"/>
    <w:rsid w:val="005B6A00"/>
    <w:rsid w:val="005C3ED9"/>
    <w:rsid w:val="005D5B4F"/>
    <w:rsid w:val="005E139D"/>
    <w:rsid w:val="005E3370"/>
    <w:rsid w:val="00602989"/>
    <w:rsid w:val="00607B5D"/>
    <w:rsid w:val="0061285F"/>
    <w:rsid w:val="00612C7B"/>
    <w:rsid w:val="00623E4E"/>
    <w:rsid w:val="00635F3B"/>
    <w:rsid w:val="00644FAD"/>
    <w:rsid w:val="00664BF3"/>
    <w:rsid w:val="0067776A"/>
    <w:rsid w:val="00690C93"/>
    <w:rsid w:val="006B5FD4"/>
    <w:rsid w:val="006B615D"/>
    <w:rsid w:val="006C2052"/>
    <w:rsid w:val="006C544F"/>
    <w:rsid w:val="006D6769"/>
    <w:rsid w:val="006E6D7B"/>
    <w:rsid w:val="006F21D3"/>
    <w:rsid w:val="006F3EB2"/>
    <w:rsid w:val="006F4CD7"/>
    <w:rsid w:val="007005A7"/>
    <w:rsid w:val="00701E94"/>
    <w:rsid w:val="00707668"/>
    <w:rsid w:val="0071057A"/>
    <w:rsid w:val="00711C15"/>
    <w:rsid w:val="007466E8"/>
    <w:rsid w:val="007511E9"/>
    <w:rsid w:val="0075646F"/>
    <w:rsid w:val="00761980"/>
    <w:rsid w:val="0076654B"/>
    <w:rsid w:val="007740D6"/>
    <w:rsid w:val="007774C6"/>
    <w:rsid w:val="007824F9"/>
    <w:rsid w:val="00783D99"/>
    <w:rsid w:val="00792015"/>
    <w:rsid w:val="00793A22"/>
    <w:rsid w:val="00793DF4"/>
    <w:rsid w:val="007A5C08"/>
    <w:rsid w:val="007B52DE"/>
    <w:rsid w:val="007C0181"/>
    <w:rsid w:val="007C6343"/>
    <w:rsid w:val="007F5B37"/>
    <w:rsid w:val="00813F21"/>
    <w:rsid w:val="008203EF"/>
    <w:rsid w:val="00820565"/>
    <w:rsid w:val="00820C00"/>
    <w:rsid w:val="008236E2"/>
    <w:rsid w:val="008427AC"/>
    <w:rsid w:val="00843292"/>
    <w:rsid w:val="00850143"/>
    <w:rsid w:val="0085241F"/>
    <w:rsid w:val="00854B49"/>
    <w:rsid w:val="00861A10"/>
    <w:rsid w:val="008637CF"/>
    <w:rsid w:val="0086386D"/>
    <w:rsid w:val="008718E0"/>
    <w:rsid w:val="00895F1A"/>
    <w:rsid w:val="008A2C5F"/>
    <w:rsid w:val="008A2EE8"/>
    <w:rsid w:val="008B5E66"/>
    <w:rsid w:val="008C0B82"/>
    <w:rsid w:val="008C5288"/>
    <w:rsid w:val="008D0015"/>
    <w:rsid w:val="008E1EC6"/>
    <w:rsid w:val="00907A3C"/>
    <w:rsid w:val="00922EDE"/>
    <w:rsid w:val="009240D3"/>
    <w:rsid w:val="009355CD"/>
    <w:rsid w:val="00941AEA"/>
    <w:rsid w:val="00955AAB"/>
    <w:rsid w:val="00960AD0"/>
    <w:rsid w:val="00970475"/>
    <w:rsid w:val="00975E90"/>
    <w:rsid w:val="009B6E40"/>
    <w:rsid w:val="009C1019"/>
    <w:rsid w:val="009C1654"/>
    <w:rsid w:val="009E450F"/>
    <w:rsid w:val="00A06BB8"/>
    <w:rsid w:val="00A0761C"/>
    <w:rsid w:val="00A11A1F"/>
    <w:rsid w:val="00A21566"/>
    <w:rsid w:val="00A2731D"/>
    <w:rsid w:val="00A3460C"/>
    <w:rsid w:val="00A51B01"/>
    <w:rsid w:val="00A5229C"/>
    <w:rsid w:val="00A53AD5"/>
    <w:rsid w:val="00A65469"/>
    <w:rsid w:val="00A73119"/>
    <w:rsid w:val="00A81897"/>
    <w:rsid w:val="00A839F8"/>
    <w:rsid w:val="00A92304"/>
    <w:rsid w:val="00A9652A"/>
    <w:rsid w:val="00AA49D8"/>
    <w:rsid w:val="00AC2D31"/>
    <w:rsid w:val="00AD18A4"/>
    <w:rsid w:val="00AD1A7A"/>
    <w:rsid w:val="00AD1C7D"/>
    <w:rsid w:val="00AE27FE"/>
    <w:rsid w:val="00AE612F"/>
    <w:rsid w:val="00AF355C"/>
    <w:rsid w:val="00AF4D6B"/>
    <w:rsid w:val="00AF70F6"/>
    <w:rsid w:val="00B21889"/>
    <w:rsid w:val="00B323BE"/>
    <w:rsid w:val="00B463E4"/>
    <w:rsid w:val="00B475A5"/>
    <w:rsid w:val="00B52F04"/>
    <w:rsid w:val="00B5340C"/>
    <w:rsid w:val="00B53C8C"/>
    <w:rsid w:val="00B603D4"/>
    <w:rsid w:val="00B71512"/>
    <w:rsid w:val="00B71E30"/>
    <w:rsid w:val="00B940F7"/>
    <w:rsid w:val="00B95DE9"/>
    <w:rsid w:val="00B9617E"/>
    <w:rsid w:val="00BC25D2"/>
    <w:rsid w:val="00BC76E9"/>
    <w:rsid w:val="00BD2611"/>
    <w:rsid w:val="00BE54B0"/>
    <w:rsid w:val="00BF37D1"/>
    <w:rsid w:val="00BF5766"/>
    <w:rsid w:val="00C02257"/>
    <w:rsid w:val="00C0456D"/>
    <w:rsid w:val="00C1039B"/>
    <w:rsid w:val="00C11BE4"/>
    <w:rsid w:val="00C140AC"/>
    <w:rsid w:val="00C17F35"/>
    <w:rsid w:val="00C210B3"/>
    <w:rsid w:val="00C23453"/>
    <w:rsid w:val="00C23B77"/>
    <w:rsid w:val="00C2696F"/>
    <w:rsid w:val="00C3616C"/>
    <w:rsid w:val="00C4613B"/>
    <w:rsid w:val="00C560C3"/>
    <w:rsid w:val="00C63435"/>
    <w:rsid w:val="00C70730"/>
    <w:rsid w:val="00C837A7"/>
    <w:rsid w:val="00C935F1"/>
    <w:rsid w:val="00CA3A68"/>
    <w:rsid w:val="00CA65BC"/>
    <w:rsid w:val="00CB1DE1"/>
    <w:rsid w:val="00CB65F9"/>
    <w:rsid w:val="00CC5AC9"/>
    <w:rsid w:val="00CC74FF"/>
    <w:rsid w:val="00CD74D3"/>
    <w:rsid w:val="00CE521B"/>
    <w:rsid w:val="00CE7720"/>
    <w:rsid w:val="00CF7990"/>
    <w:rsid w:val="00D038D8"/>
    <w:rsid w:val="00D04D0D"/>
    <w:rsid w:val="00D06962"/>
    <w:rsid w:val="00D1382C"/>
    <w:rsid w:val="00D273E8"/>
    <w:rsid w:val="00D31A59"/>
    <w:rsid w:val="00D3326C"/>
    <w:rsid w:val="00D47258"/>
    <w:rsid w:val="00D47260"/>
    <w:rsid w:val="00D514B0"/>
    <w:rsid w:val="00D5332D"/>
    <w:rsid w:val="00D53F6E"/>
    <w:rsid w:val="00D60ECE"/>
    <w:rsid w:val="00D62808"/>
    <w:rsid w:val="00D6599D"/>
    <w:rsid w:val="00D65F29"/>
    <w:rsid w:val="00D874E7"/>
    <w:rsid w:val="00DA06AF"/>
    <w:rsid w:val="00DB471A"/>
    <w:rsid w:val="00DC19C0"/>
    <w:rsid w:val="00DC3924"/>
    <w:rsid w:val="00DD62D2"/>
    <w:rsid w:val="00DE10C2"/>
    <w:rsid w:val="00DE23B1"/>
    <w:rsid w:val="00DE38C1"/>
    <w:rsid w:val="00E22D9E"/>
    <w:rsid w:val="00E25276"/>
    <w:rsid w:val="00E258A9"/>
    <w:rsid w:val="00E33F13"/>
    <w:rsid w:val="00E43F80"/>
    <w:rsid w:val="00E46B30"/>
    <w:rsid w:val="00E56CAC"/>
    <w:rsid w:val="00E73EDC"/>
    <w:rsid w:val="00E75B38"/>
    <w:rsid w:val="00E95D2E"/>
    <w:rsid w:val="00E968A6"/>
    <w:rsid w:val="00EA272A"/>
    <w:rsid w:val="00EA2896"/>
    <w:rsid w:val="00EA660B"/>
    <w:rsid w:val="00EB447E"/>
    <w:rsid w:val="00EB58DB"/>
    <w:rsid w:val="00EC238B"/>
    <w:rsid w:val="00EE0F90"/>
    <w:rsid w:val="00EF15CA"/>
    <w:rsid w:val="00EF2E99"/>
    <w:rsid w:val="00EF3F47"/>
    <w:rsid w:val="00F41760"/>
    <w:rsid w:val="00F4312C"/>
    <w:rsid w:val="00F52336"/>
    <w:rsid w:val="00F6558C"/>
    <w:rsid w:val="00F72C9B"/>
    <w:rsid w:val="00F74B2E"/>
    <w:rsid w:val="00F76E0E"/>
    <w:rsid w:val="00FB0319"/>
    <w:rsid w:val="00FB5F1B"/>
    <w:rsid w:val="00FC35EF"/>
    <w:rsid w:val="00FD2959"/>
    <w:rsid w:val="00FD5A18"/>
    <w:rsid w:val="00FD6793"/>
    <w:rsid w:val="00FE2CD7"/>
    <w:rsid w:val="00FF07B1"/>
    <w:rsid w:val="00FF48C0"/>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51346454-62C4-4BD8-A44C-4782BB78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F48C0"/>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styleId="Siln">
    <w:name w:val="Strong"/>
    <w:basedOn w:val="Standardnpsmoodstavce"/>
    <w:uiPriority w:val="22"/>
    <w:qFormat/>
    <w:rsid w:val="00CF7990"/>
    <w:rPr>
      <w:b/>
      <w:bCs/>
    </w:rPr>
  </w:style>
  <w:style w:type="character" w:customStyle="1" w:styleId="caps">
    <w:name w:val="caps"/>
    <w:basedOn w:val="Standardnpsmoodstavce"/>
    <w:rsid w:val="003B1161"/>
  </w:style>
  <w:style w:type="paragraph" w:styleId="Revize">
    <w:name w:val="Revision"/>
    <w:hidden/>
    <w:uiPriority w:val="99"/>
    <w:semiHidden/>
    <w:rsid w:val="00A53AD5"/>
    <w:pPr>
      <w:spacing w:after="0"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DB4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39231049">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34918752">
      <w:bodyDiv w:val="1"/>
      <w:marLeft w:val="0"/>
      <w:marRight w:val="0"/>
      <w:marTop w:val="0"/>
      <w:marBottom w:val="0"/>
      <w:divBdr>
        <w:top w:val="none" w:sz="0" w:space="0" w:color="auto"/>
        <w:left w:val="none" w:sz="0" w:space="0" w:color="auto"/>
        <w:bottom w:val="none" w:sz="0" w:space="0" w:color="auto"/>
        <w:right w:val="none" w:sz="0" w:space="0" w:color="auto"/>
      </w:divBdr>
      <w:divsChild>
        <w:div w:id="1051199071">
          <w:marLeft w:val="0"/>
          <w:marRight w:val="0"/>
          <w:marTop w:val="0"/>
          <w:marBottom w:val="0"/>
          <w:divBdr>
            <w:top w:val="none" w:sz="0" w:space="0" w:color="auto"/>
            <w:left w:val="none" w:sz="0" w:space="0" w:color="auto"/>
            <w:bottom w:val="none" w:sz="0" w:space="0" w:color="auto"/>
            <w:right w:val="none" w:sz="0" w:space="0" w:color="auto"/>
          </w:divBdr>
        </w:div>
        <w:div w:id="2047946601">
          <w:marLeft w:val="0"/>
          <w:marRight w:val="0"/>
          <w:marTop w:val="0"/>
          <w:marBottom w:val="0"/>
          <w:divBdr>
            <w:top w:val="none" w:sz="0" w:space="0" w:color="auto"/>
            <w:left w:val="none" w:sz="0" w:space="0" w:color="auto"/>
            <w:bottom w:val="none" w:sz="0" w:space="0" w:color="auto"/>
            <w:right w:val="none" w:sz="0" w:space="0" w:color="auto"/>
          </w:divBdr>
        </w:div>
        <w:div w:id="1639607029">
          <w:marLeft w:val="0"/>
          <w:marRight w:val="0"/>
          <w:marTop w:val="0"/>
          <w:marBottom w:val="0"/>
          <w:divBdr>
            <w:top w:val="none" w:sz="0" w:space="0" w:color="auto"/>
            <w:left w:val="none" w:sz="0" w:space="0" w:color="auto"/>
            <w:bottom w:val="none" w:sz="0" w:space="0" w:color="auto"/>
            <w:right w:val="none" w:sz="0" w:space="0" w:color="auto"/>
          </w:divBdr>
        </w:div>
        <w:div w:id="1899898894">
          <w:marLeft w:val="0"/>
          <w:marRight w:val="0"/>
          <w:marTop w:val="0"/>
          <w:marBottom w:val="0"/>
          <w:divBdr>
            <w:top w:val="none" w:sz="0" w:space="0" w:color="auto"/>
            <w:left w:val="none" w:sz="0" w:space="0" w:color="auto"/>
            <w:bottom w:val="none" w:sz="0" w:space="0" w:color="auto"/>
            <w:right w:val="none" w:sz="0" w:space="0" w:color="auto"/>
          </w:divBdr>
        </w:div>
        <w:div w:id="893082778">
          <w:marLeft w:val="0"/>
          <w:marRight w:val="0"/>
          <w:marTop w:val="0"/>
          <w:marBottom w:val="0"/>
          <w:divBdr>
            <w:top w:val="none" w:sz="0" w:space="0" w:color="auto"/>
            <w:left w:val="none" w:sz="0" w:space="0" w:color="auto"/>
            <w:bottom w:val="none" w:sz="0" w:space="0" w:color="auto"/>
            <w:right w:val="none" w:sz="0" w:space="0" w:color="auto"/>
          </w:divBdr>
        </w:div>
        <w:div w:id="821428796">
          <w:marLeft w:val="0"/>
          <w:marRight w:val="0"/>
          <w:marTop w:val="0"/>
          <w:marBottom w:val="0"/>
          <w:divBdr>
            <w:top w:val="none" w:sz="0" w:space="0" w:color="auto"/>
            <w:left w:val="none" w:sz="0" w:space="0" w:color="auto"/>
            <w:bottom w:val="none" w:sz="0" w:space="0" w:color="auto"/>
            <w:right w:val="none" w:sz="0" w:space="0" w:color="auto"/>
          </w:divBdr>
        </w:div>
        <w:div w:id="862086852">
          <w:marLeft w:val="0"/>
          <w:marRight w:val="0"/>
          <w:marTop w:val="0"/>
          <w:marBottom w:val="0"/>
          <w:divBdr>
            <w:top w:val="none" w:sz="0" w:space="0" w:color="auto"/>
            <w:left w:val="none" w:sz="0" w:space="0" w:color="auto"/>
            <w:bottom w:val="none" w:sz="0" w:space="0" w:color="auto"/>
            <w:right w:val="none" w:sz="0" w:space="0" w:color="auto"/>
          </w:divBdr>
        </w:div>
      </w:divsChild>
    </w:div>
    <w:div w:id="343091697">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684988247">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276110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98582283">
      <w:bodyDiv w:val="1"/>
      <w:marLeft w:val="0"/>
      <w:marRight w:val="0"/>
      <w:marTop w:val="0"/>
      <w:marBottom w:val="0"/>
      <w:divBdr>
        <w:top w:val="none" w:sz="0" w:space="0" w:color="auto"/>
        <w:left w:val="none" w:sz="0" w:space="0" w:color="auto"/>
        <w:bottom w:val="none" w:sz="0" w:space="0" w:color="auto"/>
        <w:right w:val="none" w:sz="0" w:space="0" w:color="auto"/>
      </w:divBdr>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59282813">
      <w:bodyDiv w:val="1"/>
      <w:marLeft w:val="0"/>
      <w:marRight w:val="0"/>
      <w:marTop w:val="0"/>
      <w:marBottom w:val="0"/>
      <w:divBdr>
        <w:top w:val="none" w:sz="0" w:space="0" w:color="auto"/>
        <w:left w:val="none" w:sz="0" w:space="0" w:color="auto"/>
        <w:bottom w:val="none" w:sz="0" w:space="0" w:color="auto"/>
        <w:right w:val="none" w:sz="0" w:space="0" w:color="auto"/>
      </w:divBdr>
      <w:divsChild>
        <w:div w:id="1052533271">
          <w:marLeft w:val="0"/>
          <w:marRight w:val="0"/>
          <w:marTop w:val="0"/>
          <w:marBottom w:val="0"/>
          <w:divBdr>
            <w:top w:val="none" w:sz="0" w:space="0" w:color="auto"/>
            <w:left w:val="none" w:sz="0" w:space="0" w:color="auto"/>
            <w:bottom w:val="none" w:sz="0" w:space="0" w:color="auto"/>
            <w:right w:val="none" w:sz="0" w:space="0" w:color="auto"/>
          </w:divBdr>
        </w:div>
        <w:div w:id="1054740916">
          <w:marLeft w:val="0"/>
          <w:marRight w:val="0"/>
          <w:marTop w:val="0"/>
          <w:marBottom w:val="0"/>
          <w:divBdr>
            <w:top w:val="none" w:sz="0" w:space="0" w:color="auto"/>
            <w:left w:val="none" w:sz="0" w:space="0" w:color="auto"/>
            <w:bottom w:val="none" w:sz="0" w:space="0" w:color="auto"/>
            <w:right w:val="none" w:sz="0" w:space="0" w:color="auto"/>
          </w:divBdr>
        </w:div>
        <w:div w:id="1133475149">
          <w:marLeft w:val="0"/>
          <w:marRight w:val="0"/>
          <w:marTop w:val="0"/>
          <w:marBottom w:val="0"/>
          <w:divBdr>
            <w:top w:val="none" w:sz="0" w:space="0" w:color="auto"/>
            <w:left w:val="none" w:sz="0" w:space="0" w:color="auto"/>
            <w:bottom w:val="none" w:sz="0" w:space="0" w:color="auto"/>
            <w:right w:val="none" w:sz="0" w:space="0" w:color="auto"/>
          </w:divBdr>
        </w:div>
        <w:div w:id="1065909185">
          <w:marLeft w:val="0"/>
          <w:marRight w:val="0"/>
          <w:marTop w:val="0"/>
          <w:marBottom w:val="0"/>
          <w:divBdr>
            <w:top w:val="none" w:sz="0" w:space="0" w:color="auto"/>
            <w:left w:val="none" w:sz="0" w:space="0" w:color="auto"/>
            <w:bottom w:val="none" w:sz="0" w:space="0" w:color="auto"/>
            <w:right w:val="none" w:sz="0" w:space="0" w:color="auto"/>
          </w:divBdr>
        </w:div>
        <w:div w:id="1449659803">
          <w:marLeft w:val="0"/>
          <w:marRight w:val="0"/>
          <w:marTop w:val="0"/>
          <w:marBottom w:val="0"/>
          <w:divBdr>
            <w:top w:val="none" w:sz="0" w:space="0" w:color="auto"/>
            <w:left w:val="none" w:sz="0" w:space="0" w:color="auto"/>
            <w:bottom w:val="none" w:sz="0" w:space="0" w:color="auto"/>
            <w:right w:val="none" w:sz="0" w:space="0" w:color="auto"/>
          </w:divBdr>
        </w:div>
        <w:div w:id="1898004944">
          <w:marLeft w:val="0"/>
          <w:marRight w:val="0"/>
          <w:marTop w:val="0"/>
          <w:marBottom w:val="0"/>
          <w:divBdr>
            <w:top w:val="none" w:sz="0" w:space="0" w:color="auto"/>
            <w:left w:val="none" w:sz="0" w:space="0" w:color="auto"/>
            <w:bottom w:val="none" w:sz="0" w:space="0" w:color="auto"/>
            <w:right w:val="none" w:sz="0" w:space="0" w:color="auto"/>
          </w:divBdr>
        </w:div>
        <w:div w:id="1395355117">
          <w:marLeft w:val="0"/>
          <w:marRight w:val="0"/>
          <w:marTop w:val="0"/>
          <w:marBottom w:val="0"/>
          <w:divBdr>
            <w:top w:val="none" w:sz="0" w:space="0" w:color="auto"/>
            <w:left w:val="none" w:sz="0" w:space="0" w:color="auto"/>
            <w:bottom w:val="none" w:sz="0" w:space="0" w:color="auto"/>
            <w:right w:val="none" w:sz="0" w:space="0" w:color="auto"/>
          </w:divBdr>
        </w:div>
      </w:divsChild>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15391047">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357459352">
      <w:bodyDiv w:val="1"/>
      <w:marLeft w:val="0"/>
      <w:marRight w:val="0"/>
      <w:marTop w:val="0"/>
      <w:marBottom w:val="0"/>
      <w:divBdr>
        <w:top w:val="none" w:sz="0" w:space="0" w:color="auto"/>
        <w:left w:val="none" w:sz="0" w:space="0" w:color="auto"/>
        <w:bottom w:val="none" w:sz="0" w:space="0" w:color="auto"/>
        <w:right w:val="none" w:sz="0" w:space="0" w:color="auto"/>
      </w:divBdr>
    </w:div>
    <w:div w:id="1449008983">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503202103">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1896902">
      <w:bodyDiv w:val="1"/>
      <w:marLeft w:val="0"/>
      <w:marRight w:val="0"/>
      <w:marTop w:val="0"/>
      <w:marBottom w:val="0"/>
      <w:divBdr>
        <w:top w:val="none" w:sz="0" w:space="0" w:color="auto"/>
        <w:left w:val="none" w:sz="0" w:space="0" w:color="auto"/>
        <w:bottom w:val="none" w:sz="0" w:space="0" w:color="auto"/>
        <w:right w:val="none" w:sz="0" w:space="0" w:color="auto"/>
      </w:divBdr>
      <w:divsChild>
        <w:div w:id="732122155">
          <w:marLeft w:val="0"/>
          <w:marRight w:val="0"/>
          <w:marTop w:val="0"/>
          <w:marBottom w:val="0"/>
          <w:divBdr>
            <w:top w:val="none" w:sz="0" w:space="0" w:color="auto"/>
            <w:left w:val="none" w:sz="0" w:space="0" w:color="auto"/>
            <w:bottom w:val="none" w:sz="0" w:space="0" w:color="auto"/>
            <w:right w:val="none" w:sz="0" w:space="0" w:color="auto"/>
          </w:divBdr>
        </w:div>
        <w:div w:id="998269022">
          <w:marLeft w:val="0"/>
          <w:marRight w:val="0"/>
          <w:marTop w:val="0"/>
          <w:marBottom w:val="0"/>
          <w:divBdr>
            <w:top w:val="none" w:sz="0" w:space="0" w:color="auto"/>
            <w:left w:val="none" w:sz="0" w:space="0" w:color="auto"/>
            <w:bottom w:val="none" w:sz="0" w:space="0" w:color="auto"/>
            <w:right w:val="none" w:sz="0" w:space="0" w:color="auto"/>
          </w:divBdr>
        </w:div>
        <w:div w:id="1655798345">
          <w:marLeft w:val="0"/>
          <w:marRight w:val="0"/>
          <w:marTop w:val="0"/>
          <w:marBottom w:val="0"/>
          <w:divBdr>
            <w:top w:val="none" w:sz="0" w:space="0" w:color="auto"/>
            <w:left w:val="none" w:sz="0" w:space="0" w:color="auto"/>
            <w:bottom w:val="none" w:sz="0" w:space="0" w:color="auto"/>
            <w:right w:val="none" w:sz="0" w:space="0" w:color="auto"/>
          </w:divBdr>
          <w:divsChild>
            <w:div w:id="223638241">
              <w:marLeft w:val="0"/>
              <w:marRight w:val="0"/>
              <w:marTop w:val="0"/>
              <w:marBottom w:val="0"/>
              <w:divBdr>
                <w:top w:val="none" w:sz="0" w:space="0" w:color="auto"/>
                <w:left w:val="none" w:sz="0" w:space="0" w:color="auto"/>
                <w:bottom w:val="none" w:sz="0" w:space="0" w:color="auto"/>
                <w:right w:val="none" w:sz="0" w:space="0" w:color="auto"/>
              </w:divBdr>
            </w:div>
            <w:div w:id="1550846484">
              <w:marLeft w:val="0"/>
              <w:marRight w:val="0"/>
              <w:marTop w:val="0"/>
              <w:marBottom w:val="0"/>
              <w:divBdr>
                <w:top w:val="none" w:sz="0" w:space="0" w:color="auto"/>
                <w:left w:val="none" w:sz="0" w:space="0" w:color="auto"/>
                <w:bottom w:val="none" w:sz="0" w:space="0" w:color="auto"/>
                <w:right w:val="none" w:sz="0" w:space="0" w:color="auto"/>
              </w:divBdr>
            </w:div>
            <w:div w:id="914782516">
              <w:marLeft w:val="0"/>
              <w:marRight w:val="0"/>
              <w:marTop w:val="0"/>
              <w:marBottom w:val="0"/>
              <w:divBdr>
                <w:top w:val="none" w:sz="0" w:space="0" w:color="auto"/>
                <w:left w:val="none" w:sz="0" w:space="0" w:color="auto"/>
                <w:bottom w:val="none" w:sz="0" w:space="0" w:color="auto"/>
                <w:right w:val="none" w:sz="0" w:space="0" w:color="auto"/>
              </w:divBdr>
            </w:div>
            <w:div w:id="2126146757">
              <w:marLeft w:val="0"/>
              <w:marRight w:val="0"/>
              <w:marTop w:val="0"/>
              <w:marBottom w:val="0"/>
              <w:divBdr>
                <w:top w:val="none" w:sz="0" w:space="0" w:color="auto"/>
                <w:left w:val="none" w:sz="0" w:space="0" w:color="auto"/>
                <w:bottom w:val="none" w:sz="0" w:space="0" w:color="auto"/>
                <w:right w:val="none" w:sz="0" w:space="0" w:color="auto"/>
              </w:divBdr>
            </w:div>
          </w:divsChild>
        </w:div>
        <w:div w:id="2122601464">
          <w:marLeft w:val="0"/>
          <w:marRight w:val="0"/>
          <w:marTop w:val="0"/>
          <w:marBottom w:val="0"/>
          <w:divBdr>
            <w:top w:val="none" w:sz="0" w:space="0" w:color="auto"/>
            <w:left w:val="none" w:sz="0" w:space="0" w:color="auto"/>
            <w:bottom w:val="none" w:sz="0" w:space="0" w:color="auto"/>
            <w:right w:val="none" w:sz="0" w:space="0" w:color="auto"/>
          </w:divBdr>
        </w:div>
        <w:div w:id="1660494931">
          <w:marLeft w:val="0"/>
          <w:marRight w:val="0"/>
          <w:marTop w:val="0"/>
          <w:marBottom w:val="0"/>
          <w:divBdr>
            <w:top w:val="none" w:sz="0" w:space="0" w:color="auto"/>
            <w:left w:val="none" w:sz="0" w:space="0" w:color="auto"/>
            <w:bottom w:val="none" w:sz="0" w:space="0" w:color="auto"/>
            <w:right w:val="none" w:sz="0" w:space="0" w:color="auto"/>
          </w:divBdr>
        </w:div>
        <w:div w:id="113867185">
          <w:marLeft w:val="0"/>
          <w:marRight w:val="0"/>
          <w:marTop w:val="0"/>
          <w:marBottom w:val="0"/>
          <w:divBdr>
            <w:top w:val="none" w:sz="0" w:space="0" w:color="auto"/>
            <w:left w:val="none" w:sz="0" w:space="0" w:color="auto"/>
            <w:bottom w:val="none" w:sz="0" w:space="0" w:color="auto"/>
            <w:right w:val="none" w:sz="0" w:space="0" w:color="auto"/>
          </w:divBdr>
        </w:div>
        <w:div w:id="156656613">
          <w:marLeft w:val="0"/>
          <w:marRight w:val="0"/>
          <w:marTop w:val="0"/>
          <w:marBottom w:val="0"/>
          <w:divBdr>
            <w:top w:val="none" w:sz="0" w:space="0" w:color="auto"/>
            <w:left w:val="none" w:sz="0" w:space="0" w:color="auto"/>
            <w:bottom w:val="none" w:sz="0" w:space="0" w:color="auto"/>
            <w:right w:val="none" w:sz="0" w:space="0" w:color="auto"/>
          </w:divBdr>
          <w:divsChild>
            <w:div w:id="546650097">
              <w:marLeft w:val="0"/>
              <w:marRight w:val="0"/>
              <w:marTop w:val="0"/>
              <w:marBottom w:val="0"/>
              <w:divBdr>
                <w:top w:val="none" w:sz="0" w:space="0" w:color="auto"/>
                <w:left w:val="none" w:sz="0" w:space="0" w:color="auto"/>
                <w:bottom w:val="none" w:sz="0" w:space="0" w:color="auto"/>
                <w:right w:val="none" w:sz="0" w:space="0" w:color="auto"/>
              </w:divBdr>
            </w:div>
            <w:div w:id="1121530732">
              <w:marLeft w:val="0"/>
              <w:marRight w:val="0"/>
              <w:marTop w:val="0"/>
              <w:marBottom w:val="0"/>
              <w:divBdr>
                <w:top w:val="none" w:sz="0" w:space="0" w:color="auto"/>
                <w:left w:val="none" w:sz="0" w:space="0" w:color="auto"/>
                <w:bottom w:val="none" w:sz="0" w:space="0" w:color="auto"/>
                <w:right w:val="none" w:sz="0" w:space="0" w:color="auto"/>
              </w:divBdr>
            </w:div>
            <w:div w:id="1382440514">
              <w:marLeft w:val="0"/>
              <w:marRight w:val="0"/>
              <w:marTop w:val="0"/>
              <w:marBottom w:val="0"/>
              <w:divBdr>
                <w:top w:val="none" w:sz="0" w:space="0" w:color="auto"/>
                <w:left w:val="none" w:sz="0" w:space="0" w:color="auto"/>
                <w:bottom w:val="none" w:sz="0" w:space="0" w:color="auto"/>
                <w:right w:val="none" w:sz="0" w:space="0" w:color="auto"/>
              </w:divBdr>
            </w:div>
            <w:div w:id="886836304">
              <w:marLeft w:val="0"/>
              <w:marRight w:val="0"/>
              <w:marTop w:val="0"/>
              <w:marBottom w:val="0"/>
              <w:divBdr>
                <w:top w:val="none" w:sz="0" w:space="0" w:color="auto"/>
                <w:left w:val="none" w:sz="0" w:space="0" w:color="auto"/>
                <w:bottom w:val="none" w:sz="0" w:space="0" w:color="auto"/>
                <w:right w:val="none" w:sz="0" w:space="0" w:color="auto"/>
              </w:divBdr>
            </w:div>
            <w:div w:id="1831366285">
              <w:marLeft w:val="0"/>
              <w:marRight w:val="0"/>
              <w:marTop w:val="0"/>
              <w:marBottom w:val="0"/>
              <w:divBdr>
                <w:top w:val="none" w:sz="0" w:space="0" w:color="auto"/>
                <w:left w:val="none" w:sz="0" w:space="0" w:color="auto"/>
                <w:bottom w:val="none" w:sz="0" w:space="0" w:color="auto"/>
                <w:right w:val="none" w:sz="0" w:space="0" w:color="auto"/>
              </w:divBdr>
            </w:div>
            <w:div w:id="1028412231">
              <w:marLeft w:val="0"/>
              <w:marRight w:val="0"/>
              <w:marTop w:val="0"/>
              <w:marBottom w:val="0"/>
              <w:divBdr>
                <w:top w:val="none" w:sz="0" w:space="0" w:color="auto"/>
                <w:left w:val="none" w:sz="0" w:space="0" w:color="auto"/>
                <w:bottom w:val="none" w:sz="0" w:space="0" w:color="auto"/>
                <w:right w:val="none" w:sz="0" w:space="0" w:color="auto"/>
              </w:divBdr>
            </w:div>
            <w:div w:id="1639140129">
              <w:marLeft w:val="0"/>
              <w:marRight w:val="0"/>
              <w:marTop w:val="0"/>
              <w:marBottom w:val="0"/>
              <w:divBdr>
                <w:top w:val="none" w:sz="0" w:space="0" w:color="auto"/>
                <w:left w:val="none" w:sz="0" w:space="0" w:color="auto"/>
                <w:bottom w:val="none" w:sz="0" w:space="0" w:color="auto"/>
                <w:right w:val="none" w:sz="0" w:space="0" w:color="auto"/>
              </w:divBdr>
            </w:div>
            <w:div w:id="1646930324">
              <w:marLeft w:val="0"/>
              <w:marRight w:val="0"/>
              <w:marTop w:val="0"/>
              <w:marBottom w:val="0"/>
              <w:divBdr>
                <w:top w:val="none" w:sz="0" w:space="0" w:color="auto"/>
                <w:left w:val="none" w:sz="0" w:space="0" w:color="auto"/>
                <w:bottom w:val="none" w:sz="0" w:space="0" w:color="auto"/>
                <w:right w:val="none" w:sz="0" w:space="0" w:color="auto"/>
              </w:divBdr>
            </w:div>
            <w:div w:id="507141924">
              <w:marLeft w:val="0"/>
              <w:marRight w:val="0"/>
              <w:marTop w:val="0"/>
              <w:marBottom w:val="0"/>
              <w:divBdr>
                <w:top w:val="none" w:sz="0" w:space="0" w:color="auto"/>
                <w:left w:val="none" w:sz="0" w:space="0" w:color="auto"/>
                <w:bottom w:val="none" w:sz="0" w:space="0" w:color="auto"/>
                <w:right w:val="none" w:sz="0" w:space="0" w:color="auto"/>
              </w:divBdr>
            </w:div>
            <w:div w:id="476999244">
              <w:marLeft w:val="0"/>
              <w:marRight w:val="0"/>
              <w:marTop w:val="0"/>
              <w:marBottom w:val="0"/>
              <w:divBdr>
                <w:top w:val="none" w:sz="0" w:space="0" w:color="auto"/>
                <w:left w:val="none" w:sz="0" w:space="0" w:color="auto"/>
                <w:bottom w:val="none" w:sz="0" w:space="0" w:color="auto"/>
                <w:right w:val="none" w:sz="0" w:space="0" w:color="auto"/>
              </w:divBdr>
            </w:div>
            <w:div w:id="304437270">
              <w:marLeft w:val="0"/>
              <w:marRight w:val="0"/>
              <w:marTop w:val="0"/>
              <w:marBottom w:val="0"/>
              <w:divBdr>
                <w:top w:val="none" w:sz="0" w:space="0" w:color="auto"/>
                <w:left w:val="none" w:sz="0" w:space="0" w:color="auto"/>
                <w:bottom w:val="none" w:sz="0" w:space="0" w:color="auto"/>
                <w:right w:val="none" w:sz="0" w:space="0" w:color="auto"/>
              </w:divBdr>
            </w:div>
            <w:div w:id="1687444755">
              <w:marLeft w:val="0"/>
              <w:marRight w:val="0"/>
              <w:marTop w:val="0"/>
              <w:marBottom w:val="0"/>
              <w:divBdr>
                <w:top w:val="none" w:sz="0" w:space="0" w:color="auto"/>
                <w:left w:val="none" w:sz="0" w:space="0" w:color="auto"/>
                <w:bottom w:val="none" w:sz="0" w:space="0" w:color="auto"/>
                <w:right w:val="none" w:sz="0" w:space="0" w:color="auto"/>
              </w:divBdr>
            </w:div>
            <w:div w:id="1416122137">
              <w:marLeft w:val="0"/>
              <w:marRight w:val="0"/>
              <w:marTop w:val="0"/>
              <w:marBottom w:val="0"/>
              <w:divBdr>
                <w:top w:val="none" w:sz="0" w:space="0" w:color="auto"/>
                <w:left w:val="none" w:sz="0" w:space="0" w:color="auto"/>
                <w:bottom w:val="none" w:sz="0" w:space="0" w:color="auto"/>
                <w:right w:val="none" w:sz="0" w:space="0" w:color="auto"/>
              </w:divBdr>
            </w:div>
            <w:div w:id="175463970">
              <w:marLeft w:val="0"/>
              <w:marRight w:val="0"/>
              <w:marTop w:val="0"/>
              <w:marBottom w:val="0"/>
              <w:divBdr>
                <w:top w:val="none" w:sz="0" w:space="0" w:color="auto"/>
                <w:left w:val="none" w:sz="0" w:space="0" w:color="auto"/>
                <w:bottom w:val="none" w:sz="0" w:space="0" w:color="auto"/>
                <w:right w:val="none" w:sz="0" w:space="0" w:color="auto"/>
              </w:divBdr>
            </w:div>
            <w:div w:id="1460565433">
              <w:marLeft w:val="0"/>
              <w:marRight w:val="0"/>
              <w:marTop w:val="0"/>
              <w:marBottom w:val="0"/>
              <w:divBdr>
                <w:top w:val="none" w:sz="0" w:space="0" w:color="auto"/>
                <w:left w:val="none" w:sz="0" w:space="0" w:color="auto"/>
                <w:bottom w:val="none" w:sz="0" w:space="0" w:color="auto"/>
                <w:right w:val="none" w:sz="0" w:space="0" w:color="auto"/>
              </w:divBdr>
            </w:div>
            <w:div w:id="1478645162">
              <w:marLeft w:val="0"/>
              <w:marRight w:val="0"/>
              <w:marTop w:val="0"/>
              <w:marBottom w:val="0"/>
              <w:divBdr>
                <w:top w:val="none" w:sz="0" w:space="0" w:color="auto"/>
                <w:left w:val="none" w:sz="0" w:space="0" w:color="auto"/>
                <w:bottom w:val="none" w:sz="0" w:space="0" w:color="auto"/>
                <w:right w:val="none" w:sz="0" w:space="0" w:color="auto"/>
              </w:divBdr>
            </w:div>
            <w:div w:id="1979338441">
              <w:marLeft w:val="0"/>
              <w:marRight w:val="0"/>
              <w:marTop w:val="0"/>
              <w:marBottom w:val="0"/>
              <w:divBdr>
                <w:top w:val="none" w:sz="0" w:space="0" w:color="auto"/>
                <w:left w:val="none" w:sz="0" w:space="0" w:color="auto"/>
                <w:bottom w:val="none" w:sz="0" w:space="0" w:color="auto"/>
                <w:right w:val="none" w:sz="0" w:space="0" w:color="auto"/>
              </w:divBdr>
            </w:div>
          </w:divsChild>
        </w:div>
        <w:div w:id="1994478882">
          <w:marLeft w:val="0"/>
          <w:marRight w:val="0"/>
          <w:marTop w:val="0"/>
          <w:marBottom w:val="0"/>
          <w:divBdr>
            <w:top w:val="none" w:sz="0" w:space="0" w:color="auto"/>
            <w:left w:val="none" w:sz="0" w:space="0" w:color="auto"/>
            <w:bottom w:val="none" w:sz="0" w:space="0" w:color="auto"/>
            <w:right w:val="none" w:sz="0" w:space="0" w:color="auto"/>
          </w:divBdr>
        </w:div>
      </w:divsChild>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99100472">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85411518">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2880995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7399454">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 w:id="2132942011">
      <w:bodyDiv w:val="1"/>
      <w:marLeft w:val="0"/>
      <w:marRight w:val="0"/>
      <w:marTop w:val="0"/>
      <w:marBottom w:val="0"/>
      <w:divBdr>
        <w:top w:val="none" w:sz="0" w:space="0" w:color="auto"/>
        <w:left w:val="none" w:sz="0" w:space="0" w:color="auto"/>
        <w:bottom w:val="none" w:sz="0" w:space="0" w:color="auto"/>
        <w:right w:val="none" w:sz="0" w:space="0" w:color="auto"/>
      </w:divBdr>
    </w:div>
    <w:div w:id="214330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493</Words>
  <Characters>2910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2023-10-05T07:55:00Z</cp:lastPrinted>
  <dcterms:created xsi:type="dcterms:W3CDTF">2023-10-13T12:37:00Z</dcterms:created>
  <dcterms:modified xsi:type="dcterms:W3CDTF">2023-10-13T12:37:00Z</dcterms:modified>
  <cp:category/>
</cp:coreProperties>
</file>