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9B7604E" w14:textId="77777777" w:rsidR="001359A6" w:rsidRDefault="001359A6" w:rsidP="00CB2676">
      <w:pPr>
        <w:tabs>
          <w:tab w:val="left" w:pos="750"/>
          <w:tab w:val="left" w:pos="6180"/>
        </w:tabs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1C1F1D3" w14:textId="5011109E" w:rsidR="00462092" w:rsidRPr="001359A6" w:rsidRDefault="00884FC6" w:rsidP="00CB2676">
      <w:pPr>
        <w:tabs>
          <w:tab w:val="left" w:pos="750"/>
          <w:tab w:val="left" w:pos="6180"/>
        </w:tabs>
        <w:jc w:val="center"/>
        <w:rPr>
          <w:rFonts w:asciiTheme="minorHAnsi" w:hAnsiTheme="minorHAnsi" w:cstheme="minorHAnsi"/>
          <w:b/>
          <w:bCs/>
          <w:sz w:val="30"/>
          <w:szCs w:val="30"/>
        </w:rPr>
      </w:pPr>
      <w:r w:rsidRPr="001359A6">
        <w:rPr>
          <w:rFonts w:asciiTheme="minorHAnsi" w:hAnsiTheme="minorHAnsi" w:cstheme="minorHAnsi"/>
          <w:b/>
          <w:sz w:val="28"/>
          <w:szCs w:val="28"/>
        </w:rPr>
        <w:t>Roste význam agilních metod</w:t>
      </w:r>
      <w:r w:rsidR="007B5085" w:rsidRPr="001359A6">
        <w:rPr>
          <w:rFonts w:asciiTheme="minorHAnsi" w:hAnsiTheme="minorHAnsi" w:cstheme="minorHAnsi"/>
          <w:b/>
          <w:sz w:val="28"/>
          <w:szCs w:val="28"/>
        </w:rPr>
        <w:t xml:space="preserve"> řízení. Odborníci na tuto problematiku najdou uplatnění nejen v IT či finančním sektoru, ale i ve školství či zdravotnictví</w:t>
      </w:r>
    </w:p>
    <w:p w14:paraId="1BB795E7" w14:textId="6CBDBB2D" w:rsidR="00665FE9" w:rsidRPr="001359A6" w:rsidRDefault="00665FE9" w:rsidP="00C741E6">
      <w:pPr>
        <w:tabs>
          <w:tab w:val="left" w:pos="750"/>
          <w:tab w:val="left" w:pos="6180"/>
        </w:tabs>
        <w:ind w:left="714"/>
        <w:contextualSpacing/>
        <w:jc w:val="left"/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</w:p>
    <w:p w14:paraId="20685531" w14:textId="6B3E4866" w:rsidR="00674AFE" w:rsidRPr="001359A6" w:rsidRDefault="00571D6A" w:rsidP="005C0212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Praha</w:t>
      </w:r>
      <w:r w:rsidR="00A92E8C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,</w:t>
      </w:r>
      <w:r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</w:t>
      </w:r>
      <w:r w:rsidR="000C50AB">
        <w:rPr>
          <w:rFonts w:asciiTheme="minorHAnsi" w:hAnsiTheme="minorHAnsi" w:cstheme="minorHAnsi"/>
          <w:b/>
          <w:sz w:val="22"/>
          <w:szCs w:val="22"/>
          <w:lang w:eastAsia="cs-CZ"/>
        </w:rPr>
        <w:t>3</w:t>
      </w:r>
      <w:r w:rsidR="006A52A8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. </w:t>
      </w:r>
      <w:r w:rsidR="000C50AB">
        <w:rPr>
          <w:rFonts w:asciiTheme="minorHAnsi" w:hAnsiTheme="minorHAnsi" w:cstheme="minorHAnsi"/>
          <w:b/>
          <w:sz w:val="22"/>
          <w:szCs w:val="22"/>
          <w:lang w:eastAsia="cs-CZ"/>
        </w:rPr>
        <w:t>října</w:t>
      </w:r>
      <w:r w:rsidR="006A52A8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20</w:t>
      </w:r>
      <w:r w:rsidR="00674AFE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2</w:t>
      </w:r>
      <w:r w:rsidR="00851606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3</w:t>
      </w:r>
      <w:r w:rsidR="00587037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</w:t>
      </w:r>
      <w:r w:rsidR="00873578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–</w:t>
      </w:r>
      <w:r w:rsidR="00207A83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C741E6" w:rsidRPr="001359A6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Agilní metody </w:t>
      </w:r>
      <w:r w:rsidR="007B5085" w:rsidRPr="001359A6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jsou v poslední době stále využívanější</w:t>
      </w:r>
      <w:r w:rsidR="00C741E6" w:rsidRPr="001359A6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. Již zdaleka to není jen záležitostí IT a softwarového vývoje. Mluvíme o agilních firmách, agilním leadershipu, agilních financích</w:t>
      </w:r>
      <w:r w:rsidR="00DE7675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či</w:t>
      </w:r>
      <w:r w:rsidR="00C741E6" w:rsidRPr="001359A6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</w:t>
      </w:r>
      <w:r w:rsidR="00884FC6" w:rsidRPr="001359A6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a</w:t>
      </w:r>
      <w:r w:rsidR="00C741E6" w:rsidRPr="001359A6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gilním HR. Agilní přístupy se používají ve finančním sektoru, v</w:t>
      </w:r>
      <w:r w:rsidR="007B5085" w:rsidRPr="001359A6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průmyslu,</w:t>
      </w:r>
      <w:r w:rsidR="00C741E6" w:rsidRPr="001359A6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ve zdravotnictví, nebo i ve školství.</w:t>
      </w:r>
    </w:p>
    <w:p w14:paraId="23C0270B" w14:textId="21B5F4DE" w:rsidR="00C741E6" w:rsidRPr="001359A6" w:rsidRDefault="00406977" w:rsidP="00C741E6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1359A6">
        <w:rPr>
          <w:rFonts w:asciiTheme="minorHAnsi" w:hAnsiTheme="minorHAnsi" w:cstheme="minorHAnsi"/>
          <w:sz w:val="22"/>
          <w:szCs w:val="22"/>
          <w:lang w:eastAsia="cs-CZ"/>
        </w:rPr>
        <w:t>„</w:t>
      </w:r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S tím, jak se svět stává rychlejší, dynamičtější a méně </w:t>
      </w:r>
      <w:proofErr w:type="spellStart"/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>predikovatelný</w:t>
      </w:r>
      <w:r w:rsidR="00414B69">
        <w:rPr>
          <w:rFonts w:asciiTheme="minorHAnsi" w:hAnsiTheme="minorHAnsi" w:cstheme="minorHAnsi"/>
          <w:sz w:val="22"/>
          <w:szCs w:val="22"/>
          <w:lang w:eastAsia="cs-CZ"/>
        </w:rPr>
        <w:t>m</w:t>
      </w:r>
      <w:proofErr w:type="spellEnd"/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>, mění se i styl práce</w:t>
      </w:r>
      <w:r w:rsidR="007E32F2">
        <w:rPr>
          <w:rFonts w:asciiTheme="minorHAnsi" w:hAnsiTheme="minorHAnsi" w:cstheme="minorHAnsi"/>
          <w:sz w:val="22"/>
          <w:szCs w:val="22"/>
          <w:lang w:eastAsia="cs-CZ"/>
        </w:rPr>
        <w:t xml:space="preserve">, </w:t>
      </w:r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>jak na takové situace firmy reagují. Agilní vlastně znamená rychle se měnící, pružný, reagující na změny. Namísto fixních ročních plánů průběžně reagujeme na zpětnou vazbu a změny bereme jako běžnou součást fungování. Agilní svět nepracuje s</w:t>
      </w:r>
      <w:r w:rsidR="007B5085" w:rsidRPr="001359A6">
        <w:rPr>
          <w:rFonts w:asciiTheme="minorHAnsi" w:hAnsiTheme="minorHAnsi" w:cstheme="minorHAnsi"/>
          <w:sz w:val="22"/>
          <w:szCs w:val="22"/>
          <w:lang w:eastAsia="cs-CZ"/>
        </w:rPr>
        <w:t> </w:t>
      </w:r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>jednotlivci</w:t>
      </w:r>
      <w:r w:rsidR="007B5085" w:rsidRPr="001359A6">
        <w:rPr>
          <w:rFonts w:asciiTheme="minorHAnsi" w:hAnsiTheme="minorHAnsi" w:cstheme="minorHAnsi"/>
          <w:sz w:val="22"/>
          <w:szCs w:val="22"/>
          <w:lang w:eastAsia="cs-CZ"/>
        </w:rPr>
        <w:t>,</w:t>
      </w:r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 ale staví týmy, které jsou efektivnější na řešení komplexních problémů</w:t>
      </w:r>
      <w:r w:rsidR="00DE7675">
        <w:rPr>
          <w:rFonts w:asciiTheme="minorHAnsi" w:hAnsiTheme="minorHAnsi" w:cstheme="minorHAnsi"/>
          <w:sz w:val="22"/>
          <w:szCs w:val="22"/>
          <w:lang w:eastAsia="cs-CZ"/>
        </w:rPr>
        <w:t>,</w:t>
      </w:r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 a snaží se jim dát větší samostatnost a nechat je se rozhodovat o řešení problémů samostatn</w:t>
      </w:r>
      <w:r w:rsidR="00884FC6" w:rsidRPr="001359A6">
        <w:rPr>
          <w:rFonts w:asciiTheme="minorHAnsi" w:hAnsiTheme="minorHAnsi" w:cstheme="minorHAnsi"/>
          <w:sz w:val="22"/>
          <w:szCs w:val="22"/>
          <w:lang w:eastAsia="cs-CZ"/>
        </w:rPr>
        <w:t>ě,“ říká výkonný ředitel Počítačové školy GOPAS, Jan Dvořák.</w:t>
      </w:r>
    </w:p>
    <w:p w14:paraId="2C1CA93F" w14:textId="121DC119" w:rsidR="00406977" w:rsidRPr="001359A6" w:rsidRDefault="00884FC6" w:rsidP="00406977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1359A6">
        <w:rPr>
          <w:rFonts w:asciiTheme="minorHAnsi" w:hAnsiTheme="minorHAnsi" w:cstheme="minorHAnsi"/>
          <w:sz w:val="22"/>
          <w:szCs w:val="22"/>
          <w:lang w:eastAsia="cs-CZ"/>
        </w:rPr>
        <w:t>„</w:t>
      </w:r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Jednou z nejznámějších agilních metod je </w:t>
      </w:r>
      <w:proofErr w:type="spellStart"/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>Scrum</w:t>
      </w:r>
      <w:proofErr w:type="spellEnd"/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. </w:t>
      </w:r>
      <w:r w:rsidR="00583855">
        <w:rPr>
          <w:rFonts w:asciiTheme="minorHAnsi" w:hAnsiTheme="minorHAnsi" w:cstheme="minorHAnsi"/>
          <w:sz w:val="22"/>
          <w:szCs w:val="22"/>
          <w:lang w:eastAsia="cs-CZ"/>
        </w:rPr>
        <w:t xml:space="preserve">Ta </w:t>
      </w:r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>se primárně používá pro strategické plánování produktů. Je to metoda týmové spolupráce zaměřená na zákazníka a hodnotu</w:t>
      </w:r>
      <w:r w:rsidR="00D80D9B">
        <w:rPr>
          <w:rFonts w:asciiTheme="minorHAnsi" w:hAnsiTheme="minorHAnsi" w:cstheme="minorHAnsi"/>
          <w:sz w:val="22"/>
          <w:szCs w:val="22"/>
          <w:lang w:eastAsia="cs-CZ"/>
        </w:rPr>
        <w:t>,</w:t>
      </w:r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 kterou týmy dodávají v krátkých </w:t>
      </w:r>
      <w:r w:rsidR="00414B69">
        <w:rPr>
          <w:rFonts w:asciiTheme="minorHAnsi" w:hAnsiTheme="minorHAnsi" w:cstheme="minorHAnsi"/>
          <w:sz w:val="22"/>
          <w:szCs w:val="22"/>
          <w:lang w:eastAsia="cs-CZ"/>
        </w:rPr>
        <w:t>krocích</w:t>
      </w:r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. Na konci každého krátkého cyklu se zeptají zákazníka na zpětnou vazbu, na základě této interakce naplánují další </w:t>
      </w:r>
      <w:r w:rsidR="00414B69">
        <w:rPr>
          <w:rFonts w:asciiTheme="minorHAnsi" w:hAnsiTheme="minorHAnsi" w:cstheme="minorHAnsi"/>
          <w:sz w:val="22"/>
          <w:szCs w:val="22"/>
          <w:lang w:eastAsia="cs-CZ"/>
        </w:rPr>
        <w:t>krok,</w:t>
      </w:r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 a tak si v průběhu ověřují, že </w:t>
      </w:r>
      <w:r w:rsidR="00414B69">
        <w:rPr>
          <w:rFonts w:asciiTheme="minorHAnsi" w:hAnsiTheme="minorHAnsi" w:cstheme="minorHAnsi"/>
          <w:sz w:val="22"/>
          <w:szCs w:val="22"/>
          <w:lang w:eastAsia="cs-CZ"/>
        </w:rPr>
        <w:t>jdou</w:t>
      </w:r>
      <w:r w:rsidR="00583855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>správným směrem</w:t>
      </w:r>
      <w:r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,“ prozrazuje </w:t>
      </w:r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Zuzana Šochová, </w:t>
      </w:r>
      <w:proofErr w:type="spellStart"/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>Certified</w:t>
      </w:r>
      <w:proofErr w:type="spellEnd"/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proofErr w:type="spellStart"/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>Scrum</w:t>
      </w:r>
      <w:proofErr w:type="spellEnd"/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proofErr w:type="spellStart"/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>Trainer</w:t>
      </w:r>
      <w:proofErr w:type="spellEnd"/>
      <w:r w:rsidR="00C741E6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 Počítačové školy GOPAS</w:t>
      </w:r>
      <w:r w:rsidRPr="001359A6">
        <w:rPr>
          <w:rFonts w:asciiTheme="minorHAnsi" w:hAnsiTheme="minorHAnsi" w:cstheme="minorHAnsi"/>
          <w:sz w:val="22"/>
          <w:szCs w:val="22"/>
          <w:lang w:eastAsia="cs-CZ"/>
        </w:rPr>
        <w:t>.</w:t>
      </w:r>
    </w:p>
    <w:p w14:paraId="2F0AEB17" w14:textId="7AE60274" w:rsidR="00665FE9" w:rsidRPr="001359A6" w:rsidRDefault="00884FC6" w:rsidP="005C0212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 w:rsidRPr="001359A6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Zájem o SCRUM profesionály poroste</w:t>
      </w:r>
    </w:p>
    <w:p w14:paraId="770FE41E" w14:textId="1A85A3F1" w:rsidR="001359A6" w:rsidRDefault="00884FC6" w:rsidP="005C0212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Na pochopení agilního fungování a </w:t>
      </w:r>
      <w:proofErr w:type="spellStart"/>
      <w:r w:rsidRPr="001359A6">
        <w:rPr>
          <w:rFonts w:asciiTheme="minorHAnsi" w:hAnsiTheme="minorHAnsi" w:cstheme="minorHAnsi"/>
          <w:sz w:val="22"/>
          <w:szCs w:val="22"/>
          <w:lang w:eastAsia="cs-CZ"/>
        </w:rPr>
        <w:t>Scrumu</w:t>
      </w:r>
      <w:proofErr w:type="spellEnd"/>
      <w:r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 se zaměřuje stále více vzdělávacích kurzů. Jejich absolv</w:t>
      </w:r>
      <w:r w:rsidR="007B5085" w:rsidRPr="001359A6">
        <w:rPr>
          <w:rFonts w:asciiTheme="minorHAnsi" w:hAnsiTheme="minorHAnsi" w:cstheme="minorHAnsi"/>
          <w:sz w:val="22"/>
          <w:szCs w:val="22"/>
          <w:lang w:eastAsia="cs-CZ"/>
        </w:rPr>
        <w:t>e</w:t>
      </w:r>
      <w:r w:rsidRPr="001359A6">
        <w:rPr>
          <w:rFonts w:asciiTheme="minorHAnsi" w:hAnsiTheme="minorHAnsi" w:cstheme="minorHAnsi"/>
          <w:sz w:val="22"/>
          <w:szCs w:val="22"/>
          <w:lang w:eastAsia="cs-CZ"/>
        </w:rPr>
        <w:t>nti jsou stále žádanějším</w:t>
      </w:r>
      <w:r w:rsidR="00414B69">
        <w:rPr>
          <w:rFonts w:asciiTheme="minorHAnsi" w:hAnsiTheme="minorHAnsi" w:cstheme="minorHAnsi"/>
          <w:sz w:val="22"/>
          <w:szCs w:val="22"/>
          <w:lang w:eastAsia="cs-CZ"/>
        </w:rPr>
        <w:t>i</w:t>
      </w:r>
      <w:r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 odborníky napříč sektory. Od IT, průmyslu, bankovnictví až po školství, veřejnou správu nebo zdravotnictví. Na trhu najdou zájemci kurzy, jak pro začát</w:t>
      </w:r>
      <w:r w:rsidR="007B5085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ečníky, tak pokročilé certifikované kurzy pro profesionály, kteří si chtějí rozšířit </w:t>
      </w:r>
      <w:r w:rsidR="00583855">
        <w:rPr>
          <w:rFonts w:asciiTheme="minorHAnsi" w:hAnsiTheme="minorHAnsi" w:cstheme="minorHAnsi"/>
          <w:sz w:val="22"/>
          <w:szCs w:val="22"/>
          <w:lang w:eastAsia="cs-CZ"/>
        </w:rPr>
        <w:t>z</w:t>
      </w:r>
      <w:r w:rsidR="007B5085" w:rsidRPr="001359A6">
        <w:rPr>
          <w:rFonts w:asciiTheme="minorHAnsi" w:hAnsiTheme="minorHAnsi" w:cstheme="minorHAnsi"/>
          <w:sz w:val="22"/>
          <w:szCs w:val="22"/>
          <w:lang w:eastAsia="cs-CZ"/>
        </w:rPr>
        <w:t>áběr.</w:t>
      </w:r>
    </w:p>
    <w:p w14:paraId="5BE30050" w14:textId="77777777" w:rsidR="001359A6" w:rsidRDefault="001359A6" w:rsidP="005C0212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</w:p>
    <w:p w14:paraId="7D1AE66F" w14:textId="21E7AE29" w:rsidR="000B4AA7" w:rsidRPr="001359A6" w:rsidRDefault="00E3533C" w:rsidP="001359A6">
      <w:pPr>
        <w:tabs>
          <w:tab w:val="left" w:pos="750"/>
          <w:tab w:val="left" w:pos="6180"/>
        </w:tabs>
        <w:rPr>
          <w:rFonts w:asciiTheme="minorHAnsi" w:hAnsiTheme="minorHAnsi" w:cstheme="minorHAnsi"/>
          <w:sz w:val="20"/>
          <w:szCs w:val="20"/>
          <w:u w:val="single"/>
          <w:lang w:eastAsia="cs-CZ"/>
        </w:rPr>
      </w:pPr>
      <w:r w:rsidRPr="001359A6">
        <w:rPr>
          <w:rFonts w:asciiTheme="minorHAnsi" w:hAnsiTheme="minorHAnsi" w:cstheme="minorHAnsi"/>
          <w:sz w:val="20"/>
          <w:szCs w:val="20"/>
          <w:u w:val="single"/>
          <w:lang w:eastAsia="cs-CZ"/>
        </w:rPr>
        <w:t>O společnosti GOPAS, a. s.</w:t>
      </w:r>
      <w:r w:rsidR="001359A6">
        <w:rPr>
          <w:rFonts w:asciiTheme="minorHAnsi" w:hAnsiTheme="minorHAnsi" w:cstheme="minorHAnsi"/>
          <w:sz w:val="20"/>
          <w:szCs w:val="20"/>
          <w:u w:val="single"/>
          <w:lang w:eastAsia="cs-CZ"/>
        </w:rPr>
        <w:br/>
      </w:r>
      <w:r w:rsidRPr="001359A6">
        <w:rPr>
          <w:rFonts w:asciiTheme="minorHAnsi" w:hAnsiTheme="minorHAnsi" w:cstheme="minorHAnsi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  <w:r w:rsidR="001359A6" w:rsidRPr="001359A6">
        <w:rPr>
          <w:rFonts w:asciiTheme="minorHAnsi" w:hAnsiTheme="minorHAnsi" w:cstheme="minorHAnsi"/>
          <w:sz w:val="20"/>
          <w:szCs w:val="20"/>
          <w:lang w:eastAsia="cs-CZ"/>
        </w:rPr>
        <w:t xml:space="preserve"> </w:t>
      </w:r>
      <w:hyperlink r:id="rId8" w:history="1">
        <w:r w:rsidR="000B4AA7" w:rsidRPr="001359A6">
          <w:rPr>
            <w:rStyle w:val="Hypertextovodkaz"/>
            <w:rFonts w:asciiTheme="minorHAnsi" w:hAnsiTheme="minorHAnsi" w:cstheme="minorHAnsi"/>
            <w:sz w:val="20"/>
            <w:szCs w:val="20"/>
            <w:lang w:eastAsia="cs-CZ"/>
          </w:rPr>
          <w:t>Gopas.cz</w:t>
        </w:r>
      </w:hyperlink>
      <w:r w:rsidR="000B4AA7" w:rsidRPr="001359A6">
        <w:rPr>
          <w:rFonts w:asciiTheme="minorHAnsi" w:hAnsiTheme="minorHAnsi" w:cstheme="minorHAnsi"/>
          <w:sz w:val="20"/>
          <w:szCs w:val="20"/>
          <w:lang w:eastAsia="cs-CZ"/>
        </w:rPr>
        <w:t xml:space="preserve"> </w:t>
      </w:r>
    </w:p>
    <w:sectPr w:rsidR="000B4AA7" w:rsidRPr="001359A6" w:rsidSect="00362C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A96B1" w14:textId="77777777" w:rsidR="00547B21" w:rsidRDefault="00547B21">
      <w:r>
        <w:separator/>
      </w:r>
    </w:p>
  </w:endnote>
  <w:endnote w:type="continuationSeparator" w:id="0">
    <w:p w14:paraId="0BA65D28" w14:textId="77777777" w:rsidR="00547B21" w:rsidRDefault="00547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ADA3B" w14:textId="77777777" w:rsidR="00B31235" w:rsidRDefault="00B3123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5AB26" w14:textId="77777777" w:rsidR="00B31235" w:rsidRDefault="00B3123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F9375" w14:textId="77777777" w:rsidR="00B31235" w:rsidRDefault="00B3123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8F181" w14:textId="77777777" w:rsidR="00547B21" w:rsidRDefault="00547B21">
      <w:r>
        <w:separator/>
      </w:r>
    </w:p>
  </w:footnote>
  <w:footnote w:type="continuationSeparator" w:id="0">
    <w:p w14:paraId="25FEC65E" w14:textId="77777777" w:rsidR="00547B21" w:rsidRDefault="00547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48D97" w14:textId="77777777" w:rsidR="00B31235" w:rsidRDefault="00B3123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4B32E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7CBAC060" w14:textId="5690E775" w:rsidR="002A4B23" w:rsidRDefault="00A464B6">
    <w:pPr>
      <w:pStyle w:val="Zhlav"/>
    </w:pPr>
    <w:r>
      <w:rPr>
        <w:noProof/>
        <w:lang w:eastAsia="cs-CZ"/>
      </w:rPr>
      <w:drawing>
        <wp:inline distT="0" distB="0" distL="0" distR="0" wp14:anchorId="3BD1813C" wp14:editId="5390015B">
          <wp:extent cx="1562100" cy="3556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C240F" w14:textId="77777777" w:rsidR="00B31235" w:rsidRDefault="00B3123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AA6EA9"/>
    <w:multiLevelType w:val="hybridMultilevel"/>
    <w:tmpl w:val="4C18C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8615607">
    <w:abstractNumId w:val="1"/>
  </w:num>
  <w:num w:numId="2" w16cid:durableId="936867676">
    <w:abstractNumId w:val="15"/>
  </w:num>
  <w:num w:numId="3" w16cid:durableId="890111253">
    <w:abstractNumId w:val="7"/>
  </w:num>
  <w:num w:numId="4" w16cid:durableId="14352963">
    <w:abstractNumId w:val="2"/>
  </w:num>
  <w:num w:numId="5" w16cid:durableId="174241104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906099">
    <w:abstractNumId w:val="6"/>
  </w:num>
  <w:num w:numId="7" w16cid:durableId="1265459540">
    <w:abstractNumId w:val="9"/>
  </w:num>
  <w:num w:numId="8" w16cid:durableId="1491868428">
    <w:abstractNumId w:val="3"/>
  </w:num>
  <w:num w:numId="9" w16cid:durableId="110559710">
    <w:abstractNumId w:val="4"/>
  </w:num>
  <w:num w:numId="10" w16cid:durableId="942151006">
    <w:abstractNumId w:val="10"/>
  </w:num>
  <w:num w:numId="11" w16cid:durableId="996347901">
    <w:abstractNumId w:val="11"/>
  </w:num>
  <w:num w:numId="12" w16cid:durableId="1096290538">
    <w:abstractNumId w:val="8"/>
  </w:num>
  <w:num w:numId="13" w16cid:durableId="512189257">
    <w:abstractNumId w:val="13"/>
  </w:num>
  <w:num w:numId="14" w16cid:durableId="157381234">
    <w:abstractNumId w:val="16"/>
  </w:num>
  <w:num w:numId="15" w16cid:durableId="724764622">
    <w:abstractNumId w:val="5"/>
  </w:num>
  <w:num w:numId="16" w16cid:durableId="1723289683">
    <w:abstractNumId w:val="0"/>
  </w:num>
  <w:num w:numId="17" w16cid:durableId="3164249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FE"/>
    <w:rsid w:val="000000A6"/>
    <w:rsid w:val="00004FA2"/>
    <w:rsid w:val="00011DE6"/>
    <w:rsid w:val="000215E5"/>
    <w:rsid w:val="00025BE4"/>
    <w:rsid w:val="00035785"/>
    <w:rsid w:val="00035EB3"/>
    <w:rsid w:val="00052826"/>
    <w:rsid w:val="0005385E"/>
    <w:rsid w:val="000606D5"/>
    <w:rsid w:val="0006144D"/>
    <w:rsid w:val="000627E5"/>
    <w:rsid w:val="000641E1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C50AB"/>
    <w:rsid w:val="000D287B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59A6"/>
    <w:rsid w:val="001375AB"/>
    <w:rsid w:val="0014049B"/>
    <w:rsid w:val="00157199"/>
    <w:rsid w:val="001625EB"/>
    <w:rsid w:val="001659AE"/>
    <w:rsid w:val="00170E1A"/>
    <w:rsid w:val="00184561"/>
    <w:rsid w:val="00186822"/>
    <w:rsid w:val="001B3E0D"/>
    <w:rsid w:val="001C0C2F"/>
    <w:rsid w:val="001C5F56"/>
    <w:rsid w:val="001C77D0"/>
    <w:rsid w:val="001D7DC4"/>
    <w:rsid w:val="001D7EBD"/>
    <w:rsid w:val="001E2396"/>
    <w:rsid w:val="001F12F9"/>
    <w:rsid w:val="001F3518"/>
    <w:rsid w:val="001F4A78"/>
    <w:rsid w:val="00200B55"/>
    <w:rsid w:val="0020489E"/>
    <w:rsid w:val="00207A83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34836"/>
    <w:rsid w:val="00337FEC"/>
    <w:rsid w:val="00343147"/>
    <w:rsid w:val="00344669"/>
    <w:rsid w:val="00345270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C0675"/>
    <w:rsid w:val="003C16CE"/>
    <w:rsid w:val="003C4E30"/>
    <w:rsid w:val="003D6342"/>
    <w:rsid w:val="003D7511"/>
    <w:rsid w:val="003E3502"/>
    <w:rsid w:val="003E425D"/>
    <w:rsid w:val="00405727"/>
    <w:rsid w:val="00405D18"/>
    <w:rsid w:val="00406977"/>
    <w:rsid w:val="00410394"/>
    <w:rsid w:val="00414B69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190A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B7FF6"/>
    <w:rsid w:val="004C7578"/>
    <w:rsid w:val="004D0B62"/>
    <w:rsid w:val="004D70A9"/>
    <w:rsid w:val="004E0B89"/>
    <w:rsid w:val="004E21F2"/>
    <w:rsid w:val="004E320E"/>
    <w:rsid w:val="004E3684"/>
    <w:rsid w:val="004E6658"/>
    <w:rsid w:val="005031AC"/>
    <w:rsid w:val="00506247"/>
    <w:rsid w:val="00507A01"/>
    <w:rsid w:val="005137D3"/>
    <w:rsid w:val="00515D94"/>
    <w:rsid w:val="00515EF5"/>
    <w:rsid w:val="0052270B"/>
    <w:rsid w:val="00524648"/>
    <w:rsid w:val="00526A26"/>
    <w:rsid w:val="00530856"/>
    <w:rsid w:val="00540FFA"/>
    <w:rsid w:val="00547B21"/>
    <w:rsid w:val="005511BB"/>
    <w:rsid w:val="0055251C"/>
    <w:rsid w:val="005545A3"/>
    <w:rsid w:val="005546D2"/>
    <w:rsid w:val="00556CCA"/>
    <w:rsid w:val="005653EF"/>
    <w:rsid w:val="00571D6A"/>
    <w:rsid w:val="00575BEF"/>
    <w:rsid w:val="00581AD6"/>
    <w:rsid w:val="00583855"/>
    <w:rsid w:val="00584C82"/>
    <w:rsid w:val="00587037"/>
    <w:rsid w:val="00592038"/>
    <w:rsid w:val="00592394"/>
    <w:rsid w:val="005A6FBC"/>
    <w:rsid w:val="005B238E"/>
    <w:rsid w:val="005C0212"/>
    <w:rsid w:val="005C134F"/>
    <w:rsid w:val="005D23EE"/>
    <w:rsid w:val="005D58BC"/>
    <w:rsid w:val="0060083A"/>
    <w:rsid w:val="0061209C"/>
    <w:rsid w:val="00613093"/>
    <w:rsid w:val="006203EA"/>
    <w:rsid w:val="00622FB8"/>
    <w:rsid w:val="00631581"/>
    <w:rsid w:val="00632E3D"/>
    <w:rsid w:val="006377F6"/>
    <w:rsid w:val="00651372"/>
    <w:rsid w:val="00655D40"/>
    <w:rsid w:val="00665FE9"/>
    <w:rsid w:val="00666BBF"/>
    <w:rsid w:val="006717E7"/>
    <w:rsid w:val="00674AFE"/>
    <w:rsid w:val="006858CD"/>
    <w:rsid w:val="00686397"/>
    <w:rsid w:val="006A0732"/>
    <w:rsid w:val="006A17B8"/>
    <w:rsid w:val="006A52A8"/>
    <w:rsid w:val="006B705B"/>
    <w:rsid w:val="006C5414"/>
    <w:rsid w:val="006D3B7F"/>
    <w:rsid w:val="006D4CF7"/>
    <w:rsid w:val="006E197E"/>
    <w:rsid w:val="006E263A"/>
    <w:rsid w:val="006F35D3"/>
    <w:rsid w:val="00702E80"/>
    <w:rsid w:val="007238D2"/>
    <w:rsid w:val="007256F0"/>
    <w:rsid w:val="00734E03"/>
    <w:rsid w:val="00735359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91426"/>
    <w:rsid w:val="00794C94"/>
    <w:rsid w:val="007A09ED"/>
    <w:rsid w:val="007A1C01"/>
    <w:rsid w:val="007B0FDC"/>
    <w:rsid w:val="007B5085"/>
    <w:rsid w:val="007B652D"/>
    <w:rsid w:val="007C2E35"/>
    <w:rsid w:val="007D40AC"/>
    <w:rsid w:val="007D417D"/>
    <w:rsid w:val="007D7641"/>
    <w:rsid w:val="007E32F2"/>
    <w:rsid w:val="007E68AB"/>
    <w:rsid w:val="007F6A15"/>
    <w:rsid w:val="00801752"/>
    <w:rsid w:val="00806DD9"/>
    <w:rsid w:val="008213FB"/>
    <w:rsid w:val="008245B5"/>
    <w:rsid w:val="008324A4"/>
    <w:rsid w:val="0084441C"/>
    <w:rsid w:val="00844F99"/>
    <w:rsid w:val="00850D29"/>
    <w:rsid w:val="00851606"/>
    <w:rsid w:val="008613C4"/>
    <w:rsid w:val="00861588"/>
    <w:rsid w:val="00865EAD"/>
    <w:rsid w:val="00873578"/>
    <w:rsid w:val="00877DC7"/>
    <w:rsid w:val="00884FC6"/>
    <w:rsid w:val="0088771D"/>
    <w:rsid w:val="00894336"/>
    <w:rsid w:val="00897840"/>
    <w:rsid w:val="008A71C1"/>
    <w:rsid w:val="008B1A6B"/>
    <w:rsid w:val="008B2075"/>
    <w:rsid w:val="008B30C8"/>
    <w:rsid w:val="008B3665"/>
    <w:rsid w:val="008B4196"/>
    <w:rsid w:val="008B63E3"/>
    <w:rsid w:val="008C17B2"/>
    <w:rsid w:val="008C3C5C"/>
    <w:rsid w:val="008E4638"/>
    <w:rsid w:val="008E5867"/>
    <w:rsid w:val="008E6F4B"/>
    <w:rsid w:val="008F66D5"/>
    <w:rsid w:val="00903E3F"/>
    <w:rsid w:val="00905594"/>
    <w:rsid w:val="009113D0"/>
    <w:rsid w:val="00917F6C"/>
    <w:rsid w:val="00922C11"/>
    <w:rsid w:val="00922D47"/>
    <w:rsid w:val="00922EF0"/>
    <w:rsid w:val="00932CA4"/>
    <w:rsid w:val="00934905"/>
    <w:rsid w:val="00935D9B"/>
    <w:rsid w:val="009516FB"/>
    <w:rsid w:val="009554B6"/>
    <w:rsid w:val="009556A3"/>
    <w:rsid w:val="00955ECB"/>
    <w:rsid w:val="00956F94"/>
    <w:rsid w:val="00964613"/>
    <w:rsid w:val="0096716C"/>
    <w:rsid w:val="009750D4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C2EF6"/>
    <w:rsid w:val="009C427E"/>
    <w:rsid w:val="009C5788"/>
    <w:rsid w:val="009C724D"/>
    <w:rsid w:val="009D3902"/>
    <w:rsid w:val="009D5A1E"/>
    <w:rsid w:val="009D6E3E"/>
    <w:rsid w:val="009E7578"/>
    <w:rsid w:val="009F0167"/>
    <w:rsid w:val="009F52C5"/>
    <w:rsid w:val="00A00A3C"/>
    <w:rsid w:val="00A1290D"/>
    <w:rsid w:val="00A13594"/>
    <w:rsid w:val="00A15568"/>
    <w:rsid w:val="00A23190"/>
    <w:rsid w:val="00A238EE"/>
    <w:rsid w:val="00A31288"/>
    <w:rsid w:val="00A345CF"/>
    <w:rsid w:val="00A354A9"/>
    <w:rsid w:val="00A375F8"/>
    <w:rsid w:val="00A403DB"/>
    <w:rsid w:val="00A415D4"/>
    <w:rsid w:val="00A41ADB"/>
    <w:rsid w:val="00A42A77"/>
    <w:rsid w:val="00A464B6"/>
    <w:rsid w:val="00A50546"/>
    <w:rsid w:val="00A52C83"/>
    <w:rsid w:val="00A5386E"/>
    <w:rsid w:val="00A53D06"/>
    <w:rsid w:val="00A5525C"/>
    <w:rsid w:val="00A56F33"/>
    <w:rsid w:val="00A60D18"/>
    <w:rsid w:val="00A709D2"/>
    <w:rsid w:val="00A7613C"/>
    <w:rsid w:val="00A76B44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33A5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31235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07B7"/>
    <w:rsid w:val="00B618E2"/>
    <w:rsid w:val="00B63A01"/>
    <w:rsid w:val="00B73052"/>
    <w:rsid w:val="00B76DD0"/>
    <w:rsid w:val="00B95B53"/>
    <w:rsid w:val="00BA2986"/>
    <w:rsid w:val="00BA5FD9"/>
    <w:rsid w:val="00BB1EA8"/>
    <w:rsid w:val="00BC5171"/>
    <w:rsid w:val="00BD052E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4EEB"/>
    <w:rsid w:val="00C51B14"/>
    <w:rsid w:val="00C53C59"/>
    <w:rsid w:val="00C54B17"/>
    <w:rsid w:val="00C60610"/>
    <w:rsid w:val="00C70010"/>
    <w:rsid w:val="00C70B2B"/>
    <w:rsid w:val="00C725CD"/>
    <w:rsid w:val="00C741E6"/>
    <w:rsid w:val="00C90FB8"/>
    <w:rsid w:val="00C9469D"/>
    <w:rsid w:val="00C96EAB"/>
    <w:rsid w:val="00C9709E"/>
    <w:rsid w:val="00CB00F1"/>
    <w:rsid w:val="00CB2676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697F"/>
    <w:rsid w:val="00D80D87"/>
    <w:rsid w:val="00D80D9B"/>
    <w:rsid w:val="00D94DEE"/>
    <w:rsid w:val="00D96A6D"/>
    <w:rsid w:val="00DA262C"/>
    <w:rsid w:val="00DA3BCF"/>
    <w:rsid w:val="00DB0A19"/>
    <w:rsid w:val="00DB7385"/>
    <w:rsid w:val="00DC1DCF"/>
    <w:rsid w:val="00DC367E"/>
    <w:rsid w:val="00DC4C1B"/>
    <w:rsid w:val="00DC56FD"/>
    <w:rsid w:val="00DD2838"/>
    <w:rsid w:val="00DD5F3C"/>
    <w:rsid w:val="00DD646D"/>
    <w:rsid w:val="00DE00EA"/>
    <w:rsid w:val="00DE6C27"/>
    <w:rsid w:val="00DE7675"/>
    <w:rsid w:val="00DF4261"/>
    <w:rsid w:val="00E00FA2"/>
    <w:rsid w:val="00E03B04"/>
    <w:rsid w:val="00E04E24"/>
    <w:rsid w:val="00E111AC"/>
    <w:rsid w:val="00E20C75"/>
    <w:rsid w:val="00E27A74"/>
    <w:rsid w:val="00E30235"/>
    <w:rsid w:val="00E3079C"/>
    <w:rsid w:val="00E3533C"/>
    <w:rsid w:val="00E35608"/>
    <w:rsid w:val="00E40DF0"/>
    <w:rsid w:val="00E45593"/>
    <w:rsid w:val="00E52853"/>
    <w:rsid w:val="00E54654"/>
    <w:rsid w:val="00E6022B"/>
    <w:rsid w:val="00E61A60"/>
    <w:rsid w:val="00E71F95"/>
    <w:rsid w:val="00E77819"/>
    <w:rsid w:val="00E91C25"/>
    <w:rsid w:val="00EB6334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42A0D"/>
    <w:rsid w:val="00F4321D"/>
    <w:rsid w:val="00F45708"/>
    <w:rsid w:val="00F4673D"/>
    <w:rsid w:val="00F50DE9"/>
    <w:rsid w:val="00F53ACC"/>
    <w:rsid w:val="00F63378"/>
    <w:rsid w:val="00F64EFC"/>
    <w:rsid w:val="00F6652F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D37CF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EAAC34"/>
  <w15:chartTrackingRefBased/>
  <w15:docId w15:val="{6D45FD89-B964-4719-80F0-11E72A47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C741E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Bezmezer">
    <w:name w:val="No Spacing"/>
    <w:uiPriority w:val="1"/>
    <w:qFormat/>
    <w:rsid w:val="005653EF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B31235"/>
    <w:rPr>
      <w:sz w:val="24"/>
      <w:szCs w:val="24"/>
      <w:lang w:eastAsia="ar-SA"/>
    </w:rPr>
  </w:style>
  <w:style w:type="character" w:customStyle="1" w:styleId="Nadpis5Char">
    <w:name w:val="Nadpis 5 Char"/>
    <w:basedOn w:val="Standardnpsmoodstavce"/>
    <w:link w:val="Nadpis5"/>
    <w:semiHidden/>
    <w:rsid w:val="00C741E6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C:\Users\Mark&#233;ta%20Cinkov&#225;\Documents\Aspen\Gopas\P&#345;ipravovan&#233;\12\work\plocha\23_11\Desktop\12\work\plocha\23_11\plocha%2019\AppData\Local\Microsoft\Windows\Temporary%20Internet%20Files\Content.Outlook\AppData\Local\Microsoft\Windows\Temporary%20Internet%20Files\Content.Outlook\PKLFLKBH\Gopas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2</TotalTime>
  <Pages>1</Pages>
  <Words>381</Words>
  <Characters>2250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2626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2023-10-03T10:13:00Z</cp:lastPrinted>
  <dcterms:created xsi:type="dcterms:W3CDTF">2023-10-13T12:41:00Z</dcterms:created>
  <dcterms:modified xsi:type="dcterms:W3CDTF">2023-10-13T12:41:00Z</dcterms:modified>
</cp:coreProperties>
</file>