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3E056A9" w14:textId="4484BA00" w:rsidR="00A96739" w:rsidRDefault="009A0EE1" w:rsidP="00DB7FD2">
      <w:pPr>
        <w:tabs>
          <w:tab w:val="left" w:pos="750"/>
          <w:tab w:val="left" w:pos="6180"/>
        </w:tabs>
        <w:spacing w:before="120" w:line="276" w:lineRule="auto"/>
        <w:jc w:val="center"/>
        <w:rPr>
          <w:rFonts w:ascii="Calibri" w:hAnsi="Calibri" w:cs="Calibri"/>
          <w:b/>
          <w:bCs/>
          <w:sz w:val="32"/>
          <w:szCs w:val="32"/>
        </w:rPr>
      </w:pPr>
      <w:r>
        <w:rPr>
          <w:rFonts w:ascii="Calibri" w:hAnsi="Calibri" w:cs="Calibri"/>
          <w:b/>
          <w:bCs/>
          <w:sz w:val="32"/>
          <w:szCs w:val="32"/>
        </w:rPr>
        <w:t>Zaměstnavatelé nyní již</w:t>
      </w:r>
      <w:r w:rsidR="00A96739">
        <w:rPr>
          <w:rFonts w:ascii="Calibri" w:hAnsi="Calibri" w:cs="Calibri"/>
          <w:b/>
          <w:bCs/>
          <w:sz w:val="32"/>
          <w:szCs w:val="32"/>
        </w:rPr>
        <w:t xml:space="preserve"> vyžaduj</w:t>
      </w:r>
      <w:r>
        <w:rPr>
          <w:rFonts w:ascii="Calibri" w:hAnsi="Calibri" w:cs="Calibri"/>
          <w:b/>
          <w:bCs/>
          <w:sz w:val="32"/>
          <w:szCs w:val="32"/>
        </w:rPr>
        <w:t>í</w:t>
      </w:r>
      <w:r w:rsidR="00A96739">
        <w:rPr>
          <w:rFonts w:ascii="Calibri" w:hAnsi="Calibri" w:cs="Calibri"/>
          <w:b/>
          <w:bCs/>
          <w:sz w:val="32"/>
          <w:szCs w:val="32"/>
        </w:rPr>
        <w:t xml:space="preserve"> perfektní </w:t>
      </w:r>
      <w:r>
        <w:rPr>
          <w:rFonts w:ascii="Calibri" w:hAnsi="Calibri" w:cs="Calibri"/>
          <w:b/>
          <w:bCs/>
          <w:sz w:val="32"/>
          <w:szCs w:val="32"/>
        </w:rPr>
        <w:br/>
      </w:r>
      <w:r w:rsidR="00A96739">
        <w:rPr>
          <w:rFonts w:ascii="Calibri" w:hAnsi="Calibri" w:cs="Calibri"/>
          <w:b/>
          <w:bCs/>
          <w:sz w:val="32"/>
          <w:szCs w:val="32"/>
        </w:rPr>
        <w:t>znalost práce s videokonferencemi</w:t>
      </w:r>
    </w:p>
    <w:p w14:paraId="613C31EA" w14:textId="77777777" w:rsidR="00B4632A" w:rsidRDefault="00B4632A" w:rsidP="00A636FE">
      <w:pPr>
        <w:tabs>
          <w:tab w:val="left" w:pos="750"/>
          <w:tab w:val="left" w:pos="6180"/>
        </w:tabs>
        <w:spacing w:before="120" w:line="276" w:lineRule="auto"/>
        <w:rPr>
          <w:rFonts w:ascii="Calibri" w:hAnsi="Calibri" w:cs="Calibri"/>
          <w:b/>
          <w:bCs/>
          <w:sz w:val="32"/>
          <w:szCs w:val="32"/>
        </w:rPr>
      </w:pPr>
    </w:p>
    <w:p w14:paraId="4CFD9978" w14:textId="568FE8B0" w:rsidR="00A96739" w:rsidRPr="00A96739" w:rsidRDefault="00485A4E" w:rsidP="00B4632A">
      <w:pPr>
        <w:spacing w:line="276" w:lineRule="auto"/>
        <w:jc w:val="both"/>
        <w:rPr>
          <w:rFonts w:ascii="Calibri" w:hAnsi="Calibri" w:cs="Calibri"/>
          <w:b/>
          <w:sz w:val="22"/>
          <w:szCs w:val="22"/>
          <w:lang w:eastAsia="cs-CZ"/>
        </w:rPr>
      </w:pPr>
      <w:r w:rsidRPr="00485A4E">
        <w:rPr>
          <w:rFonts w:ascii="Calibri" w:hAnsi="Calibri" w:cs="Calibri"/>
          <w:b/>
          <w:sz w:val="22"/>
          <w:szCs w:val="22"/>
          <w:lang w:eastAsia="cs-CZ"/>
        </w:rPr>
        <w:t xml:space="preserve">Praha, </w:t>
      </w:r>
      <w:r w:rsidR="00A96739">
        <w:rPr>
          <w:rFonts w:ascii="Calibri" w:hAnsi="Calibri" w:cs="Calibri"/>
          <w:b/>
          <w:sz w:val="22"/>
          <w:szCs w:val="22"/>
          <w:lang w:eastAsia="cs-CZ"/>
        </w:rPr>
        <w:t>10</w:t>
      </w:r>
      <w:r w:rsidR="00B75A9E">
        <w:rPr>
          <w:rFonts w:ascii="Calibri" w:hAnsi="Calibri" w:cs="Calibri"/>
          <w:b/>
          <w:sz w:val="22"/>
          <w:szCs w:val="22"/>
          <w:lang w:eastAsia="cs-CZ"/>
        </w:rPr>
        <w:t xml:space="preserve">. </w:t>
      </w:r>
      <w:r w:rsidR="00A96739">
        <w:rPr>
          <w:rFonts w:ascii="Calibri" w:hAnsi="Calibri" w:cs="Calibri"/>
          <w:b/>
          <w:sz w:val="22"/>
          <w:szCs w:val="22"/>
          <w:lang w:eastAsia="cs-CZ"/>
        </w:rPr>
        <w:t>října</w:t>
      </w:r>
      <w:r w:rsidR="00A96739" w:rsidRPr="00485A4E">
        <w:rPr>
          <w:rFonts w:ascii="Calibri" w:hAnsi="Calibri" w:cs="Calibri"/>
          <w:b/>
          <w:sz w:val="22"/>
          <w:szCs w:val="22"/>
          <w:lang w:eastAsia="cs-CZ"/>
        </w:rPr>
        <w:t xml:space="preserve"> </w:t>
      </w:r>
      <w:r w:rsidRPr="00485A4E">
        <w:rPr>
          <w:rFonts w:ascii="Calibri" w:hAnsi="Calibri" w:cs="Calibri"/>
          <w:b/>
          <w:sz w:val="22"/>
          <w:szCs w:val="22"/>
          <w:lang w:eastAsia="cs-CZ"/>
        </w:rPr>
        <w:t>202</w:t>
      </w:r>
      <w:r w:rsidR="00A7328E">
        <w:rPr>
          <w:rFonts w:ascii="Calibri" w:hAnsi="Calibri" w:cs="Calibri"/>
          <w:b/>
          <w:sz w:val="22"/>
          <w:szCs w:val="22"/>
          <w:lang w:eastAsia="cs-CZ"/>
        </w:rPr>
        <w:t>3</w:t>
      </w:r>
      <w:r w:rsidRPr="00485A4E">
        <w:rPr>
          <w:rFonts w:ascii="Calibri" w:hAnsi="Calibri" w:cs="Calibri"/>
          <w:b/>
          <w:sz w:val="22"/>
          <w:szCs w:val="22"/>
          <w:lang w:eastAsia="cs-CZ"/>
        </w:rPr>
        <w:t xml:space="preserve"> –</w:t>
      </w:r>
      <w:r w:rsidR="005561A5">
        <w:rPr>
          <w:rFonts w:ascii="Calibri" w:hAnsi="Calibri" w:cs="Calibri"/>
          <w:b/>
          <w:sz w:val="22"/>
          <w:szCs w:val="22"/>
          <w:lang w:eastAsia="cs-CZ"/>
        </w:rPr>
        <w:t xml:space="preserve"> </w:t>
      </w:r>
      <w:r w:rsidR="00A7328E">
        <w:rPr>
          <w:rFonts w:ascii="Calibri" w:hAnsi="Calibri" w:cs="Calibri"/>
          <w:b/>
          <w:bCs/>
          <w:sz w:val="22"/>
          <w:szCs w:val="22"/>
          <w:lang w:eastAsia="cs-CZ"/>
        </w:rPr>
        <w:t>Pokud dnes chtějí</w:t>
      </w:r>
      <w:r w:rsidR="00A96739">
        <w:rPr>
          <w:rFonts w:ascii="Calibri" w:hAnsi="Calibri" w:cs="Calibri"/>
          <w:b/>
          <w:bCs/>
          <w:sz w:val="22"/>
          <w:szCs w:val="22"/>
          <w:lang w:eastAsia="cs-CZ"/>
        </w:rPr>
        <w:t xml:space="preserve"> zaměstnanci</w:t>
      </w:r>
      <w:r w:rsidR="00A7328E">
        <w:rPr>
          <w:rFonts w:ascii="Calibri" w:hAnsi="Calibri" w:cs="Calibri"/>
          <w:b/>
          <w:bCs/>
          <w:sz w:val="22"/>
          <w:szCs w:val="22"/>
          <w:lang w:eastAsia="cs-CZ"/>
        </w:rPr>
        <w:t xml:space="preserve"> obstát ve svém zaměstnání nebo</w:t>
      </w:r>
      <w:r w:rsidR="003D13D1">
        <w:rPr>
          <w:rFonts w:ascii="Calibri" w:hAnsi="Calibri" w:cs="Calibri"/>
          <w:b/>
          <w:bCs/>
          <w:sz w:val="22"/>
          <w:szCs w:val="22"/>
          <w:lang w:eastAsia="cs-CZ"/>
        </w:rPr>
        <w:t xml:space="preserve"> najít</w:t>
      </w:r>
      <w:r w:rsidR="00A7328E">
        <w:rPr>
          <w:rFonts w:ascii="Calibri" w:hAnsi="Calibri" w:cs="Calibri"/>
          <w:b/>
          <w:bCs/>
          <w:sz w:val="22"/>
          <w:szCs w:val="22"/>
          <w:lang w:eastAsia="cs-CZ"/>
        </w:rPr>
        <w:t xml:space="preserve"> </w:t>
      </w:r>
      <w:r w:rsidR="003D13D1">
        <w:rPr>
          <w:rFonts w:ascii="Calibri" w:hAnsi="Calibri" w:cs="Calibri"/>
          <w:b/>
          <w:bCs/>
          <w:sz w:val="22"/>
          <w:szCs w:val="22"/>
          <w:lang w:eastAsia="cs-CZ"/>
        </w:rPr>
        <w:t xml:space="preserve">kvalitní uplatnění </w:t>
      </w:r>
      <w:r w:rsidR="00A7328E">
        <w:rPr>
          <w:rFonts w:ascii="Calibri" w:hAnsi="Calibri" w:cs="Calibri"/>
          <w:b/>
          <w:bCs/>
          <w:sz w:val="22"/>
          <w:szCs w:val="22"/>
          <w:lang w:eastAsia="cs-CZ"/>
        </w:rPr>
        <w:t xml:space="preserve">na trhu práce, </w:t>
      </w:r>
      <w:r w:rsidR="00A96739">
        <w:rPr>
          <w:rFonts w:ascii="Calibri" w:hAnsi="Calibri" w:cs="Calibri"/>
          <w:b/>
          <w:bCs/>
          <w:sz w:val="22"/>
          <w:szCs w:val="22"/>
          <w:lang w:eastAsia="cs-CZ"/>
        </w:rPr>
        <w:t>je nezbytné</w:t>
      </w:r>
      <w:r w:rsidR="003D13D1">
        <w:rPr>
          <w:rFonts w:ascii="Calibri" w:hAnsi="Calibri" w:cs="Calibri"/>
          <w:b/>
          <w:bCs/>
          <w:sz w:val="22"/>
          <w:szCs w:val="22"/>
          <w:lang w:eastAsia="cs-CZ"/>
        </w:rPr>
        <w:t xml:space="preserve"> mít nejen dobré </w:t>
      </w:r>
      <w:r w:rsidR="00A636FE">
        <w:rPr>
          <w:rFonts w:ascii="Calibri" w:hAnsi="Calibri" w:cs="Calibri"/>
          <w:b/>
          <w:bCs/>
          <w:sz w:val="22"/>
          <w:szCs w:val="22"/>
          <w:lang w:eastAsia="cs-CZ"/>
        </w:rPr>
        <w:t>komunikační</w:t>
      </w:r>
      <w:r w:rsidR="003D13D1">
        <w:rPr>
          <w:rFonts w:ascii="Calibri" w:hAnsi="Calibri" w:cs="Calibri"/>
          <w:b/>
          <w:bCs/>
          <w:sz w:val="22"/>
          <w:szCs w:val="22"/>
          <w:lang w:eastAsia="cs-CZ"/>
        </w:rPr>
        <w:t xml:space="preserve"> schopnosti, ale musí také</w:t>
      </w:r>
      <w:r w:rsidR="00A96739">
        <w:rPr>
          <w:rFonts w:ascii="Calibri" w:hAnsi="Calibri" w:cs="Calibri"/>
          <w:b/>
          <w:bCs/>
          <w:sz w:val="22"/>
          <w:szCs w:val="22"/>
          <w:lang w:eastAsia="cs-CZ"/>
        </w:rPr>
        <w:t xml:space="preserve"> umět perfektně pracovat s videokonferenc</w:t>
      </w:r>
      <w:r w:rsidR="003D13D1">
        <w:rPr>
          <w:rFonts w:ascii="Calibri" w:hAnsi="Calibri" w:cs="Calibri"/>
          <w:b/>
          <w:bCs/>
          <w:sz w:val="22"/>
          <w:szCs w:val="22"/>
          <w:lang w:eastAsia="cs-CZ"/>
        </w:rPr>
        <w:t>e</w:t>
      </w:r>
      <w:r w:rsidR="00A96739">
        <w:rPr>
          <w:rFonts w:ascii="Calibri" w:hAnsi="Calibri" w:cs="Calibri"/>
          <w:b/>
          <w:bCs/>
          <w:sz w:val="22"/>
          <w:szCs w:val="22"/>
          <w:lang w:eastAsia="cs-CZ"/>
        </w:rPr>
        <w:t>mi</w:t>
      </w:r>
      <w:r w:rsidR="00A7328E">
        <w:rPr>
          <w:rFonts w:ascii="Calibri" w:hAnsi="Calibri" w:cs="Calibri"/>
          <w:b/>
          <w:bCs/>
          <w:sz w:val="22"/>
          <w:szCs w:val="22"/>
          <w:lang w:eastAsia="cs-CZ"/>
        </w:rPr>
        <w:t xml:space="preserve">. </w:t>
      </w:r>
      <w:r w:rsidR="00A96739" w:rsidRPr="00A96739">
        <w:rPr>
          <w:rFonts w:ascii="Calibri" w:hAnsi="Calibri" w:cs="Calibri"/>
          <w:b/>
          <w:bCs/>
          <w:sz w:val="22"/>
          <w:szCs w:val="22"/>
          <w:lang w:eastAsia="cs-CZ"/>
        </w:rPr>
        <w:t>Je to</w:t>
      </w:r>
      <w:r w:rsidR="003D13D1">
        <w:rPr>
          <w:rFonts w:ascii="Calibri" w:hAnsi="Calibri" w:cs="Calibri"/>
          <w:b/>
          <w:bCs/>
          <w:sz w:val="22"/>
          <w:szCs w:val="22"/>
          <w:lang w:eastAsia="cs-CZ"/>
        </w:rPr>
        <w:t xml:space="preserve"> nyní již</w:t>
      </w:r>
      <w:r w:rsidR="00A96739" w:rsidRPr="00A96739">
        <w:rPr>
          <w:rFonts w:ascii="Calibri" w:hAnsi="Calibri" w:cs="Calibri"/>
          <w:b/>
          <w:bCs/>
          <w:sz w:val="22"/>
          <w:szCs w:val="22"/>
          <w:lang w:eastAsia="cs-CZ"/>
        </w:rPr>
        <w:t xml:space="preserve"> </w:t>
      </w:r>
      <w:r w:rsidR="0051351A">
        <w:rPr>
          <w:rFonts w:ascii="Calibri" w:hAnsi="Calibri" w:cs="Calibri"/>
          <w:b/>
          <w:bCs/>
          <w:sz w:val="22"/>
          <w:szCs w:val="22"/>
          <w:lang w:eastAsia="cs-CZ"/>
        </w:rPr>
        <w:t>nutnost</w:t>
      </w:r>
      <w:r w:rsidR="00A96739" w:rsidRPr="00A96739">
        <w:rPr>
          <w:rFonts w:ascii="Calibri" w:hAnsi="Calibri" w:cs="Calibri"/>
          <w:b/>
          <w:bCs/>
          <w:sz w:val="22"/>
          <w:szCs w:val="22"/>
          <w:lang w:eastAsia="cs-CZ"/>
        </w:rPr>
        <w:t xml:space="preserve"> v </w:t>
      </w:r>
      <w:proofErr w:type="spellStart"/>
      <w:r w:rsidR="00A96739" w:rsidRPr="00A96739">
        <w:rPr>
          <w:rFonts w:ascii="Calibri" w:hAnsi="Calibri" w:cs="Calibri"/>
          <w:b/>
          <w:bCs/>
          <w:sz w:val="22"/>
          <w:szCs w:val="22"/>
          <w:lang w:eastAsia="cs-CZ"/>
        </w:rPr>
        <w:t>portfóliu</w:t>
      </w:r>
      <w:proofErr w:type="spellEnd"/>
      <w:r w:rsidR="00A96739" w:rsidRPr="00A96739">
        <w:rPr>
          <w:rFonts w:ascii="Calibri" w:hAnsi="Calibri" w:cs="Calibri"/>
          <w:b/>
          <w:bCs/>
          <w:sz w:val="22"/>
          <w:szCs w:val="22"/>
          <w:lang w:eastAsia="cs-CZ"/>
        </w:rPr>
        <w:t xml:space="preserve"> základních dovedností</w:t>
      </w:r>
      <w:r w:rsidR="003D13D1">
        <w:rPr>
          <w:rFonts w:ascii="Calibri" w:hAnsi="Calibri" w:cs="Calibri"/>
          <w:b/>
          <w:bCs/>
          <w:sz w:val="22"/>
          <w:szCs w:val="22"/>
          <w:lang w:eastAsia="cs-CZ"/>
        </w:rPr>
        <w:t>.</w:t>
      </w:r>
    </w:p>
    <w:p w14:paraId="26B83451" w14:textId="77777777" w:rsidR="00A7328E" w:rsidRDefault="00A7328E" w:rsidP="00B4632A">
      <w:pPr>
        <w:spacing w:line="276" w:lineRule="auto"/>
        <w:jc w:val="both"/>
        <w:rPr>
          <w:rFonts w:ascii="Calibri" w:hAnsi="Calibri" w:cs="Calibri"/>
          <w:b/>
          <w:bCs/>
          <w:sz w:val="22"/>
          <w:szCs w:val="22"/>
          <w:lang w:eastAsia="cs-CZ"/>
        </w:rPr>
      </w:pPr>
    </w:p>
    <w:p w14:paraId="63F1E23B" w14:textId="7C4BFBBB" w:rsidR="00A7328E" w:rsidRDefault="00A7328E" w:rsidP="00A7328E">
      <w:pPr>
        <w:spacing w:line="276" w:lineRule="auto"/>
        <w:jc w:val="both"/>
        <w:rPr>
          <w:rFonts w:ascii="Calibri" w:hAnsi="Calibri" w:cs="Calibri"/>
          <w:sz w:val="22"/>
          <w:szCs w:val="22"/>
          <w:lang w:eastAsia="cs-CZ"/>
        </w:rPr>
      </w:pPr>
      <w:r>
        <w:rPr>
          <w:rFonts w:ascii="Calibri" w:hAnsi="Calibri" w:cs="Calibri"/>
          <w:sz w:val="22"/>
          <w:szCs w:val="22"/>
          <w:lang w:eastAsia="cs-CZ"/>
        </w:rPr>
        <w:t>Videokonferenc</w:t>
      </w:r>
      <w:r w:rsidR="00233D5F">
        <w:rPr>
          <w:rFonts w:ascii="Calibri" w:hAnsi="Calibri" w:cs="Calibri"/>
          <w:sz w:val="22"/>
          <w:szCs w:val="22"/>
          <w:lang w:eastAsia="cs-CZ"/>
        </w:rPr>
        <w:t>ím se</w:t>
      </w:r>
      <w:r w:rsidR="002017CC">
        <w:rPr>
          <w:rFonts w:ascii="Calibri" w:hAnsi="Calibri" w:cs="Calibri"/>
          <w:sz w:val="22"/>
          <w:szCs w:val="22"/>
          <w:lang w:eastAsia="cs-CZ"/>
        </w:rPr>
        <w:t xml:space="preserve"> někteří</w:t>
      </w:r>
      <w:r w:rsidR="00233D5F">
        <w:rPr>
          <w:rFonts w:ascii="Calibri" w:hAnsi="Calibri" w:cs="Calibri"/>
          <w:sz w:val="22"/>
          <w:szCs w:val="22"/>
          <w:lang w:eastAsia="cs-CZ"/>
        </w:rPr>
        <w:t xml:space="preserve"> zaměstnanci ještě nedávno </w:t>
      </w:r>
      <w:r w:rsidR="002017CC">
        <w:rPr>
          <w:rFonts w:ascii="Calibri" w:hAnsi="Calibri" w:cs="Calibri"/>
          <w:sz w:val="22"/>
          <w:szCs w:val="22"/>
          <w:lang w:eastAsia="cs-CZ"/>
        </w:rPr>
        <w:t xml:space="preserve">občas </w:t>
      </w:r>
      <w:r w:rsidR="00233D5F">
        <w:rPr>
          <w:rFonts w:ascii="Calibri" w:hAnsi="Calibri" w:cs="Calibri"/>
          <w:sz w:val="22"/>
          <w:szCs w:val="22"/>
          <w:lang w:eastAsia="cs-CZ"/>
        </w:rPr>
        <w:t>vyhýbali. Přinášely jim totiž mnohdy z</w:t>
      </w:r>
      <w:r w:rsidR="002017CC">
        <w:rPr>
          <w:rFonts w:ascii="Calibri" w:hAnsi="Calibri" w:cs="Calibri"/>
          <w:sz w:val="22"/>
          <w:szCs w:val="22"/>
          <w:lang w:eastAsia="cs-CZ"/>
        </w:rPr>
        <w:t> </w:t>
      </w:r>
      <w:r w:rsidR="00233D5F">
        <w:rPr>
          <w:rFonts w:ascii="Calibri" w:hAnsi="Calibri" w:cs="Calibri"/>
          <w:sz w:val="22"/>
          <w:szCs w:val="22"/>
          <w:lang w:eastAsia="cs-CZ"/>
        </w:rPr>
        <w:t>neznalosti</w:t>
      </w:r>
      <w:r w:rsidR="002017CC">
        <w:rPr>
          <w:rFonts w:ascii="Calibri" w:hAnsi="Calibri" w:cs="Calibri"/>
          <w:sz w:val="22"/>
          <w:szCs w:val="22"/>
          <w:lang w:eastAsia="cs-CZ"/>
        </w:rPr>
        <w:t xml:space="preserve"> a nezkušenosti</w:t>
      </w:r>
      <w:r w:rsidR="00233D5F">
        <w:rPr>
          <w:rFonts w:ascii="Calibri" w:hAnsi="Calibri" w:cs="Calibri"/>
          <w:sz w:val="22"/>
          <w:szCs w:val="22"/>
          <w:lang w:eastAsia="cs-CZ"/>
        </w:rPr>
        <w:t xml:space="preserve"> plynoucí</w:t>
      </w:r>
      <w:r>
        <w:rPr>
          <w:rFonts w:ascii="Calibri" w:hAnsi="Calibri" w:cs="Calibri"/>
          <w:sz w:val="22"/>
          <w:szCs w:val="22"/>
          <w:lang w:eastAsia="cs-CZ"/>
        </w:rPr>
        <w:t xml:space="preserve"> frustrující zážitky z problému s připojením, kompatibilitou</w:t>
      </w:r>
      <w:r w:rsidR="002017CC">
        <w:rPr>
          <w:rFonts w:ascii="Calibri" w:hAnsi="Calibri" w:cs="Calibri"/>
          <w:sz w:val="22"/>
          <w:szCs w:val="22"/>
          <w:lang w:eastAsia="cs-CZ"/>
        </w:rPr>
        <w:t>, sdílením dokumentů</w:t>
      </w:r>
      <w:r>
        <w:rPr>
          <w:rFonts w:ascii="Calibri" w:hAnsi="Calibri" w:cs="Calibri"/>
          <w:sz w:val="22"/>
          <w:szCs w:val="22"/>
          <w:lang w:eastAsia="cs-CZ"/>
        </w:rPr>
        <w:t xml:space="preserve"> a dalšími problémy třeba se zvukem či obrazem. „Zkušenost minulých</w:t>
      </w:r>
      <w:r w:rsidR="00A96739">
        <w:rPr>
          <w:rFonts w:ascii="Calibri" w:hAnsi="Calibri" w:cs="Calibri"/>
          <w:sz w:val="22"/>
          <w:szCs w:val="22"/>
          <w:lang w:eastAsia="cs-CZ"/>
        </w:rPr>
        <w:t xml:space="preserve"> </w:t>
      </w:r>
      <w:r>
        <w:rPr>
          <w:rFonts w:ascii="Calibri" w:hAnsi="Calibri" w:cs="Calibri"/>
          <w:sz w:val="22"/>
          <w:szCs w:val="22"/>
          <w:lang w:eastAsia="cs-CZ"/>
        </w:rPr>
        <w:t xml:space="preserve">specifických let však změnila kontext. Obrovská potřeba bezkontaktních jednání přinesla i skok ve schopnostech lidí a v tom, co považujeme za běžné,“ říká </w:t>
      </w:r>
      <w:r w:rsidRPr="00A85679">
        <w:rPr>
          <w:rFonts w:ascii="Calibri" w:hAnsi="Calibri" w:cs="Calibri"/>
          <w:sz w:val="22"/>
          <w:szCs w:val="22"/>
          <w:lang w:eastAsia="cs-CZ"/>
        </w:rPr>
        <w:t>Michal Černý</w:t>
      </w:r>
      <w:r w:rsidR="00F75D97">
        <w:rPr>
          <w:rFonts w:ascii="Calibri" w:hAnsi="Calibri" w:cs="Calibri"/>
          <w:sz w:val="22"/>
          <w:szCs w:val="22"/>
          <w:lang w:eastAsia="cs-CZ"/>
        </w:rPr>
        <w:t xml:space="preserve"> z </w:t>
      </w:r>
      <w:proofErr w:type="spellStart"/>
      <w:r w:rsidR="00F75D97">
        <w:rPr>
          <w:rFonts w:ascii="Calibri" w:hAnsi="Calibri" w:cs="Calibri"/>
          <w:sz w:val="22"/>
          <w:szCs w:val="22"/>
          <w:lang w:eastAsia="cs-CZ"/>
        </w:rPr>
        <w:t>Audiopro</w:t>
      </w:r>
      <w:proofErr w:type="spellEnd"/>
      <w:r w:rsidR="00F75D97">
        <w:rPr>
          <w:rFonts w:ascii="Calibri" w:hAnsi="Calibri" w:cs="Calibri"/>
          <w:sz w:val="22"/>
          <w:szCs w:val="22"/>
          <w:lang w:eastAsia="cs-CZ"/>
        </w:rPr>
        <w:t xml:space="preserve"> </w:t>
      </w:r>
      <w:r>
        <w:rPr>
          <w:rFonts w:ascii="Calibri" w:hAnsi="Calibri" w:cs="Calibri"/>
          <w:sz w:val="22"/>
          <w:szCs w:val="22"/>
          <w:lang w:eastAsia="cs-CZ"/>
        </w:rPr>
        <w:t>a dodává</w:t>
      </w:r>
      <w:r w:rsidR="00F75D97">
        <w:rPr>
          <w:rFonts w:ascii="Calibri" w:hAnsi="Calibri" w:cs="Calibri"/>
          <w:sz w:val="22"/>
          <w:szCs w:val="22"/>
          <w:lang w:eastAsia="cs-CZ"/>
        </w:rPr>
        <w:t>:</w:t>
      </w:r>
      <w:r>
        <w:rPr>
          <w:rFonts w:ascii="Calibri" w:hAnsi="Calibri" w:cs="Calibri"/>
          <w:sz w:val="22"/>
          <w:szCs w:val="22"/>
          <w:lang w:eastAsia="cs-CZ"/>
        </w:rPr>
        <w:t xml:space="preserve"> „Dnes už si zkrátka nikdo, kdo chce fungovat na trhu práce nemůže dovolit neumět s videokonferencemi nebo se jim nějak vyhýbat. Je to zkrátka již „</w:t>
      </w:r>
      <w:proofErr w:type="spellStart"/>
      <w:r>
        <w:rPr>
          <w:rFonts w:ascii="Calibri" w:hAnsi="Calibri" w:cs="Calibri"/>
          <w:sz w:val="22"/>
          <w:szCs w:val="22"/>
          <w:lang w:eastAsia="cs-CZ"/>
        </w:rPr>
        <w:t>must</w:t>
      </w:r>
      <w:proofErr w:type="spellEnd"/>
      <w:r>
        <w:rPr>
          <w:rFonts w:ascii="Calibri" w:hAnsi="Calibri" w:cs="Calibri"/>
          <w:sz w:val="22"/>
          <w:szCs w:val="22"/>
          <w:lang w:eastAsia="cs-CZ"/>
        </w:rPr>
        <w:t xml:space="preserve"> </w:t>
      </w:r>
      <w:proofErr w:type="spellStart"/>
      <w:r>
        <w:rPr>
          <w:rFonts w:ascii="Calibri" w:hAnsi="Calibri" w:cs="Calibri"/>
          <w:sz w:val="22"/>
          <w:szCs w:val="22"/>
          <w:lang w:eastAsia="cs-CZ"/>
        </w:rPr>
        <w:t>have</w:t>
      </w:r>
      <w:proofErr w:type="spellEnd"/>
      <w:r>
        <w:rPr>
          <w:rFonts w:ascii="Calibri" w:hAnsi="Calibri" w:cs="Calibri"/>
          <w:sz w:val="22"/>
          <w:szCs w:val="22"/>
          <w:lang w:eastAsia="cs-CZ"/>
        </w:rPr>
        <w:t>“ v </w:t>
      </w:r>
      <w:proofErr w:type="spellStart"/>
      <w:r>
        <w:rPr>
          <w:rFonts w:ascii="Calibri" w:hAnsi="Calibri" w:cs="Calibri"/>
          <w:sz w:val="22"/>
          <w:szCs w:val="22"/>
          <w:lang w:eastAsia="cs-CZ"/>
        </w:rPr>
        <w:t>portfóliu</w:t>
      </w:r>
      <w:proofErr w:type="spellEnd"/>
      <w:r>
        <w:rPr>
          <w:rFonts w:ascii="Calibri" w:hAnsi="Calibri" w:cs="Calibri"/>
          <w:sz w:val="22"/>
          <w:szCs w:val="22"/>
          <w:lang w:eastAsia="cs-CZ"/>
        </w:rPr>
        <w:t xml:space="preserve"> základních dovedností.“ </w:t>
      </w:r>
    </w:p>
    <w:p w14:paraId="170C5499" w14:textId="4F1628A7" w:rsidR="001F696A" w:rsidRDefault="001F696A" w:rsidP="00A7328E">
      <w:pPr>
        <w:spacing w:line="276" w:lineRule="auto"/>
        <w:jc w:val="both"/>
        <w:rPr>
          <w:rFonts w:ascii="Calibri" w:hAnsi="Calibri" w:cs="Calibri"/>
          <w:sz w:val="22"/>
          <w:szCs w:val="22"/>
          <w:lang w:eastAsia="cs-CZ"/>
        </w:rPr>
      </w:pPr>
    </w:p>
    <w:p w14:paraId="20227BEA" w14:textId="11479F1C" w:rsidR="001F696A" w:rsidRDefault="001F696A" w:rsidP="00A7328E">
      <w:pPr>
        <w:spacing w:line="276" w:lineRule="auto"/>
        <w:jc w:val="both"/>
        <w:rPr>
          <w:rFonts w:ascii="Calibri" w:hAnsi="Calibri" w:cs="Calibri"/>
          <w:sz w:val="22"/>
          <w:szCs w:val="22"/>
          <w:lang w:eastAsia="cs-CZ"/>
        </w:rPr>
      </w:pPr>
      <w:r>
        <w:rPr>
          <w:rFonts w:ascii="Calibri" w:hAnsi="Calibri" w:cs="Calibri"/>
          <w:sz w:val="22"/>
          <w:szCs w:val="22"/>
          <w:lang w:eastAsia="cs-CZ"/>
        </w:rPr>
        <w:t>Stále lze narazit na zaměstnance, kteří se používání videokonferencí vyhýbají, je jich ale dramaticky méně než před třemi lety. „Na naše kurzy do počítačové školy přichází ročně na 30 tisíc lidí a pozorujeme obrovský posun v jejich myšlenkovém nastavení vůči videokonferencím. Zatímco před kovidem se mnozí z</w:t>
      </w:r>
      <w:r w:rsidR="007A3676">
        <w:rPr>
          <w:rFonts w:ascii="Calibri" w:hAnsi="Calibri" w:cs="Calibri"/>
          <w:sz w:val="22"/>
          <w:szCs w:val="22"/>
          <w:lang w:eastAsia="cs-CZ"/>
        </w:rPr>
        <w:t xml:space="preserve"> </w:t>
      </w:r>
      <w:r>
        <w:rPr>
          <w:rFonts w:ascii="Calibri" w:hAnsi="Calibri" w:cs="Calibri"/>
          <w:sz w:val="22"/>
          <w:szCs w:val="22"/>
          <w:lang w:eastAsia="cs-CZ"/>
        </w:rPr>
        <w:t>nich stavěli k tomuto způsobu komunikace rezervovaně a obávali se technologických problémů, dnes je takových lidí mnoh</w:t>
      </w:r>
      <w:r w:rsidR="00BA32B0">
        <w:rPr>
          <w:rFonts w:ascii="Calibri" w:hAnsi="Calibri" w:cs="Calibri"/>
          <w:sz w:val="22"/>
          <w:szCs w:val="22"/>
          <w:lang w:eastAsia="cs-CZ"/>
        </w:rPr>
        <w:t>em</w:t>
      </w:r>
      <w:r>
        <w:rPr>
          <w:rFonts w:ascii="Calibri" w:hAnsi="Calibri" w:cs="Calibri"/>
          <w:sz w:val="22"/>
          <w:szCs w:val="22"/>
          <w:lang w:eastAsia="cs-CZ"/>
        </w:rPr>
        <w:t xml:space="preserve"> méně,“ říká Jan Dvořák, výkonný ředitel Počítačové školy </w:t>
      </w:r>
      <w:proofErr w:type="spellStart"/>
      <w:r>
        <w:rPr>
          <w:rFonts w:ascii="Calibri" w:hAnsi="Calibri" w:cs="Calibri"/>
          <w:sz w:val="22"/>
          <w:szCs w:val="22"/>
          <w:lang w:eastAsia="cs-CZ"/>
        </w:rPr>
        <w:t>Gopas</w:t>
      </w:r>
      <w:proofErr w:type="spellEnd"/>
      <w:r>
        <w:rPr>
          <w:rFonts w:ascii="Calibri" w:hAnsi="Calibri" w:cs="Calibri"/>
          <w:sz w:val="22"/>
          <w:szCs w:val="22"/>
          <w:lang w:eastAsia="cs-CZ"/>
        </w:rPr>
        <w:t>. „</w:t>
      </w:r>
      <w:r w:rsidR="00BA32B0">
        <w:rPr>
          <w:rFonts w:ascii="Calibri" w:hAnsi="Calibri" w:cs="Calibri"/>
          <w:sz w:val="22"/>
          <w:szCs w:val="22"/>
          <w:lang w:eastAsia="cs-CZ"/>
        </w:rPr>
        <w:t>Stále více</w:t>
      </w:r>
      <w:r>
        <w:rPr>
          <w:rFonts w:ascii="Calibri" w:hAnsi="Calibri" w:cs="Calibri"/>
          <w:sz w:val="22"/>
          <w:szCs w:val="22"/>
          <w:lang w:eastAsia="cs-CZ"/>
        </w:rPr>
        <w:t xml:space="preserve"> zaměstnanců má dnes</w:t>
      </w:r>
      <w:r w:rsidR="00A96739">
        <w:rPr>
          <w:rFonts w:ascii="Calibri" w:hAnsi="Calibri" w:cs="Calibri"/>
          <w:sz w:val="22"/>
          <w:szCs w:val="22"/>
          <w:lang w:eastAsia="cs-CZ"/>
        </w:rPr>
        <w:t xml:space="preserve"> aplikace nejpoužívanějších</w:t>
      </w:r>
      <w:r>
        <w:rPr>
          <w:rFonts w:ascii="Calibri" w:hAnsi="Calibri" w:cs="Calibri"/>
          <w:sz w:val="22"/>
          <w:szCs w:val="22"/>
          <w:lang w:eastAsia="cs-CZ"/>
        </w:rPr>
        <w:t xml:space="preserve"> videokonferen</w:t>
      </w:r>
      <w:r w:rsidR="00A96739">
        <w:rPr>
          <w:rFonts w:ascii="Calibri" w:hAnsi="Calibri" w:cs="Calibri"/>
          <w:sz w:val="22"/>
          <w:szCs w:val="22"/>
          <w:lang w:eastAsia="cs-CZ"/>
        </w:rPr>
        <w:t>čních řešení</w:t>
      </w:r>
      <w:r>
        <w:rPr>
          <w:rFonts w:ascii="Calibri" w:hAnsi="Calibri" w:cs="Calibri"/>
          <w:sz w:val="22"/>
          <w:szCs w:val="22"/>
          <w:lang w:eastAsia="cs-CZ"/>
        </w:rPr>
        <w:t xml:space="preserve"> </w:t>
      </w:r>
      <w:r w:rsidR="00A96739">
        <w:rPr>
          <w:rFonts w:ascii="Calibri" w:hAnsi="Calibri" w:cs="Calibri"/>
          <w:sz w:val="22"/>
          <w:szCs w:val="22"/>
          <w:lang w:eastAsia="cs-CZ"/>
        </w:rPr>
        <w:t>nejen na počítači, ale i</w:t>
      </w:r>
      <w:r>
        <w:rPr>
          <w:rFonts w:ascii="Calibri" w:hAnsi="Calibri" w:cs="Calibri"/>
          <w:sz w:val="22"/>
          <w:szCs w:val="22"/>
          <w:lang w:eastAsia="cs-CZ"/>
        </w:rPr>
        <w:t> mobilu a používají je na denní bázi v práci, z domova i na cestách,“ dodává Dvořák.</w:t>
      </w:r>
    </w:p>
    <w:p w14:paraId="0569FA3B" w14:textId="52CC3E8E" w:rsidR="009A0EE1" w:rsidRDefault="009A0EE1" w:rsidP="00B4632A">
      <w:pPr>
        <w:spacing w:line="276" w:lineRule="auto"/>
        <w:jc w:val="both"/>
        <w:rPr>
          <w:rFonts w:ascii="Calibri" w:hAnsi="Calibri" w:cs="Calibri"/>
          <w:sz w:val="22"/>
          <w:szCs w:val="22"/>
          <w:lang w:eastAsia="cs-CZ"/>
        </w:rPr>
      </w:pPr>
    </w:p>
    <w:p w14:paraId="0BDA8523" w14:textId="781113AA" w:rsidR="00A7328E" w:rsidRDefault="009A0EE1" w:rsidP="00B4632A">
      <w:pPr>
        <w:spacing w:line="276" w:lineRule="auto"/>
        <w:jc w:val="both"/>
        <w:rPr>
          <w:rFonts w:ascii="Calibri" w:hAnsi="Calibri" w:cs="Calibri"/>
          <w:sz w:val="22"/>
          <w:szCs w:val="22"/>
          <w:lang w:eastAsia="cs-CZ"/>
        </w:rPr>
      </w:pPr>
      <w:r>
        <w:rPr>
          <w:rFonts w:ascii="Calibri" w:hAnsi="Calibri" w:cs="Calibri"/>
          <w:sz w:val="22"/>
          <w:szCs w:val="22"/>
          <w:lang w:eastAsia="cs-CZ"/>
        </w:rPr>
        <w:t>Zaměstnavatelé zjistili, že videokonference</w:t>
      </w:r>
      <w:r w:rsidR="00F75D97">
        <w:rPr>
          <w:rFonts w:ascii="Calibri" w:hAnsi="Calibri" w:cs="Calibri"/>
          <w:sz w:val="22"/>
          <w:szCs w:val="22"/>
          <w:lang w:eastAsia="cs-CZ"/>
        </w:rPr>
        <w:t xml:space="preserve"> šetří</w:t>
      </w:r>
      <w:r>
        <w:rPr>
          <w:rFonts w:ascii="Calibri" w:hAnsi="Calibri" w:cs="Calibri"/>
          <w:sz w:val="22"/>
          <w:szCs w:val="22"/>
          <w:lang w:eastAsia="cs-CZ"/>
        </w:rPr>
        <w:t xml:space="preserve"> náklady na dopravu, ubytování a</w:t>
      </w:r>
      <w:r w:rsidR="00F75D97">
        <w:rPr>
          <w:rFonts w:ascii="Calibri" w:hAnsi="Calibri" w:cs="Calibri"/>
          <w:sz w:val="22"/>
          <w:szCs w:val="22"/>
          <w:lang w:eastAsia="cs-CZ"/>
        </w:rPr>
        <w:t xml:space="preserve"> zejména</w:t>
      </w:r>
      <w:r>
        <w:rPr>
          <w:rFonts w:ascii="Calibri" w:hAnsi="Calibri" w:cs="Calibri"/>
          <w:sz w:val="22"/>
          <w:szCs w:val="22"/>
          <w:lang w:eastAsia="cs-CZ"/>
        </w:rPr>
        <w:t xml:space="preserve"> čas zaměstnanců</w:t>
      </w:r>
      <w:r w:rsidRPr="00B4632A">
        <w:rPr>
          <w:rFonts w:ascii="Calibri" w:hAnsi="Calibri" w:cs="Calibri"/>
          <w:sz w:val="22"/>
          <w:szCs w:val="22"/>
          <w:lang w:eastAsia="cs-CZ"/>
        </w:rPr>
        <w:t>.</w:t>
      </w:r>
      <w:r>
        <w:rPr>
          <w:rFonts w:ascii="Calibri" w:hAnsi="Calibri" w:cs="Calibri"/>
          <w:sz w:val="22"/>
          <w:szCs w:val="22"/>
          <w:lang w:eastAsia="cs-CZ"/>
        </w:rPr>
        <w:t xml:space="preserve"> </w:t>
      </w:r>
      <w:r w:rsidR="00A7328E">
        <w:rPr>
          <w:rFonts w:ascii="Calibri" w:hAnsi="Calibri" w:cs="Calibri"/>
          <w:sz w:val="22"/>
          <w:szCs w:val="22"/>
          <w:lang w:eastAsia="cs-CZ"/>
        </w:rPr>
        <w:t xml:space="preserve">Mnoho schůzek se zkrátka překlopilo do </w:t>
      </w:r>
      <w:proofErr w:type="spellStart"/>
      <w:r w:rsidR="00A7328E">
        <w:rPr>
          <w:rFonts w:ascii="Calibri" w:hAnsi="Calibri" w:cs="Calibri"/>
          <w:sz w:val="22"/>
          <w:szCs w:val="22"/>
          <w:lang w:eastAsia="cs-CZ"/>
        </w:rPr>
        <w:t>onlinu</w:t>
      </w:r>
      <w:proofErr w:type="spellEnd"/>
      <w:r w:rsidR="00A7328E">
        <w:rPr>
          <w:rFonts w:ascii="Calibri" w:hAnsi="Calibri" w:cs="Calibri"/>
          <w:sz w:val="22"/>
          <w:szCs w:val="22"/>
          <w:lang w:eastAsia="cs-CZ"/>
        </w:rPr>
        <w:t xml:space="preserve">. Důležitost osobního jednání a kontaktu samozřejmě stále trvá, ale online schůzky jsou </w:t>
      </w:r>
      <w:r w:rsidR="00F75D97">
        <w:rPr>
          <w:rFonts w:ascii="Calibri" w:hAnsi="Calibri" w:cs="Calibri"/>
          <w:sz w:val="22"/>
          <w:szCs w:val="22"/>
          <w:lang w:eastAsia="cs-CZ"/>
        </w:rPr>
        <w:t>nyní již naprosto běžným formátem jednání</w:t>
      </w:r>
      <w:r w:rsidR="00A7328E">
        <w:rPr>
          <w:rFonts w:ascii="Calibri" w:hAnsi="Calibri" w:cs="Calibri"/>
          <w:sz w:val="22"/>
          <w:szCs w:val="22"/>
          <w:lang w:eastAsia="cs-CZ"/>
        </w:rPr>
        <w:t>.</w:t>
      </w:r>
      <w:r w:rsidR="001F696A">
        <w:rPr>
          <w:rFonts w:ascii="Calibri" w:hAnsi="Calibri" w:cs="Calibri"/>
          <w:sz w:val="22"/>
          <w:szCs w:val="22"/>
          <w:lang w:eastAsia="cs-CZ"/>
        </w:rPr>
        <w:t xml:space="preserve"> Když by se někdo videohovorům zcela vyhýbal, byl by zkrátka mimo hru.</w:t>
      </w:r>
    </w:p>
    <w:p w14:paraId="784E4036" w14:textId="77777777" w:rsidR="00A7328E" w:rsidRDefault="00A7328E" w:rsidP="00B4632A">
      <w:pPr>
        <w:spacing w:line="276" w:lineRule="auto"/>
        <w:jc w:val="both"/>
        <w:rPr>
          <w:rFonts w:ascii="Calibri" w:hAnsi="Calibri" w:cs="Calibri"/>
          <w:sz w:val="22"/>
          <w:szCs w:val="22"/>
          <w:lang w:eastAsia="cs-CZ"/>
        </w:rPr>
      </w:pPr>
    </w:p>
    <w:p w14:paraId="57DF80C7" w14:textId="395D2876" w:rsidR="00CF03B3" w:rsidRPr="00CF03B3" w:rsidRDefault="00BA32B0" w:rsidP="005561A5">
      <w:pPr>
        <w:spacing w:line="276" w:lineRule="auto"/>
        <w:jc w:val="both"/>
        <w:rPr>
          <w:rFonts w:ascii="Calibri" w:hAnsi="Calibri" w:cs="Calibri"/>
          <w:sz w:val="22"/>
          <w:szCs w:val="22"/>
          <w:lang w:eastAsia="cs-CZ"/>
        </w:rPr>
      </w:pPr>
      <w:r>
        <w:rPr>
          <w:rFonts w:ascii="Calibri" w:hAnsi="Calibri" w:cs="Calibri"/>
          <w:sz w:val="22"/>
          <w:szCs w:val="22"/>
          <w:lang w:eastAsia="cs-CZ"/>
        </w:rPr>
        <w:t>„</w:t>
      </w:r>
      <w:r w:rsidR="0024521A" w:rsidRPr="0024521A">
        <w:rPr>
          <w:rFonts w:ascii="Calibri" w:hAnsi="Calibri" w:cs="Calibri"/>
          <w:sz w:val="22"/>
          <w:szCs w:val="22"/>
          <w:lang w:eastAsia="cs-CZ"/>
        </w:rPr>
        <w:t xml:space="preserve">Raketový rozvoj videokonferencí v posledních </w:t>
      </w:r>
      <w:r w:rsidR="004B7D44">
        <w:rPr>
          <w:rFonts w:ascii="Calibri" w:hAnsi="Calibri" w:cs="Calibri"/>
          <w:sz w:val="22"/>
          <w:szCs w:val="22"/>
          <w:lang w:eastAsia="cs-CZ"/>
        </w:rPr>
        <w:t>třech</w:t>
      </w:r>
      <w:r w:rsidR="009A0EE1">
        <w:rPr>
          <w:rFonts w:ascii="Calibri" w:hAnsi="Calibri" w:cs="Calibri"/>
          <w:sz w:val="22"/>
          <w:szCs w:val="22"/>
          <w:lang w:eastAsia="cs-CZ"/>
        </w:rPr>
        <w:t>, čtyřech</w:t>
      </w:r>
      <w:r w:rsidR="0024521A" w:rsidRPr="0024521A">
        <w:rPr>
          <w:rFonts w:ascii="Calibri" w:hAnsi="Calibri" w:cs="Calibri"/>
          <w:sz w:val="22"/>
          <w:szCs w:val="22"/>
          <w:lang w:eastAsia="cs-CZ"/>
        </w:rPr>
        <w:t xml:space="preserve"> letech je neoddiskutovatelný. To dokládají údaje o růstu trhu videokonferencí – zatímco za dva roky před vypuknutím pandemie vzrostl o necelých 50 %, </w:t>
      </w:r>
      <w:r>
        <w:rPr>
          <w:rFonts w:ascii="Calibri" w:hAnsi="Calibri" w:cs="Calibri"/>
          <w:sz w:val="22"/>
          <w:szCs w:val="22"/>
          <w:lang w:eastAsia="cs-CZ"/>
        </w:rPr>
        <w:t xml:space="preserve">během kovidu </w:t>
      </w:r>
      <w:r w:rsidR="0024521A" w:rsidRPr="0024521A">
        <w:rPr>
          <w:rFonts w:ascii="Calibri" w:hAnsi="Calibri" w:cs="Calibri"/>
          <w:sz w:val="22"/>
          <w:szCs w:val="22"/>
          <w:lang w:eastAsia="cs-CZ"/>
        </w:rPr>
        <w:t xml:space="preserve">to bylo </w:t>
      </w:r>
      <w:r w:rsidR="004B7D44">
        <w:rPr>
          <w:rFonts w:ascii="Calibri" w:hAnsi="Calibri" w:cs="Calibri"/>
          <w:sz w:val="22"/>
          <w:szCs w:val="22"/>
          <w:lang w:eastAsia="cs-CZ"/>
        </w:rPr>
        <w:t xml:space="preserve">více než </w:t>
      </w:r>
      <w:r w:rsidR="0024521A" w:rsidRPr="0024521A">
        <w:rPr>
          <w:rFonts w:ascii="Calibri" w:hAnsi="Calibri" w:cs="Calibri"/>
          <w:sz w:val="22"/>
          <w:szCs w:val="22"/>
          <w:lang w:eastAsia="cs-CZ"/>
        </w:rPr>
        <w:t>o 500 %</w:t>
      </w:r>
      <w:r>
        <w:rPr>
          <w:rFonts w:ascii="Calibri" w:hAnsi="Calibri" w:cs="Calibri"/>
          <w:sz w:val="22"/>
          <w:szCs w:val="22"/>
          <w:lang w:eastAsia="cs-CZ"/>
        </w:rPr>
        <w:t>. A tento růst pak více méně přešel do hybridního způsobu práce, který videokonferenční komunikaci vyžaduje</w:t>
      </w:r>
      <w:r w:rsidR="00A85679">
        <w:rPr>
          <w:rFonts w:ascii="Calibri" w:hAnsi="Calibri" w:cs="Calibri"/>
          <w:sz w:val="22"/>
          <w:szCs w:val="22"/>
          <w:lang w:eastAsia="cs-CZ"/>
        </w:rPr>
        <w:t xml:space="preserve">,“ </w:t>
      </w:r>
      <w:r>
        <w:rPr>
          <w:rFonts w:ascii="Calibri" w:hAnsi="Calibri" w:cs="Calibri"/>
          <w:sz w:val="22"/>
          <w:szCs w:val="22"/>
          <w:lang w:eastAsia="cs-CZ"/>
        </w:rPr>
        <w:t>uzavírá</w:t>
      </w:r>
      <w:r w:rsidR="00A85679" w:rsidRPr="00B4632A">
        <w:rPr>
          <w:rFonts w:ascii="Calibri" w:hAnsi="Calibri" w:cs="Calibri"/>
          <w:sz w:val="22"/>
          <w:szCs w:val="22"/>
          <w:lang w:eastAsia="cs-CZ"/>
        </w:rPr>
        <w:t xml:space="preserve"> Andrej Hronec, </w:t>
      </w:r>
      <w:r w:rsidR="00F75D97">
        <w:rPr>
          <w:rFonts w:ascii="Calibri" w:hAnsi="Calibri" w:cs="Calibri"/>
          <w:sz w:val="22"/>
          <w:szCs w:val="22"/>
          <w:lang w:eastAsia="cs-CZ"/>
        </w:rPr>
        <w:t xml:space="preserve">zástupce společnosti </w:t>
      </w:r>
      <w:proofErr w:type="spellStart"/>
      <w:r w:rsidR="00F75D97">
        <w:rPr>
          <w:rFonts w:ascii="Calibri" w:hAnsi="Calibri" w:cs="Calibri"/>
          <w:sz w:val="22"/>
          <w:szCs w:val="22"/>
          <w:lang w:eastAsia="cs-CZ"/>
        </w:rPr>
        <w:t>Lifesize</w:t>
      </w:r>
      <w:proofErr w:type="spellEnd"/>
      <w:r w:rsidR="00F75D97">
        <w:rPr>
          <w:rFonts w:ascii="Calibri" w:hAnsi="Calibri" w:cs="Calibri"/>
          <w:sz w:val="22"/>
          <w:szCs w:val="22"/>
          <w:lang w:eastAsia="cs-CZ"/>
        </w:rPr>
        <w:t>.</w:t>
      </w:r>
      <w:r w:rsidR="00E82BBA">
        <w:rPr>
          <w:rFonts w:ascii="Calibri" w:hAnsi="Calibri" w:cs="Calibri"/>
          <w:sz w:val="22"/>
          <w:szCs w:val="22"/>
          <w:lang w:eastAsia="cs-CZ"/>
        </w:rPr>
        <w:t xml:space="preserve"> </w:t>
      </w:r>
    </w:p>
    <w:sectPr w:rsidR="00CF03B3" w:rsidRPr="00CF03B3" w:rsidSect="00362CE5">
      <w:headerReference w:type="default" r:id="rId8"/>
      <w:footnotePr>
        <w:pos w:val="beneathText"/>
      </w:footnotePr>
      <w:pgSz w:w="11905" w:h="16837"/>
      <w:pgMar w:top="2064" w:right="1191" w:bottom="902" w:left="1539" w:header="708" w:footer="708" w:gutter="0"/>
      <w:cols w:space="708"/>
      <w:docGrid w:linePitch="24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457441" w14:textId="77777777" w:rsidR="004C3F34" w:rsidRDefault="004C3F34">
      <w:r>
        <w:separator/>
      </w:r>
    </w:p>
  </w:endnote>
  <w:endnote w:type="continuationSeparator" w:id="0">
    <w:p w14:paraId="3AAFFC6B" w14:textId="77777777" w:rsidR="004C3F34" w:rsidRDefault="004C3F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Math">
    <w:panose1 w:val="02040503050406030204"/>
    <w:charset w:val="EE"/>
    <w:family w:val="roman"/>
    <w:pitch w:val="variable"/>
    <w:sig w:usb0="E00006FF" w:usb1="420024FF" w:usb2="02000000" w:usb3="00000000" w:csb0="0000019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Open Sans">
    <w:charset w:val="00"/>
    <w:family w:val="swiss"/>
    <w:pitch w:val="variable"/>
    <w:sig w:usb0="E00002EF" w:usb1="4000205B" w:usb2="00000028"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altName w:val="Yu Gothic"/>
    <w:panose1 w:val="020B0604020202020204"/>
    <w:charset w:val="80"/>
    <w:family w:val="swiss"/>
    <w:pitch w:val="variable"/>
    <w:sig w:usb0="F7FFAFFF" w:usb1="E9DFFFFF" w:usb2="0000003F" w:usb3="00000000" w:csb0="003F01FF" w:csb1="00000000"/>
  </w:font>
  <w:font w:name="MinionPro-Regular">
    <w:altName w:val="Cambria"/>
    <w:panose1 w:val="00000000000000000000"/>
    <w:charset w:val="00"/>
    <w:family w:val="roman"/>
    <w:notTrueType/>
    <w:pitch w:val="variable"/>
    <w:sig w:usb0="60000287" w:usb1="00000001" w:usb2="00000000" w:usb3="00000000" w:csb0="0000019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592517" w14:textId="77777777" w:rsidR="004C3F34" w:rsidRDefault="004C3F34">
      <w:r>
        <w:separator/>
      </w:r>
    </w:p>
  </w:footnote>
  <w:footnote w:type="continuationSeparator" w:id="0">
    <w:p w14:paraId="11687887" w14:textId="77777777" w:rsidR="004C3F34" w:rsidRDefault="004C3F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0C1D1E" w14:textId="6D534D65" w:rsidR="00897840" w:rsidRPr="00897840" w:rsidRDefault="00897840" w:rsidP="00A321E3">
    <w:pPr>
      <w:pStyle w:val="Nadpis4"/>
      <w:tabs>
        <w:tab w:val="left" w:pos="0"/>
        <w:tab w:val="left" w:pos="336"/>
        <w:tab w:val="right" w:pos="9175"/>
      </w:tabs>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557079F"/>
    <w:multiLevelType w:val="hybridMultilevel"/>
    <w:tmpl w:val="37C00856"/>
    <w:lvl w:ilvl="0" w:tplc="04050001">
      <w:start w:val="1"/>
      <w:numFmt w:val="bullet"/>
      <w:lvlText w:val=""/>
      <w:lvlJc w:val="left"/>
      <w:pPr>
        <w:tabs>
          <w:tab w:val="num" w:pos="720"/>
        </w:tabs>
        <w:ind w:left="720" w:hanging="360"/>
      </w:pPr>
      <w:rPr>
        <w:rFonts w:ascii="Cambria Math" w:hAnsi="Cambria Math" w:hint="default"/>
      </w:rPr>
    </w:lvl>
    <w:lvl w:ilvl="1" w:tplc="04050003" w:tentative="1">
      <w:start w:val="1"/>
      <w:numFmt w:val="bullet"/>
      <w:lvlText w:val="o"/>
      <w:lvlJc w:val="left"/>
      <w:pPr>
        <w:tabs>
          <w:tab w:val="num" w:pos="1440"/>
        </w:tabs>
        <w:ind w:left="1440" w:hanging="360"/>
      </w:pPr>
      <w:rPr>
        <w:rFonts w:ascii="Tahoma" w:hAnsi="Tahoma" w:cs="Tahoma" w:hint="default"/>
      </w:rPr>
    </w:lvl>
    <w:lvl w:ilvl="2" w:tplc="04050005" w:tentative="1">
      <w:start w:val="1"/>
      <w:numFmt w:val="bullet"/>
      <w:lvlText w:val=""/>
      <w:lvlJc w:val="left"/>
      <w:pPr>
        <w:tabs>
          <w:tab w:val="num" w:pos="2160"/>
        </w:tabs>
        <w:ind w:left="2160" w:hanging="360"/>
      </w:pPr>
      <w:rPr>
        <w:rFonts w:ascii="Open Sans" w:hAnsi="Open Sans" w:hint="default"/>
      </w:rPr>
    </w:lvl>
    <w:lvl w:ilvl="3" w:tplc="04050001" w:tentative="1">
      <w:start w:val="1"/>
      <w:numFmt w:val="bullet"/>
      <w:lvlText w:val=""/>
      <w:lvlJc w:val="left"/>
      <w:pPr>
        <w:tabs>
          <w:tab w:val="num" w:pos="2880"/>
        </w:tabs>
        <w:ind w:left="2880" w:hanging="360"/>
      </w:pPr>
      <w:rPr>
        <w:rFonts w:ascii="Cambria Math" w:hAnsi="Cambria Math" w:hint="default"/>
      </w:rPr>
    </w:lvl>
    <w:lvl w:ilvl="4" w:tplc="04050003" w:tentative="1">
      <w:start w:val="1"/>
      <w:numFmt w:val="bullet"/>
      <w:lvlText w:val="o"/>
      <w:lvlJc w:val="left"/>
      <w:pPr>
        <w:tabs>
          <w:tab w:val="num" w:pos="3600"/>
        </w:tabs>
        <w:ind w:left="3600" w:hanging="360"/>
      </w:pPr>
      <w:rPr>
        <w:rFonts w:ascii="Tahoma" w:hAnsi="Tahoma" w:cs="Tahoma" w:hint="default"/>
      </w:rPr>
    </w:lvl>
    <w:lvl w:ilvl="5" w:tplc="04050005" w:tentative="1">
      <w:start w:val="1"/>
      <w:numFmt w:val="bullet"/>
      <w:lvlText w:val=""/>
      <w:lvlJc w:val="left"/>
      <w:pPr>
        <w:tabs>
          <w:tab w:val="num" w:pos="4320"/>
        </w:tabs>
        <w:ind w:left="4320" w:hanging="360"/>
      </w:pPr>
      <w:rPr>
        <w:rFonts w:ascii="Open Sans" w:hAnsi="Open Sans" w:hint="default"/>
      </w:rPr>
    </w:lvl>
    <w:lvl w:ilvl="6" w:tplc="04050001" w:tentative="1">
      <w:start w:val="1"/>
      <w:numFmt w:val="bullet"/>
      <w:lvlText w:val=""/>
      <w:lvlJc w:val="left"/>
      <w:pPr>
        <w:tabs>
          <w:tab w:val="num" w:pos="5040"/>
        </w:tabs>
        <w:ind w:left="5040" w:hanging="360"/>
      </w:pPr>
      <w:rPr>
        <w:rFonts w:ascii="Cambria Math" w:hAnsi="Cambria Math" w:hint="default"/>
      </w:rPr>
    </w:lvl>
    <w:lvl w:ilvl="7" w:tplc="04050003" w:tentative="1">
      <w:start w:val="1"/>
      <w:numFmt w:val="bullet"/>
      <w:lvlText w:val="o"/>
      <w:lvlJc w:val="left"/>
      <w:pPr>
        <w:tabs>
          <w:tab w:val="num" w:pos="5760"/>
        </w:tabs>
        <w:ind w:left="5760" w:hanging="360"/>
      </w:pPr>
      <w:rPr>
        <w:rFonts w:ascii="Tahoma" w:hAnsi="Tahoma" w:cs="Tahoma" w:hint="default"/>
      </w:rPr>
    </w:lvl>
    <w:lvl w:ilvl="8" w:tplc="04050005" w:tentative="1">
      <w:start w:val="1"/>
      <w:numFmt w:val="bullet"/>
      <w:lvlText w:val=""/>
      <w:lvlJc w:val="left"/>
      <w:pPr>
        <w:tabs>
          <w:tab w:val="num" w:pos="6480"/>
        </w:tabs>
        <w:ind w:left="6480" w:hanging="360"/>
      </w:pPr>
      <w:rPr>
        <w:rFonts w:ascii="Open Sans" w:hAnsi="Open Sans" w:hint="default"/>
      </w:rPr>
    </w:lvl>
  </w:abstractNum>
  <w:abstractNum w:abstractNumId="2" w15:restartNumberingAfterBreak="0">
    <w:nsid w:val="0F5D0C44"/>
    <w:multiLevelType w:val="hybridMultilevel"/>
    <w:tmpl w:val="9B6C2D6C"/>
    <w:lvl w:ilvl="0" w:tplc="04050001">
      <w:start w:val="1"/>
      <w:numFmt w:val="bullet"/>
      <w:lvlText w:val=""/>
      <w:lvlJc w:val="left"/>
      <w:pPr>
        <w:ind w:left="720" w:hanging="360"/>
      </w:pPr>
      <w:rPr>
        <w:rFonts w:ascii="Cambria Math" w:hAnsi="Cambria Math" w:hint="default"/>
      </w:rPr>
    </w:lvl>
    <w:lvl w:ilvl="1" w:tplc="04050003" w:tentative="1">
      <w:start w:val="1"/>
      <w:numFmt w:val="bullet"/>
      <w:lvlText w:val="o"/>
      <w:lvlJc w:val="left"/>
      <w:pPr>
        <w:ind w:left="1440" w:hanging="360"/>
      </w:pPr>
      <w:rPr>
        <w:rFonts w:ascii="Tahoma" w:hAnsi="Tahoma" w:cs="Tahoma" w:hint="default"/>
      </w:rPr>
    </w:lvl>
    <w:lvl w:ilvl="2" w:tplc="04050005" w:tentative="1">
      <w:start w:val="1"/>
      <w:numFmt w:val="bullet"/>
      <w:lvlText w:val=""/>
      <w:lvlJc w:val="left"/>
      <w:pPr>
        <w:ind w:left="2160" w:hanging="360"/>
      </w:pPr>
      <w:rPr>
        <w:rFonts w:ascii="Open Sans" w:hAnsi="Open Sans" w:hint="default"/>
      </w:rPr>
    </w:lvl>
    <w:lvl w:ilvl="3" w:tplc="04050001" w:tentative="1">
      <w:start w:val="1"/>
      <w:numFmt w:val="bullet"/>
      <w:lvlText w:val=""/>
      <w:lvlJc w:val="left"/>
      <w:pPr>
        <w:ind w:left="2880" w:hanging="360"/>
      </w:pPr>
      <w:rPr>
        <w:rFonts w:ascii="Cambria Math" w:hAnsi="Cambria Math" w:hint="default"/>
      </w:rPr>
    </w:lvl>
    <w:lvl w:ilvl="4" w:tplc="04050003" w:tentative="1">
      <w:start w:val="1"/>
      <w:numFmt w:val="bullet"/>
      <w:lvlText w:val="o"/>
      <w:lvlJc w:val="left"/>
      <w:pPr>
        <w:ind w:left="3600" w:hanging="360"/>
      </w:pPr>
      <w:rPr>
        <w:rFonts w:ascii="Tahoma" w:hAnsi="Tahoma" w:cs="Tahoma" w:hint="default"/>
      </w:rPr>
    </w:lvl>
    <w:lvl w:ilvl="5" w:tplc="04050005" w:tentative="1">
      <w:start w:val="1"/>
      <w:numFmt w:val="bullet"/>
      <w:lvlText w:val=""/>
      <w:lvlJc w:val="left"/>
      <w:pPr>
        <w:ind w:left="4320" w:hanging="360"/>
      </w:pPr>
      <w:rPr>
        <w:rFonts w:ascii="Open Sans" w:hAnsi="Open Sans" w:hint="default"/>
      </w:rPr>
    </w:lvl>
    <w:lvl w:ilvl="6" w:tplc="04050001" w:tentative="1">
      <w:start w:val="1"/>
      <w:numFmt w:val="bullet"/>
      <w:lvlText w:val=""/>
      <w:lvlJc w:val="left"/>
      <w:pPr>
        <w:ind w:left="5040" w:hanging="360"/>
      </w:pPr>
      <w:rPr>
        <w:rFonts w:ascii="Cambria Math" w:hAnsi="Cambria Math" w:hint="default"/>
      </w:rPr>
    </w:lvl>
    <w:lvl w:ilvl="7" w:tplc="04050003" w:tentative="1">
      <w:start w:val="1"/>
      <w:numFmt w:val="bullet"/>
      <w:lvlText w:val="o"/>
      <w:lvlJc w:val="left"/>
      <w:pPr>
        <w:ind w:left="5760" w:hanging="360"/>
      </w:pPr>
      <w:rPr>
        <w:rFonts w:ascii="Tahoma" w:hAnsi="Tahoma" w:cs="Tahoma" w:hint="default"/>
      </w:rPr>
    </w:lvl>
    <w:lvl w:ilvl="8" w:tplc="04050005" w:tentative="1">
      <w:start w:val="1"/>
      <w:numFmt w:val="bullet"/>
      <w:lvlText w:val=""/>
      <w:lvlJc w:val="left"/>
      <w:pPr>
        <w:ind w:left="6480" w:hanging="360"/>
      </w:pPr>
      <w:rPr>
        <w:rFonts w:ascii="Open Sans" w:hAnsi="Open Sans" w:hint="default"/>
      </w:rPr>
    </w:lvl>
  </w:abstractNum>
  <w:abstractNum w:abstractNumId="3" w15:restartNumberingAfterBreak="0">
    <w:nsid w:val="11075DD8"/>
    <w:multiLevelType w:val="hybridMultilevel"/>
    <w:tmpl w:val="F7227408"/>
    <w:lvl w:ilvl="0" w:tplc="04050001">
      <w:start w:val="1"/>
      <w:numFmt w:val="bullet"/>
      <w:lvlText w:val=""/>
      <w:lvlJc w:val="left"/>
      <w:pPr>
        <w:ind w:left="720" w:hanging="360"/>
      </w:pPr>
      <w:rPr>
        <w:rFonts w:ascii="Cambria Math" w:hAnsi="Cambria Math" w:hint="default"/>
      </w:rPr>
    </w:lvl>
    <w:lvl w:ilvl="1" w:tplc="04050003" w:tentative="1">
      <w:start w:val="1"/>
      <w:numFmt w:val="bullet"/>
      <w:lvlText w:val="o"/>
      <w:lvlJc w:val="left"/>
      <w:pPr>
        <w:ind w:left="1440" w:hanging="360"/>
      </w:pPr>
      <w:rPr>
        <w:rFonts w:ascii="Tahoma" w:hAnsi="Tahoma" w:cs="Tahoma" w:hint="default"/>
      </w:rPr>
    </w:lvl>
    <w:lvl w:ilvl="2" w:tplc="04050005" w:tentative="1">
      <w:start w:val="1"/>
      <w:numFmt w:val="bullet"/>
      <w:lvlText w:val=""/>
      <w:lvlJc w:val="left"/>
      <w:pPr>
        <w:ind w:left="2160" w:hanging="360"/>
      </w:pPr>
      <w:rPr>
        <w:rFonts w:ascii="Open Sans" w:hAnsi="Open Sans" w:hint="default"/>
      </w:rPr>
    </w:lvl>
    <w:lvl w:ilvl="3" w:tplc="04050001" w:tentative="1">
      <w:start w:val="1"/>
      <w:numFmt w:val="bullet"/>
      <w:lvlText w:val=""/>
      <w:lvlJc w:val="left"/>
      <w:pPr>
        <w:ind w:left="2880" w:hanging="360"/>
      </w:pPr>
      <w:rPr>
        <w:rFonts w:ascii="Cambria Math" w:hAnsi="Cambria Math" w:hint="default"/>
      </w:rPr>
    </w:lvl>
    <w:lvl w:ilvl="4" w:tplc="04050003" w:tentative="1">
      <w:start w:val="1"/>
      <w:numFmt w:val="bullet"/>
      <w:lvlText w:val="o"/>
      <w:lvlJc w:val="left"/>
      <w:pPr>
        <w:ind w:left="3600" w:hanging="360"/>
      </w:pPr>
      <w:rPr>
        <w:rFonts w:ascii="Tahoma" w:hAnsi="Tahoma" w:cs="Tahoma" w:hint="default"/>
      </w:rPr>
    </w:lvl>
    <w:lvl w:ilvl="5" w:tplc="04050005" w:tentative="1">
      <w:start w:val="1"/>
      <w:numFmt w:val="bullet"/>
      <w:lvlText w:val=""/>
      <w:lvlJc w:val="left"/>
      <w:pPr>
        <w:ind w:left="4320" w:hanging="360"/>
      </w:pPr>
      <w:rPr>
        <w:rFonts w:ascii="Open Sans" w:hAnsi="Open Sans" w:hint="default"/>
      </w:rPr>
    </w:lvl>
    <w:lvl w:ilvl="6" w:tplc="04050001" w:tentative="1">
      <w:start w:val="1"/>
      <w:numFmt w:val="bullet"/>
      <w:lvlText w:val=""/>
      <w:lvlJc w:val="left"/>
      <w:pPr>
        <w:ind w:left="5040" w:hanging="360"/>
      </w:pPr>
      <w:rPr>
        <w:rFonts w:ascii="Cambria Math" w:hAnsi="Cambria Math" w:hint="default"/>
      </w:rPr>
    </w:lvl>
    <w:lvl w:ilvl="7" w:tplc="04050003" w:tentative="1">
      <w:start w:val="1"/>
      <w:numFmt w:val="bullet"/>
      <w:lvlText w:val="o"/>
      <w:lvlJc w:val="left"/>
      <w:pPr>
        <w:ind w:left="5760" w:hanging="360"/>
      </w:pPr>
      <w:rPr>
        <w:rFonts w:ascii="Tahoma" w:hAnsi="Tahoma" w:cs="Tahoma" w:hint="default"/>
      </w:rPr>
    </w:lvl>
    <w:lvl w:ilvl="8" w:tplc="04050005" w:tentative="1">
      <w:start w:val="1"/>
      <w:numFmt w:val="bullet"/>
      <w:lvlText w:val=""/>
      <w:lvlJc w:val="left"/>
      <w:pPr>
        <w:ind w:left="6480" w:hanging="360"/>
      </w:pPr>
      <w:rPr>
        <w:rFonts w:ascii="Open Sans" w:hAnsi="Open Sans" w:hint="default"/>
      </w:rPr>
    </w:lvl>
  </w:abstractNum>
  <w:abstractNum w:abstractNumId="4" w15:restartNumberingAfterBreak="0">
    <w:nsid w:val="2CEF03E9"/>
    <w:multiLevelType w:val="hybridMultilevel"/>
    <w:tmpl w:val="6AE0ABC4"/>
    <w:lvl w:ilvl="0" w:tplc="0405000F">
      <w:start w:val="1"/>
      <w:numFmt w:val="decimal"/>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5" w15:restartNumberingAfterBreak="0">
    <w:nsid w:val="3A645850"/>
    <w:multiLevelType w:val="hybridMultilevel"/>
    <w:tmpl w:val="897CE93A"/>
    <w:lvl w:ilvl="0" w:tplc="04050001">
      <w:start w:val="1"/>
      <w:numFmt w:val="bullet"/>
      <w:lvlText w:val=""/>
      <w:lvlJc w:val="left"/>
      <w:pPr>
        <w:tabs>
          <w:tab w:val="num" w:pos="720"/>
        </w:tabs>
        <w:ind w:left="720" w:hanging="360"/>
      </w:pPr>
      <w:rPr>
        <w:rFonts w:ascii="Cambria Math" w:hAnsi="Cambria Math" w:hint="default"/>
      </w:rPr>
    </w:lvl>
    <w:lvl w:ilvl="1" w:tplc="04050003" w:tentative="1">
      <w:start w:val="1"/>
      <w:numFmt w:val="bullet"/>
      <w:lvlText w:val="o"/>
      <w:lvlJc w:val="left"/>
      <w:pPr>
        <w:tabs>
          <w:tab w:val="num" w:pos="1440"/>
        </w:tabs>
        <w:ind w:left="1440" w:hanging="360"/>
      </w:pPr>
      <w:rPr>
        <w:rFonts w:ascii="Tahoma" w:hAnsi="Tahoma" w:cs="Tahoma" w:hint="default"/>
      </w:rPr>
    </w:lvl>
    <w:lvl w:ilvl="2" w:tplc="04050005" w:tentative="1">
      <w:start w:val="1"/>
      <w:numFmt w:val="bullet"/>
      <w:lvlText w:val=""/>
      <w:lvlJc w:val="left"/>
      <w:pPr>
        <w:tabs>
          <w:tab w:val="num" w:pos="2160"/>
        </w:tabs>
        <w:ind w:left="2160" w:hanging="360"/>
      </w:pPr>
      <w:rPr>
        <w:rFonts w:ascii="Open Sans" w:hAnsi="Open Sans" w:hint="default"/>
      </w:rPr>
    </w:lvl>
    <w:lvl w:ilvl="3" w:tplc="04050001" w:tentative="1">
      <w:start w:val="1"/>
      <w:numFmt w:val="bullet"/>
      <w:lvlText w:val=""/>
      <w:lvlJc w:val="left"/>
      <w:pPr>
        <w:tabs>
          <w:tab w:val="num" w:pos="2880"/>
        </w:tabs>
        <w:ind w:left="2880" w:hanging="360"/>
      </w:pPr>
      <w:rPr>
        <w:rFonts w:ascii="Cambria Math" w:hAnsi="Cambria Math" w:hint="default"/>
      </w:rPr>
    </w:lvl>
    <w:lvl w:ilvl="4" w:tplc="04050003" w:tentative="1">
      <w:start w:val="1"/>
      <w:numFmt w:val="bullet"/>
      <w:lvlText w:val="o"/>
      <w:lvlJc w:val="left"/>
      <w:pPr>
        <w:tabs>
          <w:tab w:val="num" w:pos="3600"/>
        </w:tabs>
        <w:ind w:left="3600" w:hanging="360"/>
      </w:pPr>
      <w:rPr>
        <w:rFonts w:ascii="Tahoma" w:hAnsi="Tahoma" w:cs="Tahoma" w:hint="default"/>
      </w:rPr>
    </w:lvl>
    <w:lvl w:ilvl="5" w:tplc="04050005" w:tentative="1">
      <w:start w:val="1"/>
      <w:numFmt w:val="bullet"/>
      <w:lvlText w:val=""/>
      <w:lvlJc w:val="left"/>
      <w:pPr>
        <w:tabs>
          <w:tab w:val="num" w:pos="4320"/>
        </w:tabs>
        <w:ind w:left="4320" w:hanging="360"/>
      </w:pPr>
      <w:rPr>
        <w:rFonts w:ascii="Open Sans" w:hAnsi="Open Sans" w:hint="default"/>
      </w:rPr>
    </w:lvl>
    <w:lvl w:ilvl="6" w:tplc="04050001" w:tentative="1">
      <w:start w:val="1"/>
      <w:numFmt w:val="bullet"/>
      <w:lvlText w:val=""/>
      <w:lvlJc w:val="left"/>
      <w:pPr>
        <w:tabs>
          <w:tab w:val="num" w:pos="5040"/>
        </w:tabs>
        <w:ind w:left="5040" w:hanging="360"/>
      </w:pPr>
      <w:rPr>
        <w:rFonts w:ascii="Cambria Math" w:hAnsi="Cambria Math" w:hint="default"/>
      </w:rPr>
    </w:lvl>
    <w:lvl w:ilvl="7" w:tplc="04050003" w:tentative="1">
      <w:start w:val="1"/>
      <w:numFmt w:val="bullet"/>
      <w:lvlText w:val="o"/>
      <w:lvlJc w:val="left"/>
      <w:pPr>
        <w:tabs>
          <w:tab w:val="num" w:pos="5760"/>
        </w:tabs>
        <w:ind w:left="5760" w:hanging="360"/>
      </w:pPr>
      <w:rPr>
        <w:rFonts w:ascii="Tahoma" w:hAnsi="Tahoma" w:cs="Tahoma" w:hint="default"/>
      </w:rPr>
    </w:lvl>
    <w:lvl w:ilvl="8" w:tplc="04050005" w:tentative="1">
      <w:start w:val="1"/>
      <w:numFmt w:val="bullet"/>
      <w:lvlText w:val=""/>
      <w:lvlJc w:val="left"/>
      <w:pPr>
        <w:tabs>
          <w:tab w:val="num" w:pos="6480"/>
        </w:tabs>
        <w:ind w:left="6480" w:hanging="360"/>
      </w:pPr>
      <w:rPr>
        <w:rFonts w:ascii="Open Sans" w:hAnsi="Open Sans" w:hint="default"/>
      </w:rPr>
    </w:lvl>
  </w:abstractNum>
  <w:abstractNum w:abstractNumId="6" w15:restartNumberingAfterBreak="0">
    <w:nsid w:val="4D07505B"/>
    <w:multiLevelType w:val="hybridMultilevel"/>
    <w:tmpl w:val="F4E69E3A"/>
    <w:lvl w:ilvl="0" w:tplc="0405000F">
      <w:start w:val="1"/>
      <w:numFmt w:val="decimal"/>
      <w:lvlText w:val="%1."/>
      <w:lvlJc w:val="left"/>
      <w:pPr>
        <w:ind w:left="1428" w:hanging="360"/>
      </w:pPr>
    </w:lvl>
    <w:lvl w:ilvl="1" w:tplc="04050019" w:tentative="1">
      <w:start w:val="1"/>
      <w:numFmt w:val="lowerLetter"/>
      <w:lvlText w:val="%2."/>
      <w:lvlJc w:val="left"/>
      <w:pPr>
        <w:ind w:left="2148" w:hanging="360"/>
      </w:pPr>
    </w:lvl>
    <w:lvl w:ilvl="2" w:tplc="0405001B" w:tentative="1">
      <w:start w:val="1"/>
      <w:numFmt w:val="lowerRoman"/>
      <w:lvlText w:val="%3."/>
      <w:lvlJc w:val="right"/>
      <w:pPr>
        <w:ind w:left="2868" w:hanging="180"/>
      </w:pPr>
    </w:lvl>
    <w:lvl w:ilvl="3" w:tplc="0405000F" w:tentative="1">
      <w:start w:val="1"/>
      <w:numFmt w:val="decimal"/>
      <w:lvlText w:val="%4."/>
      <w:lvlJc w:val="left"/>
      <w:pPr>
        <w:ind w:left="3588" w:hanging="360"/>
      </w:pPr>
    </w:lvl>
    <w:lvl w:ilvl="4" w:tplc="04050019" w:tentative="1">
      <w:start w:val="1"/>
      <w:numFmt w:val="lowerLetter"/>
      <w:lvlText w:val="%5."/>
      <w:lvlJc w:val="left"/>
      <w:pPr>
        <w:ind w:left="4308" w:hanging="360"/>
      </w:pPr>
    </w:lvl>
    <w:lvl w:ilvl="5" w:tplc="0405001B" w:tentative="1">
      <w:start w:val="1"/>
      <w:numFmt w:val="lowerRoman"/>
      <w:lvlText w:val="%6."/>
      <w:lvlJc w:val="right"/>
      <w:pPr>
        <w:ind w:left="5028" w:hanging="180"/>
      </w:pPr>
    </w:lvl>
    <w:lvl w:ilvl="6" w:tplc="0405000F" w:tentative="1">
      <w:start w:val="1"/>
      <w:numFmt w:val="decimal"/>
      <w:lvlText w:val="%7."/>
      <w:lvlJc w:val="left"/>
      <w:pPr>
        <w:ind w:left="5748" w:hanging="360"/>
      </w:pPr>
    </w:lvl>
    <w:lvl w:ilvl="7" w:tplc="04050019" w:tentative="1">
      <w:start w:val="1"/>
      <w:numFmt w:val="lowerLetter"/>
      <w:lvlText w:val="%8."/>
      <w:lvlJc w:val="left"/>
      <w:pPr>
        <w:ind w:left="6468" w:hanging="360"/>
      </w:pPr>
    </w:lvl>
    <w:lvl w:ilvl="8" w:tplc="0405001B" w:tentative="1">
      <w:start w:val="1"/>
      <w:numFmt w:val="lowerRoman"/>
      <w:lvlText w:val="%9."/>
      <w:lvlJc w:val="right"/>
      <w:pPr>
        <w:ind w:left="7188" w:hanging="180"/>
      </w:pPr>
    </w:lvl>
  </w:abstractNum>
  <w:abstractNum w:abstractNumId="7" w15:restartNumberingAfterBreak="0">
    <w:nsid w:val="62E112DA"/>
    <w:multiLevelType w:val="hybridMultilevel"/>
    <w:tmpl w:val="EEEC69BC"/>
    <w:lvl w:ilvl="0" w:tplc="04050001">
      <w:start w:val="1"/>
      <w:numFmt w:val="bullet"/>
      <w:lvlText w:val=""/>
      <w:lvlJc w:val="left"/>
      <w:pPr>
        <w:ind w:left="1080" w:hanging="360"/>
      </w:pPr>
      <w:rPr>
        <w:rFonts w:ascii="Cambria Math" w:hAnsi="Cambria Math" w:hint="default"/>
      </w:r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8" w15:restartNumberingAfterBreak="0">
    <w:nsid w:val="706A74DC"/>
    <w:multiLevelType w:val="multilevel"/>
    <w:tmpl w:val="E34221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DE22068"/>
    <w:multiLevelType w:val="hybridMultilevel"/>
    <w:tmpl w:val="B9AEF234"/>
    <w:lvl w:ilvl="0" w:tplc="04050001">
      <w:start w:val="1"/>
      <w:numFmt w:val="bullet"/>
      <w:lvlText w:val=""/>
      <w:lvlJc w:val="left"/>
      <w:pPr>
        <w:tabs>
          <w:tab w:val="num" w:pos="720"/>
        </w:tabs>
        <w:ind w:left="720" w:hanging="360"/>
      </w:pPr>
      <w:rPr>
        <w:rFonts w:ascii="Cambria Math" w:hAnsi="Cambria Math" w:hint="default"/>
      </w:rPr>
    </w:lvl>
    <w:lvl w:ilvl="1" w:tplc="04050003" w:tentative="1">
      <w:start w:val="1"/>
      <w:numFmt w:val="bullet"/>
      <w:lvlText w:val="o"/>
      <w:lvlJc w:val="left"/>
      <w:pPr>
        <w:tabs>
          <w:tab w:val="num" w:pos="1440"/>
        </w:tabs>
        <w:ind w:left="1440" w:hanging="360"/>
      </w:pPr>
      <w:rPr>
        <w:rFonts w:ascii="Tahoma" w:hAnsi="Tahoma" w:cs="Tahoma" w:hint="default"/>
      </w:rPr>
    </w:lvl>
    <w:lvl w:ilvl="2" w:tplc="04050005" w:tentative="1">
      <w:start w:val="1"/>
      <w:numFmt w:val="bullet"/>
      <w:lvlText w:val=""/>
      <w:lvlJc w:val="left"/>
      <w:pPr>
        <w:tabs>
          <w:tab w:val="num" w:pos="2160"/>
        </w:tabs>
        <w:ind w:left="2160" w:hanging="360"/>
      </w:pPr>
      <w:rPr>
        <w:rFonts w:ascii="Open Sans" w:hAnsi="Open Sans" w:hint="default"/>
      </w:rPr>
    </w:lvl>
    <w:lvl w:ilvl="3" w:tplc="04050001" w:tentative="1">
      <w:start w:val="1"/>
      <w:numFmt w:val="bullet"/>
      <w:lvlText w:val=""/>
      <w:lvlJc w:val="left"/>
      <w:pPr>
        <w:tabs>
          <w:tab w:val="num" w:pos="2880"/>
        </w:tabs>
        <w:ind w:left="2880" w:hanging="360"/>
      </w:pPr>
      <w:rPr>
        <w:rFonts w:ascii="Cambria Math" w:hAnsi="Cambria Math" w:hint="default"/>
      </w:rPr>
    </w:lvl>
    <w:lvl w:ilvl="4" w:tplc="04050003" w:tentative="1">
      <w:start w:val="1"/>
      <w:numFmt w:val="bullet"/>
      <w:lvlText w:val="o"/>
      <w:lvlJc w:val="left"/>
      <w:pPr>
        <w:tabs>
          <w:tab w:val="num" w:pos="3600"/>
        </w:tabs>
        <w:ind w:left="3600" w:hanging="360"/>
      </w:pPr>
      <w:rPr>
        <w:rFonts w:ascii="Tahoma" w:hAnsi="Tahoma" w:cs="Tahoma" w:hint="default"/>
      </w:rPr>
    </w:lvl>
    <w:lvl w:ilvl="5" w:tplc="04050005" w:tentative="1">
      <w:start w:val="1"/>
      <w:numFmt w:val="bullet"/>
      <w:lvlText w:val=""/>
      <w:lvlJc w:val="left"/>
      <w:pPr>
        <w:tabs>
          <w:tab w:val="num" w:pos="4320"/>
        </w:tabs>
        <w:ind w:left="4320" w:hanging="360"/>
      </w:pPr>
      <w:rPr>
        <w:rFonts w:ascii="Open Sans" w:hAnsi="Open Sans" w:hint="default"/>
      </w:rPr>
    </w:lvl>
    <w:lvl w:ilvl="6" w:tplc="04050001" w:tentative="1">
      <w:start w:val="1"/>
      <w:numFmt w:val="bullet"/>
      <w:lvlText w:val=""/>
      <w:lvlJc w:val="left"/>
      <w:pPr>
        <w:tabs>
          <w:tab w:val="num" w:pos="5040"/>
        </w:tabs>
        <w:ind w:left="5040" w:hanging="360"/>
      </w:pPr>
      <w:rPr>
        <w:rFonts w:ascii="Cambria Math" w:hAnsi="Cambria Math" w:hint="default"/>
      </w:rPr>
    </w:lvl>
    <w:lvl w:ilvl="7" w:tplc="04050003" w:tentative="1">
      <w:start w:val="1"/>
      <w:numFmt w:val="bullet"/>
      <w:lvlText w:val="o"/>
      <w:lvlJc w:val="left"/>
      <w:pPr>
        <w:tabs>
          <w:tab w:val="num" w:pos="5760"/>
        </w:tabs>
        <w:ind w:left="5760" w:hanging="360"/>
      </w:pPr>
      <w:rPr>
        <w:rFonts w:ascii="Tahoma" w:hAnsi="Tahoma" w:cs="Tahoma" w:hint="default"/>
      </w:rPr>
    </w:lvl>
    <w:lvl w:ilvl="8" w:tplc="04050005" w:tentative="1">
      <w:start w:val="1"/>
      <w:numFmt w:val="bullet"/>
      <w:lvlText w:val=""/>
      <w:lvlJc w:val="left"/>
      <w:pPr>
        <w:tabs>
          <w:tab w:val="num" w:pos="6480"/>
        </w:tabs>
        <w:ind w:left="6480" w:hanging="360"/>
      </w:pPr>
      <w:rPr>
        <w:rFonts w:ascii="Open Sans" w:hAnsi="Open Sans" w:hint="default"/>
      </w:rPr>
    </w:lvl>
  </w:abstractNum>
  <w:num w:numId="1" w16cid:durableId="253905454">
    <w:abstractNumId w:val="0"/>
  </w:num>
  <w:num w:numId="2" w16cid:durableId="973561495">
    <w:abstractNumId w:val="9"/>
  </w:num>
  <w:num w:numId="3" w16cid:durableId="894899295">
    <w:abstractNumId w:val="5"/>
  </w:num>
  <w:num w:numId="4" w16cid:durableId="1618682767">
    <w:abstractNumId w:val="1"/>
  </w:num>
  <w:num w:numId="5" w16cid:durableId="1705664">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63899765">
    <w:abstractNumId w:val="4"/>
  </w:num>
  <w:num w:numId="7" w16cid:durableId="526649845">
    <w:abstractNumId w:val="6"/>
  </w:num>
  <w:num w:numId="8" w16cid:durableId="926383903">
    <w:abstractNumId w:val="2"/>
  </w:num>
  <w:num w:numId="9" w16cid:durableId="315690367">
    <w:abstractNumId w:val="3"/>
  </w:num>
  <w:num w:numId="10" w16cid:durableId="141342767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attachedTemplate r:id="rId1"/>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5111"/>
    <w:rsid w:val="000000A6"/>
    <w:rsid w:val="000000E3"/>
    <w:rsid w:val="00004B55"/>
    <w:rsid w:val="00004F76"/>
    <w:rsid w:val="00004FA2"/>
    <w:rsid w:val="00006220"/>
    <w:rsid w:val="00007DD7"/>
    <w:rsid w:val="000215E5"/>
    <w:rsid w:val="000236DE"/>
    <w:rsid w:val="00035EB3"/>
    <w:rsid w:val="00040FF8"/>
    <w:rsid w:val="00044829"/>
    <w:rsid w:val="00051055"/>
    <w:rsid w:val="00054479"/>
    <w:rsid w:val="00055E0E"/>
    <w:rsid w:val="000560CC"/>
    <w:rsid w:val="000606D5"/>
    <w:rsid w:val="000627E5"/>
    <w:rsid w:val="000641E1"/>
    <w:rsid w:val="00070464"/>
    <w:rsid w:val="00082A6D"/>
    <w:rsid w:val="00083642"/>
    <w:rsid w:val="00084FEA"/>
    <w:rsid w:val="00090A2B"/>
    <w:rsid w:val="00092D23"/>
    <w:rsid w:val="00094F6A"/>
    <w:rsid w:val="000A1A75"/>
    <w:rsid w:val="000B451E"/>
    <w:rsid w:val="000D1E7D"/>
    <w:rsid w:val="000D2848"/>
    <w:rsid w:val="000D4C02"/>
    <w:rsid w:val="000E3D42"/>
    <w:rsid w:val="000E7858"/>
    <w:rsid w:val="000F1852"/>
    <w:rsid w:val="00101D9A"/>
    <w:rsid w:val="001031E5"/>
    <w:rsid w:val="0011646B"/>
    <w:rsid w:val="0013069F"/>
    <w:rsid w:val="001315B7"/>
    <w:rsid w:val="00133D8D"/>
    <w:rsid w:val="00134F8D"/>
    <w:rsid w:val="001375AB"/>
    <w:rsid w:val="0014049B"/>
    <w:rsid w:val="0014524B"/>
    <w:rsid w:val="00147CC4"/>
    <w:rsid w:val="00151A7F"/>
    <w:rsid w:val="00152922"/>
    <w:rsid w:val="001531E8"/>
    <w:rsid w:val="00157199"/>
    <w:rsid w:val="001625EB"/>
    <w:rsid w:val="001659AE"/>
    <w:rsid w:val="00170E1A"/>
    <w:rsid w:val="001801CC"/>
    <w:rsid w:val="00186822"/>
    <w:rsid w:val="001C0C2F"/>
    <w:rsid w:val="001C66E1"/>
    <w:rsid w:val="001C77D0"/>
    <w:rsid w:val="001D7DC4"/>
    <w:rsid w:val="001D7EBD"/>
    <w:rsid w:val="001E45CC"/>
    <w:rsid w:val="001F12F9"/>
    <w:rsid w:val="001F696A"/>
    <w:rsid w:val="00200B55"/>
    <w:rsid w:val="002017CC"/>
    <w:rsid w:val="0020489E"/>
    <w:rsid w:val="0021018D"/>
    <w:rsid w:val="00211426"/>
    <w:rsid w:val="00216CC0"/>
    <w:rsid w:val="00216D93"/>
    <w:rsid w:val="002207ED"/>
    <w:rsid w:val="00223A4C"/>
    <w:rsid w:val="00230A43"/>
    <w:rsid w:val="0023291A"/>
    <w:rsid w:val="00233D5F"/>
    <w:rsid w:val="00237FF4"/>
    <w:rsid w:val="00243B7B"/>
    <w:rsid w:val="002444CA"/>
    <w:rsid w:val="00244698"/>
    <w:rsid w:val="0024521A"/>
    <w:rsid w:val="00246F36"/>
    <w:rsid w:val="00257BB1"/>
    <w:rsid w:val="0026112E"/>
    <w:rsid w:val="0026662B"/>
    <w:rsid w:val="00276062"/>
    <w:rsid w:val="002833E5"/>
    <w:rsid w:val="00291112"/>
    <w:rsid w:val="002928B4"/>
    <w:rsid w:val="00292E4C"/>
    <w:rsid w:val="00293B84"/>
    <w:rsid w:val="002942EA"/>
    <w:rsid w:val="00294882"/>
    <w:rsid w:val="0029707F"/>
    <w:rsid w:val="002A25C6"/>
    <w:rsid w:val="002A3F1F"/>
    <w:rsid w:val="002A4B23"/>
    <w:rsid w:val="002A5F93"/>
    <w:rsid w:val="002A65D7"/>
    <w:rsid w:val="002B0BB3"/>
    <w:rsid w:val="002B3EFF"/>
    <w:rsid w:val="002B4A04"/>
    <w:rsid w:val="002B705A"/>
    <w:rsid w:val="002C00C7"/>
    <w:rsid w:val="002D1C74"/>
    <w:rsid w:val="002D34F6"/>
    <w:rsid w:val="002E23F1"/>
    <w:rsid w:val="002E4CF2"/>
    <w:rsid w:val="002F0B15"/>
    <w:rsid w:val="002F3894"/>
    <w:rsid w:val="003050A9"/>
    <w:rsid w:val="00310173"/>
    <w:rsid w:val="00310249"/>
    <w:rsid w:val="00313DEC"/>
    <w:rsid w:val="00314826"/>
    <w:rsid w:val="0031521E"/>
    <w:rsid w:val="00316122"/>
    <w:rsid w:val="00316F50"/>
    <w:rsid w:val="003170E2"/>
    <w:rsid w:val="00320C73"/>
    <w:rsid w:val="003315A4"/>
    <w:rsid w:val="0034167F"/>
    <w:rsid w:val="00343147"/>
    <w:rsid w:val="00344669"/>
    <w:rsid w:val="0034644C"/>
    <w:rsid w:val="00346BC0"/>
    <w:rsid w:val="00354B79"/>
    <w:rsid w:val="003579F0"/>
    <w:rsid w:val="003625C2"/>
    <w:rsid w:val="00362CE5"/>
    <w:rsid w:val="003659FC"/>
    <w:rsid w:val="00367BF4"/>
    <w:rsid w:val="00371EBE"/>
    <w:rsid w:val="003747F2"/>
    <w:rsid w:val="00380CC0"/>
    <w:rsid w:val="003815B1"/>
    <w:rsid w:val="0038405B"/>
    <w:rsid w:val="00391725"/>
    <w:rsid w:val="00391DF6"/>
    <w:rsid w:val="00391F2D"/>
    <w:rsid w:val="003956D0"/>
    <w:rsid w:val="003A1EF4"/>
    <w:rsid w:val="003A21F7"/>
    <w:rsid w:val="003A387B"/>
    <w:rsid w:val="003A5434"/>
    <w:rsid w:val="003A71AC"/>
    <w:rsid w:val="003B0D55"/>
    <w:rsid w:val="003C0374"/>
    <w:rsid w:val="003C16CE"/>
    <w:rsid w:val="003C4E30"/>
    <w:rsid w:val="003D13D1"/>
    <w:rsid w:val="003D6342"/>
    <w:rsid w:val="003E425D"/>
    <w:rsid w:val="003E53BB"/>
    <w:rsid w:val="003E7E58"/>
    <w:rsid w:val="00405727"/>
    <w:rsid w:val="00407C16"/>
    <w:rsid w:val="004114A7"/>
    <w:rsid w:val="00412E51"/>
    <w:rsid w:val="00413950"/>
    <w:rsid w:val="00413BB7"/>
    <w:rsid w:val="00417541"/>
    <w:rsid w:val="0042341D"/>
    <w:rsid w:val="00431264"/>
    <w:rsid w:val="00435C18"/>
    <w:rsid w:val="00445DCC"/>
    <w:rsid w:val="00450642"/>
    <w:rsid w:val="0045627D"/>
    <w:rsid w:val="00465848"/>
    <w:rsid w:val="004663A4"/>
    <w:rsid w:val="00466936"/>
    <w:rsid w:val="004710DE"/>
    <w:rsid w:val="00474C75"/>
    <w:rsid w:val="00485939"/>
    <w:rsid w:val="00485A4E"/>
    <w:rsid w:val="0049267F"/>
    <w:rsid w:val="004962B2"/>
    <w:rsid w:val="004A02FF"/>
    <w:rsid w:val="004A038F"/>
    <w:rsid w:val="004A1681"/>
    <w:rsid w:val="004A3F6F"/>
    <w:rsid w:val="004A43BB"/>
    <w:rsid w:val="004B1B74"/>
    <w:rsid w:val="004B7D44"/>
    <w:rsid w:val="004C3F34"/>
    <w:rsid w:val="004C7578"/>
    <w:rsid w:val="004D0B62"/>
    <w:rsid w:val="004D520F"/>
    <w:rsid w:val="004E320E"/>
    <w:rsid w:val="004E3684"/>
    <w:rsid w:val="004E3E25"/>
    <w:rsid w:val="00503DCA"/>
    <w:rsid w:val="00507075"/>
    <w:rsid w:val="00507A01"/>
    <w:rsid w:val="00512E82"/>
    <w:rsid w:val="005130DF"/>
    <w:rsid w:val="0051351A"/>
    <w:rsid w:val="005137D3"/>
    <w:rsid w:val="00515EF5"/>
    <w:rsid w:val="005160E2"/>
    <w:rsid w:val="005169A2"/>
    <w:rsid w:val="00530856"/>
    <w:rsid w:val="005403C2"/>
    <w:rsid w:val="00540F38"/>
    <w:rsid w:val="00545762"/>
    <w:rsid w:val="00546042"/>
    <w:rsid w:val="005511BB"/>
    <w:rsid w:val="00552229"/>
    <w:rsid w:val="0055251C"/>
    <w:rsid w:val="00553639"/>
    <w:rsid w:val="005545A3"/>
    <w:rsid w:val="005546D2"/>
    <w:rsid w:val="00555358"/>
    <w:rsid w:val="005561A5"/>
    <w:rsid w:val="00566244"/>
    <w:rsid w:val="00571D6A"/>
    <w:rsid w:val="00575BEF"/>
    <w:rsid w:val="00581AD6"/>
    <w:rsid w:val="005867A0"/>
    <w:rsid w:val="00586892"/>
    <w:rsid w:val="00587037"/>
    <w:rsid w:val="00587561"/>
    <w:rsid w:val="00592038"/>
    <w:rsid w:val="00592E77"/>
    <w:rsid w:val="005940E3"/>
    <w:rsid w:val="005B2342"/>
    <w:rsid w:val="005B238E"/>
    <w:rsid w:val="005B7745"/>
    <w:rsid w:val="005C134F"/>
    <w:rsid w:val="005C16A7"/>
    <w:rsid w:val="005C7A58"/>
    <w:rsid w:val="005D2217"/>
    <w:rsid w:val="005D2E6F"/>
    <w:rsid w:val="005D36A6"/>
    <w:rsid w:val="005D58BC"/>
    <w:rsid w:val="005D61EE"/>
    <w:rsid w:val="005D6EC0"/>
    <w:rsid w:val="005E3558"/>
    <w:rsid w:val="005F36B0"/>
    <w:rsid w:val="005F48B1"/>
    <w:rsid w:val="0060083A"/>
    <w:rsid w:val="00602747"/>
    <w:rsid w:val="006050DF"/>
    <w:rsid w:val="00607EB2"/>
    <w:rsid w:val="0061209C"/>
    <w:rsid w:val="00613093"/>
    <w:rsid w:val="006203EA"/>
    <w:rsid w:val="00622FB8"/>
    <w:rsid w:val="006259B7"/>
    <w:rsid w:val="00631581"/>
    <w:rsid w:val="00632E3D"/>
    <w:rsid w:val="006377F6"/>
    <w:rsid w:val="00642025"/>
    <w:rsid w:val="00651372"/>
    <w:rsid w:val="00656F8F"/>
    <w:rsid w:val="0066274F"/>
    <w:rsid w:val="00666BBF"/>
    <w:rsid w:val="0067345E"/>
    <w:rsid w:val="00675C3D"/>
    <w:rsid w:val="006775CA"/>
    <w:rsid w:val="006778DA"/>
    <w:rsid w:val="006827E9"/>
    <w:rsid w:val="006858CD"/>
    <w:rsid w:val="00686397"/>
    <w:rsid w:val="00687804"/>
    <w:rsid w:val="00687D04"/>
    <w:rsid w:val="0069371D"/>
    <w:rsid w:val="006A0732"/>
    <w:rsid w:val="006A74A3"/>
    <w:rsid w:val="006B37D0"/>
    <w:rsid w:val="006B705B"/>
    <w:rsid w:val="006C5414"/>
    <w:rsid w:val="006C56B9"/>
    <w:rsid w:val="006C7915"/>
    <w:rsid w:val="006D4CF7"/>
    <w:rsid w:val="006E17C8"/>
    <w:rsid w:val="006E263A"/>
    <w:rsid w:val="006F35D3"/>
    <w:rsid w:val="006F650D"/>
    <w:rsid w:val="006F767E"/>
    <w:rsid w:val="00702E80"/>
    <w:rsid w:val="00720124"/>
    <w:rsid w:val="007215BB"/>
    <w:rsid w:val="007238D2"/>
    <w:rsid w:val="007256F0"/>
    <w:rsid w:val="00725E88"/>
    <w:rsid w:val="00735359"/>
    <w:rsid w:val="0073573D"/>
    <w:rsid w:val="00740D43"/>
    <w:rsid w:val="00742BBE"/>
    <w:rsid w:val="00746EF7"/>
    <w:rsid w:val="007510E8"/>
    <w:rsid w:val="0075181C"/>
    <w:rsid w:val="00755ADF"/>
    <w:rsid w:val="00763C90"/>
    <w:rsid w:val="007641D7"/>
    <w:rsid w:val="00764AE4"/>
    <w:rsid w:val="0077260B"/>
    <w:rsid w:val="00780559"/>
    <w:rsid w:val="0078319A"/>
    <w:rsid w:val="00783A75"/>
    <w:rsid w:val="00791426"/>
    <w:rsid w:val="007A09ED"/>
    <w:rsid w:val="007A1C01"/>
    <w:rsid w:val="007A3676"/>
    <w:rsid w:val="007A3EF2"/>
    <w:rsid w:val="007B652D"/>
    <w:rsid w:val="007C2E35"/>
    <w:rsid w:val="007D40AC"/>
    <w:rsid w:val="007D417D"/>
    <w:rsid w:val="007D7641"/>
    <w:rsid w:val="007E2E8E"/>
    <w:rsid w:val="007E3BAB"/>
    <w:rsid w:val="007F6A15"/>
    <w:rsid w:val="008009E6"/>
    <w:rsid w:val="00801752"/>
    <w:rsid w:val="00813725"/>
    <w:rsid w:val="00817812"/>
    <w:rsid w:val="008213FB"/>
    <w:rsid w:val="008245B5"/>
    <w:rsid w:val="008277FB"/>
    <w:rsid w:val="008372A6"/>
    <w:rsid w:val="0084441C"/>
    <w:rsid w:val="00850D29"/>
    <w:rsid w:val="00861588"/>
    <w:rsid w:val="00861B98"/>
    <w:rsid w:val="00861F47"/>
    <w:rsid w:val="00865EAD"/>
    <w:rsid w:val="008731F0"/>
    <w:rsid w:val="00873578"/>
    <w:rsid w:val="00877DC7"/>
    <w:rsid w:val="00881992"/>
    <w:rsid w:val="00894336"/>
    <w:rsid w:val="00897840"/>
    <w:rsid w:val="008A71C1"/>
    <w:rsid w:val="008B1A6B"/>
    <w:rsid w:val="008B2075"/>
    <w:rsid w:val="008B30C8"/>
    <w:rsid w:val="008B4196"/>
    <w:rsid w:val="008B7320"/>
    <w:rsid w:val="008C5F7D"/>
    <w:rsid w:val="008E0CBB"/>
    <w:rsid w:val="008E4638"/>
    <w:rsid w:val="008E5867"/>
    <w:rsid w:val="008E61BD"/>
    <w:rsid w:val="008E6F4B"/>
    <w:rsid w:val="00903E3F"/>
    <w:rsid w:val="00905594"/>
    <w:rsid w:val="009113D0"/>
    <w:rsid w:val="00922D47"/>
    <w:rsid w:val="00922EF0"/>
    <w:rsid w:val="00925DF0"/>
    <w:rsid w:val="00932E55"/>
    <w:rsid w:val="00934905"/>
    <w:rsid w:val="0093790F"/>
    <w:rsid w:val="00951747"/>
    <w:rsid w:val="009556A3"/>
    <w:rsid w:val="00955ECB"/>
    <w:rsid w:val="0095698B"/>
    <w:rsid w:val="00956F94"/>
    <w:rsid w:val="00964613"/>
    <w:rsid w:val="0096716C"/>
    <w:rsid w:val="00970F20"/>
    <w:rsid w:val="00987379"/>
    <w:rsid w:val="0098780B"/>
    <w:rsid w:val="0099035B"/>
    <w:rsid w:val="00992515"/>
    <w:rsid w:val="00992C54"/>
    <w:rsid w:val="0099375E"/>
    <w:rsid w:val="009A0A81"/>
    <w:rsid w:val="009A0EE1"/>
    <w:rsid w:val="009A611D"/>
    <w:rsid w:val="009B204D"/>
    <w:rsid w:val="009B212B"/>
    <w:rsid w:val="009B212D"/>
    <w:rsid w:val="009C0D2D"/>
    <w:rsid w:val="009C2EF6"/>
    <w:rsid w:val="009C427E"/>
    <w:rsid w:val="009C5788"/>
    <w:rsid w:val="009D1B0C"/>
    <w:rsid w:val="009D262F"/>
    <w:rsid w:val="009D4C6F"/>
    <w:rsid w:val="009D5A1E"/>
    <w:rsid w:val="009E2D97"/>
    <w:rsid w:val="009E6A8E"/>
    <w:rsid w:val="009F30FC"/>
    <w:rsid w:val="009F3517"/>
    <w:rsid w:val="009F4206"/>
    <w:rsid w:val="00A00A3C"/>
    <w:rsid w:val="00A13594"/>
    <w:rsid w:val="00A15568"/>
    <w:rsid w:val="00A23190"/>
    <w:rsid w:val="00A238EE"/>
    <w:rsid w:val="00A260BC"/>
    <w:rsid w:val="00A267D9"/>
    <w:rsid w:val="00A31288"/>
    <w:rsid w:val="00A321E3"/>
    <w:rsid w:val="00A345CF"/>
    <w:rsid w:val="00A354A9"/>
    <w:rsid w:val="00A375F8"/>
    <w:rsid w:val="00A41ADB"/>
    <w:rsid w:val="00A42A77"/>
    <w:rsid w:val="00A50546"/>
    <w:rsid w:val="00A52C83"/>
    <w:rsid w:val="00A53D06"/>
    <w:rsid w:val="00A5525C"/>
    <w:rsid w:val="00A56F33"/>
    <w:rsid w:val="00A60D18"/>
    <w:rsid w:val="00A636FE"/>
    <w:rsid w:val="00A70844"/>
    <w:rsid w:val="00A709D2"/>
    <w:rsid w:val="00A7328E"/>
    <w:rsid w:val="00A7613C"/>
    <w:rsid w:val="00A76B44"/>
    <w:rsid w:val="00A816F8"/>
    <w:rsid w:val="00A83A3F"/>
    <w:rsid w:val="00A85679"/>
    <w:rsid w:val="00A856A3"/>
    <w:rsid w:val="00A86549"/>
    <w:rsid w:val="00A96739"/>
    <w:rsid w:val="00AA060B"/>
    <w:rsid w:val="00AA61EF"/>
    <w:rsid w:val="00AB3CBE"/>
    <w:rsid w:val="00AB5DC7"/>
    <w:rsid w:val="00AB6677"/>
    <w:rsid w:val="00AC67BD"/>
    <w:rsid w:val="00AD01FE"/>
    <w:rsid w:val="00AD5D64"/>
    <w:rsid w:val="00AE4BE3"/>
    <w:rsid w:val="00AF291A"/>
    <w:rsid w:val="00AF331E"/>
    <w:rsid w:val="00AF3968"/>
    <w:rsid w:val="00B02868"/>
    <w:rsid w:val="00B04566"/>
    <w:rsid w:val="00B1582B"/>
    <w:rsid w:val="00B179B8"/>
    <w:rsid w:val="00B3139B"/>
    <w:rsid w:val="00B33A98"/>
    <w:rsid w:val="00B357D5"/>
    <w:rsid w:val="00B37AB6"/>
    <w:rsid w:val="00B413C1"/>
    <w:rsid w:val="00B4632A"/>
    <w:rsid w:val="00B46C0D"/>
    <w:rsid w:val="00B519AF"/>
    <w:rsid w:val="00B55F48"/>
    <w:rsid w:val="00B607AC"/>
    <w:rsid w:val="00B618E2"/>
    <w:rsid w:val="00B63A01"/>
    <w:rsid w:val="00B668F7"/>
    <w:rsid w:val="00B73052"/>
    <w:rsid w:val="00B75A9E"/>
    <w:rsid w:val="00B922CF"/>
    <w:rsid w:val="00B95B53"/>
    <w:rsid w:val="00BA2986"/>
    <w:rsid w:val="00BA32B0"/>
    <w:rsid w:val="00BB1EA8"/>
    <w:rsid w:val="00BC04C0"/>
    <w:rsid w:val="00BC5171"/>
    <w:rsid w:val="00BE22BD"/>
    <w:rsid w:val="00BF1128"/>
    <w:rsid w:val="00BF1F23"/>
    <w:rsid w:val="00BF25F0"/>
    <w:rsid w:val="00C05191"/>
    <w:rsid w:val="00C10EED"/>
    <w:rsid w:val="00C13040"/>
    <w:rsid w:val="00C22925"/>
    <w:rsid w:val="00C266CD"/>
    <w:rsid w:val="00C35F7D"/>
    <w:rsid w:val="00C41A77"/>
    <w:rsid w:val="00C44EEB"/>
    <w:rsid w:val="00C46EEE"/>
    <w:rsid w:val="00C50A41"/>
    <w:rsid w:val="00C51890"/>
    <w:rsid w:val="00C51B14"/>
    <w:rsid w:val="00C52798"/>
    <w:rsid w:val="00C53C59"/>
    <w:rsid w:val="00C60610"/>
    <w:rsid w:val="00C65111"/>
    <w:rsid w:val="00C7030D"/>
    <w:rsid w:val="00C70B2B"/>
    <w:rsid w:val="00C84A11"/>
    <w:rsid w:val="00C90FB8"/>
    <w:rsid w:val="00C9469D"/>
    <w:rsid w:val="00C9709E"/>
    <w:rsid w:val="00CB00F1"/>
    <w:rsid w:val="00CC7887"/>
    <w:rsid w:val="00CD672B"/>
    <w:rsid w:val="00CE124C"/>
    <w:rsid w:val="00CE4EEA"/>
    <w:rsid w:val="00CF03B3"/>
    <w:rsid w:val="00CF336D"/>
    <w:rsid w:val="00CF3423"/>
    <w:rsid w:val="00CF49A0"/>
    <w:rsid w:val="00CF49F2"/>
    <w:rsid w:val="00D03336"/>
    <w:rsid w:val="00D03448"/>
    <w:rsid w:val="00D13D0E"/>
    <w:rsid w:val="00D20B9A"/>
    <w:rsid w:val="00D26CEB"/>
    <w:rsid w:val="00D273C2"/>
    <w:rsid w:val="00D318D2"/>
    <w:rsid w:val="00D31988"/>
    <w:rsid w:val="00D37FB8"/>
    <w:rsid w:val="00D44794"/>
    <w:rsid w:val="00D455AF"/>
    <w:rsid w:val="00D531BA"/>
    <w:rsid w:val="00D53E2C"/>
    <w:rsid w:val="00D578C2"/>
    <w:rsid w:val="00D57E17"/>
    <w:rsid w:val="00D6059F"/>
    <w:rsid w:val="00D6066C"/>
    <w:rsid w:val="00D62344"/>
    <w:rsid w:val="00D6360C"/>
    <w:rsid w:val="00D637F7"/>
    <w:rsid w:val="00D63C2F"/>
    <w:rsid w:val="00D6697F"/>
    <w:rsid w:val="00D6721E"/>
    <w:rsid w:val="00D678E7"/>
    <w:rsid w:val="00D8091D"/>
    <w:rsid w:val="00D80D87"/>
    <w:rsid w:val="00D94DEE"/>
    <w:rsid w:val="00D96A6D"/>
    <w:rsid w:val="00DA262C"/>
    <w:rsid w:val="00DA3BCF"/>
    <w:rsid w:val="00DB28D0"/>
    <w:rsid w:val="00DB7385"/>
    <w:rsid w:val="00DB7FD2"/>
    <w:rsid w:val="00DC228D"/>
    <w:rsid w:val="00DC367E"/>
    <w:rsid w:val="00DC4C1B"/>
    <w:rsid w:val="00DC5DFC"/>
    <w:rsid w:val="00DC71A9"/>
    <w:rsid w:val="00DD1474"/>
    <w:rsid w:val="00DD5F3C"/>
    <w:rsid w:val="00DD646D"/>
    <w:rsid w:val="00DE00EA"/>
    <w:rsid w:val="00DE4F69"/>
    <w:rsid w:val="00DE6C27"/>
    <w:rsid w:val="00DF4261"/>
    <w:rsid w:val="00E00FA2"/>
    <w:rsid w:val="00E04E24"/>
    <w:rsid w:val="00E06E11"/>
    <w:rsid w:val="00E111AC"/>
    <w:rsid w:val="00E15229"/>
    <w:rsid w:val="00E20C75"/>
    <w:rsid w:val="00E216FA"/>
    <w:rsid w:val="00E27A74"/>
    <w:rsid w:val="00E32EEB"/>
    <w:rsid w:val="00E3533C"/>
    <w:rsid w:val="00E35608"/>
    <w:rsid w:val="00E40DF0"/>
    <w:rsid w:val="00E45593"/>
    <w:rsid w:val="00E45EC7"/>
    <w:rsid w:val="00E4615C"/>
    <w:rsid w:val="00E52853"/>
    <w:rsid w:val="00E544CA"/>
    <w:rsid w:val="00E61A60"/>
    <w:rsid w:val="00E753E3"/>
    <w:rsid w:val="00E77819"/>
    <w:rsid w:val="00E82BBA"/>
    <w:rsid w:val="00E83D4E"/>
    <w:rsid w:val="00E84207"/>
    <w:rsid w:val="00E91C25"/>
    <w:rsid w:val="00E92A8A"/>
    <w:rsid w:val="00E92FCF"/>
    <w:rsid w:val="00E9391A"/>
    <w:rsid w:val="00EB6334"/>
    <w:rsid w:val="00EC5265"/>
    <w:rsid w:val="00EC59B5"/>
    <w:rsid w:val="00EC7654"/>
    <w:rsid w:val="00EC7B0C"/>
    <w:rsid w:val="00ED7D9A"/>
    <w:rsid w:val="00EE0EB1"/>
    <w:rsid w:val="00EE0FAD"/>
    <w:rsid w:val="00EE2838"/>
    <w:rsid w:val="00EE49F3"/>
    <w:rsid w:val="00EE78B4"/>
    <w:rsid w:val="00EF0D02"/>
    <w:rsid w:val="00EF346F"/>
    <w:rsid w:val="00EF4AA7"/>
    <w:rsid w:val="00EF7585"/>
    <w:rsid w:val="00EF78EE"/>
    <w:rsid w:val="00F02F3B"/>
    <w:rsid w:val="00F0406F"/>
    <w:rsid w:val="00F052CC"/>
    <w:rsid w:val="00F104D9"/>
    <w:rsid w:val="00F122C9"/>
    <w:rsid w:val="00F14197"/>
    <w:rsid w:val="00F14DE3"/>
    <w:rsid w:val="00F27727"/>
    <w:rsid w:val="00F30768"/>
    <w:rsid w:val="00F33D59"/>
    <w:rsid w:val="00F36E1B"/>
    <w:rsid w:val="00F41F75"/>
    <w:rsid w:val="00F45708"/>
    <w:rsid w:val="00F4673D"/>
    <w:rsid w:val="00F63378"/>
    <w:rsid w:val="00F658C6"/>
    <w:rsid w:val="00F73A55"/>
    <w:rsid w:val="00F751AD"/>
    <w:rsid w:val="00F75511"/>
    <w:rsid w:val="00F75D97"/>
    <w:rsid w:val="00F931C3"/>
    <w:rsid w:val="00FA0B15"/>
    <w:rsid w:val="00FA46FA"/>
    <w:rsid w:val="00FB043F"/>
    <w:rsid w:val="00FB0779"/>
    <w:rsid w:val="00FB2BCF"/>
    <w:rsid w:val="00FB576B"/>
    <w:rsid w:val="00FB5B71"/>
    <w:rsid w:val="00FC214D"/>
    <w:rsid w:val="00FC4EDC"/>
    <w:rsid w:val="00FC5FD4"/>
    <w:rsid w:val="00FC7E93"/>
    <w:rsid w:val="00FD4B45"/>
    <w:rsid w:val="00FE2C1D"/>
    <w:rsid w:val="00FE4195"/>
    <w:rsid w:val="00FE6ED8"/>
    <w:rsid w:val="00FF1908"/>
    <w:rsid w:val="00FF391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803679"/>
  <w15:chartTrackingRefBased/>
  <w15:docId w15:val="{FF809D06-EE10-5042-9AAC-5DB41D217B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MS Mincho" w:eastAsia="MS Mincho" w:hAnsi="MS Mincho" w:cs="MS Mincho"/>
        <w:lang w:val="cs-CZ" w:eastAsia="cs-CZ"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
    <w:name w:val="Normal"/>
    <w:qFormat/>
    <w:rsid w:val="00362CE5"/>
    <w:pPr>
      <w:suppressAutoHyphens/>
    </w:pPr>
    <w:rPr>
      <w:sz w:val="24"/>
      <w:szCs w:val="24"/>
      <w:lang w:eastAsia="ar-SA"/>
    </w:rPr>
  </w:style>
  <w:style w:type="paragraph" w:styleId="Nadpis1">
    <w:name w:val="heading 1"/>
    <w:basedOn w:val="Normln"/>
    <w:next w:val="Normln"/>
    <w:qFormat/>
    <w:rsid w:val="00362CE5"/>
    <w:pPr>
      <w:keepNext/>
      <w:shd w:val="clear" w:color="auto" w:fill="FFFFFF"/>
      <w:tabs>
        <w:tab w:val="num" w:pos="0"/>
      </w:tabs>
      <w:outlineLvl w:val="0"/>
    </w:pPr>
    <w:rPr>
      <w:rFonts w:ascii="Arial Unicode MS" w:hAnsi="Arial Unicode MS"/>
      <w:b/>
      <w:bCs/>
      <w:w w:val="85"/>
    </w:rPr>
  </w:style>
  <w:style w:type="paragraph" w:styleId="Nadpis2">
    <w:name w:val="heading 2"/>
    <w:basedOn w:val="Normln"/>
    <w:next w:val="Normln"/>
    <w:qFormat/>
    <w:rsid w:val="00362CE5"/>
    <w:pPr>
      <w:keepNext/>
      <w:tabs>
        <w:tab w:val="num" w:pos="0"/>
        <w:tab w:val="left" w:pos="750"/>
        <w:tab w:val="left" w:pos="6180"/>
      </w:tabs>
      <w:spacing w:before="120"/>
      <w:outlineLvl w:val="1"/>
    </w:pPr>
    <w:rPr>
      <w:rFonts w:ascii="Arial Unicode MS" w:hAnsi="Arial Unicode MS"/>
      <w:b/>
      <w:bCs/>
      <w:w w:val="85"/>
      <w:sz w:val="20"/>
    </w:rPr>
  </w:style>
  <w:style w:type="paragraph" w:styleId="Nadpis3">
    <w:name w:val="heading 3"/>
    <w:basedOn w:val="Normln"/>
    <w:next w:val="Normln"/>
    <w:qFormat/>
    <w:rsid w:val="00362CE5"/>
    <w:pPr>
      <w:keepNext/>
      <w:tabs>
        <w:tab w:val="num" w:pos="0"/>
      </w:tabs>
      <w:spacing w:before="240" w:after="60"/>
      <w:outlineLvl w:val="2"/>
    </w:pPr>
    <w:rPr>
      <w:rFonts w:ascii="MinionPro-Regular" w:hAnsi="MinionPro-Regular" w:cs="MinionPro-Regular"/>
      <w:b/>
      <w:bCs/>
      <w:w w:val="85"/>
      <w:sz w:val="26"/>
      <w:szCs w:val="26"/>
    </w:rPr>
  </w:style>
  <w:style w:type="paragraph" w:styleId="Nadpis4">
    <w:name w:val="heading 4"/>
    <w:basedOn w:val="Normln"/>
    <w:next w:val="Normln"/>
    <w:qFormat/>
    <w:rsid w:val="00362CE5"/>
    <w:pPr>
      <w:keepNext/>
      <w:tabs>
        <w:tab w:val="num" w:pos="0"/>
        <w:tab w:val="left" w:pos="750"/>
        <w:tab w:val="left" w:pos="6180"/>
      </w:tabs>
      <w:spacing w:before="120"/>
      <w:jc w:val="right"/>
      <w:outlineLvl w:val="3"/>
    </w:pPr>
    <w:rPr>
      <w:rFonts w:ascii="Arial Unicode MS" w:hAnsi="Arial Unicode MS" w:cs="Arial Unicode MS"/>
      <w:b/>
      <w:bCs/>
      <w:sz w:val="20"/>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WW8Num1z0">
    <w:name w:val="WW8Num1z0"/>
    <w:rsid w:val="00362CE5"/>
    <w:rPr>
      <w:rFonts w:ascii="Cambria Math" w:hAnsi="Cambria Math"/>
      <w:sz w:val="20"/>
    </w:rPr>
  </w:style>
  <w:style w:type="character" w:customStyle="1" w:styleId="WW8Num2z0">
    <w:name w:val="WW8Num2z0"/>
    <w:rsid w:val="00362CE5"/>
    <w:rPr>
      <w:rFonts w:ascii="Open Sans" w:hAnsi="Open Sans"/>
    </w:rPr>
  </w:style>
  <w:style w:type="character" w:customStyle="1" w:styleId="WW8Num2z1">
    <w:name w:val="WW8Num2z1"/>
    <w:rsid w:val="00362CE5"/>
    <w:rPr>
      <w:rFonts w:ascii="Tahoma" w:hAnsi="Tahoma" w:cs="Tahoma"/>
    </w:rPr>
  </w:style>
  <w:style w:type="character" w:customStyle="1" w:styleId="WW8Num2z3">
    <w:name w:val="WW8Num2z3"/>
    <w:rsid w:val="00362CE5"/>
    <w:rPr>
      <w:rFonts w:ascii="Cambria Math" w:hAnsi="Cambria Math"/>
    </w:rPr>
  </w:style>
  <w:style w:type="character" w:customStyle="1" w:styleId="WW8Num3z0">
    <w:name w:val="WW8Num3z0"/>
    <w:rsid w:val="00362CE5"/>
    <w:rPr>
      <w:rFonts w:ascii="Cambria Math" w:hAnsi="Cambria Math"/>
    </w:rPr>
  </w:style>
  <w:style w:type="character" w:customStyle="1" w:styleId="WW8Num3z1">
    <w:name w:val="WW8Num3z1"/>
    <w:rsid w:val="00362CE5"/>
    <w:rPr>
      <w:rFonts w:ascii="Tahoma" w:hAnsi="Tahoma" w:cs="Tahoma"/>
    </w:rPr>
  </w:style>
  <w:style w:type="character" w:customStyle="1" w:styleId="WW8Num3z2">
    <w:name w:val="WW8Num3z2"/>
    <w:rsid w:val="00362CE5"/>
    <w:rPr>
      <w:rFonts w:ascii="Open Sans" w:hAnsi="Open Sans"/>
    </w:rPr>
  </w:style>
  <w:style w:type="character" w:customStyle="1" w:styleId="WW8Num4z0">
    <w:name w:val="WW8Num4z0"/>
    <w:rsid w:val="00362CE5"/>
    <w:rPr>
      <w:rFonts w:ascii="Open Sans" w:hAnsi="Open Sans"/>
    </w:rPr>
  </w:style>
  <w:style w:type="character" w:customStyle="1" w:styleId="WW8Num4z1">
    <w:name w:val="WW8Num4z1"/>
    <w:rsid w:val="00362CE5"/>
    <w:rPr>
      <w:rFonts w:ascii="Tahoma" w:hAnsi="Tahoma" w:cs="Tahoma"/>
    </w:rPr>
  </w:style>
  <w:style w:type="character" w:customStyle="1" w:styleId="WW8Num4z3">
    <w:name w:val="WW8Num4z3"/>
    <w:rsid w:val="00362CE5"/>
    <w:rPr>
      <w:rFonts w:ascii="Cambria Math" w:hAnsi="Cambria Math"/>
    </w:rPr>
  </w:style>
  <w:style w:type="character" w:customStyle="1" w:styleId="WW8Num5z0">
    <w:name w:val="WW8Num5z0"/>
    <w:rsid w:val="00362CE5"/>
    <w:rPr>
      <w:rFonts w:ascii="Cambria Math" w:hAnsi="Cambria Math"/>
      <w:sz w:val="20"/>
    </w:rPr>
  </w:style>
  <w:style w:type="character" w:customStyle="1" w:styleId="WW8Num5z1">
    <w:name w:val="WW8Num5z1"/>
    <w:rsid w:val="00362CE5"/>
    <w:rPr>
      <w:rFonts w:ascii="Tahoma" w:hAnsi="Tahoma"/>
      <w:sz w:val="20"/>
    </w:rPr>
  </w:style>
  <w:style w:type="character" w:customStyle="1" w:styleId="WW8Num5z2">
    <w:name w:val="WW8Num5z2"/>
    <w:rsid w:val="00362CE5"/>
    <w:rPr>
      <w:rFonts w:ascii="Open Sans" w:hAnsi="Open Sans"/>
      <w:sz w:val="20"/>
    </w:rPr>
  </w:style>
  <w:style w:type="character" w:customStyle="1" w:styleId="WW8Num6z0">
    <w:name w:val="WW8Num6z0"/>
    <w:rsid w:val="00362CE5"/>
    <w:rPr>
      <w:rFonts w:ascii="Open Sans" w:hAnsi="Open Sans"/>
    </w:rPr>
  </w:style>
  <w:style w:type="character" w:customStyle="1" w:styleId="WW8Num6z1">
    <w:name w:val="WW8Num6z1"/>
    <w:rsid w:val="00362CE5"/>
    <w:rPr>
      <w:rFonts w:ascii="Tahoma" w:hAnsi="Tahoma" w:cs="Tahoma"/>
    </w:rPr>
  </w:style>
  <w:style w:type="character" w:customStyle="1" w:styleId="WW8Num6z3">
    <w:name w:val="WW8Num6z3"/>
    <w:rsid w:val="00362CE5"/>
    <w:rPr>
      <w:rFonts w:ascii="Cambria Math" w:hAnsi="Cambria Math"/>
    </w:rPr>
  </w:style>
  <w:style w:type="character" w:customStyle="1" w:styleId="WW8Num7z0">
    <w:name w:val="WW8Num7z0"/>
    <w:rsid w:val="00362CE5"/>
    <w:rPr>
      <w:rFonts w:ascii="Cambria Math" w:hAnsi="Cambria Math"/>
    </w:rPr>
  </w:style>
  <w:style w:type="character" w:customStyle="1" w:styleId="WW8Num7z1">
    <w:name w:val="WW8Num7z1"/>
    <w:rsid w:val="00362CE5"/>
    <w:rPr>
      <w:rFonts w:ascii="Tahoma" w:hAnsi="Tahoma" w:cs="Tahoma"/>
    </w:rPr>
  </w:style>
  <w:style w:type="character" w:customStyle="1" w:styleId="WW8Num7z2">
    <w:name w:val="WW8Num7z2"/>
    <w:rsid w:val="00362CE5"/>
    <w:rPr>
      <w:rFonts w:ascii="Open Sans" w:hAnsi="Open Sans"/>
    </w:rPr>
  </w:style>
  <w:style w:type="character" w:customStyle="1" w:styleId="Standardnpsmoodstavce1">
    <w:name w:val="Standardní písmo odstavce1"/>
    <w:rsid w:val="00362CE5"/>
  </w:style>
  <w:style w:type="character" w:styleId="Hypertextovodkaz">
    <w:name w:val="Hyperlink"/>
    <w:semiHidden/>
    <w:rsid w:val="00362CE5"/>
    <w:rPr>
      <w:color w:val="0000FF"/>
      <w:u w:val="single"/>
    </w:rPr>
  </w:style>
  <w:style w:type="character" w:customStyle="1" w:styleId="Odkaznakoment1">
    <w:name w:val="Odkaz na komentář1"/>
    <w:rsid w:val="00362CE5"/>
    <w:rPr>
      <w:sz w:val="16"/>
      <w:szCs w:val="16"/>
    </w:rPr>
  </w:style>
  <w:style w:type="character" w:customStyle="1" w:styleId="Znakypropoznmkupodarou">
    <w:name w:val="Znaky pro poznámku pod čarou"/>
    <w:rsid w:val="00362CE5"/>
    <w:rPr>
      <w:vertAlign w:val="superscript"/>
    </w:rPr>
  </w:style>
  <w:style w:type="character" w:styleId="Siln">
    <w:name w:val="Strong"/>
    <w:uiPriority w:val="22"/>
    <w:qFormat/>
    <w:rsid w:val="00362CE5"/>
    <w:rPr>
      <w:b/>
      <w:bCs/>
    </w:rPr>
  </w:style>
  <w:style w:type="character" w:styleId="Sledovanodkaz">
    <w:name w:val="FollowedHyperlink"/>
    <w:semiHidden/>
    <w:rsid w:val="00362CE5"/>
    <w:rPr>
      <w:color w:val="800080"/>
      <w:u w:val="single"/>
    </w:rPr>
  </w:style>
  <w:style w:type="paragraph" w:customStyle="1" w:styleId="Nadpis">
    <w:name w:val="Nadpis"/>
    <w:basedOn w:val="Normln"/>
    <w:next w:val="Zkladntext"/>
    <w:rsid w:val="00362CE5"/>
    <w:pPr>
      <w:keepNext/>
      <w:spacing w:before="240" w:after="120"/>
    </w:pPr>
    <w:rPr>
      <w:rFonts w:ascii="MinionPro-Regular" w:eastAsia="Arial" w:hAnsi="MinionPro-Regular" w:cs="Arial Unicode MS"/>
      <w:sz w:val="28"/>
      <w:szCs w:val="28"/>
    </w:rPr>
  </w:style>
  <w:style w:type="paragraph" w:styleId="Zkladntext">
    <w:name w:val="Body Text"/>
    <w:basedOn w:val="Normln"/>
    <w:link w:val="ZkladntextChar"/>
    <w:rsid w:val="00362CE5"/>
    <w:pPr>
      <w:tabs>
        <w:tab w:val="left" w:pos="750"/>
        <w:tab w:val="left" w:pos="6180"/>
      </w:tabs>
      <w:spacing w:before="120"/>
    </w:pPr>
    <w:rPr>
      <w:rFonts w:ascii="Arial Unicode MS" w:hAnsi="Arial Unicode MS" w:cs="Arial Unicode MS"/>
      <w:sz w:val="20"/>
      <w:szCs w:val="26"/>
      <w:lang w:val="en-US"/>
    </w:rPr>
  </w:style>
  <w:style w:type="paragraph" w:styleId="Seznam">
    <w:name w:val="List"/>
    <w:basedOn w:val="Zkladntext"/>
    <w:semiHidden/>
    <w:rsid w:val="00362CE5"/>
  </w:style>
  <w:style w:type="paragraph" w:customStyle="1" w:styleId="Popisek">
    <w:name w:val="Popisek"/>
    <w:basedOn w:val="Normln"/>
    <w:rsid w:val="00362CE5"/>
    <w:pPr>
      <w:suppressLineNumbers/>
      <w:spacing w:before="120" w:after="120"/>
    </w:pPr>
    <w:rPr>
      <w:rFonts w:cs="Arial Unicode MS"/>
      <w:i/>
      <w:iCs/>
    </w:rPr>
  </w:style>
  <w:style w:type="paragraph" w:customStyle="1" w:styleId="Rejstk">
    <w:name w:val="Rejstřík"/>
    <w:basedOn w:val="Normln"/>
    <w:rsid w:val="00362CE5"/>
    <w:pPr>
      <w:suppressLineNumbers/>
    </w:pPr>
    <w:rPr>
      <w:rFonts w:cs="Arial Unicode MS"/>
    </w:rPr>
  </w:style>
  <w:style w:type="paragraph" w:styleId="Zhlav">
    <w:name w:val="header"/>
    <w:basedOn w:val="Normln"/>
    <w:semiHidden/>
    <w:rsid w:val="00362CE5"/>
    <w:pPr>
      <w:tabs>
        <w:tab w:val="center" w:pos="4536"/>
        <w:tab w:val="right" w:pos="9072"/>
      </w:tabs>
    </w:pPr>
    <w:rPr>
      <w:rFonts w:ascii="Arial Unicode MS" w:hAnsi="Arial Unicode MS"/>
      <w:w w:val="85"/>
    </w:rPr>
  </w:style>
  <w:style w:type="paragraph" w:customStyle="1" w:styleId="Zkladntext21">
    <w:name w:val="Základní text 21"/>
    <w:basedOn w:val="Normln"/>
    <w:rsid w:val="00362CE5"/>
    <w:pPr>
      <w:shd w:val="clear" w:color="auto" w:fill="FFFFFF"/>
      <w:spacing w:after="120"/>
    </w:pPr>
    <w:rPr>
      <w:rFonts w:ascii="Arial Unicode MS" w:hAnsi="Arial Unicode MS" w:cs="Arial Unicode MS"/>
      <w:w w:val="85"/>
      <w:sz w:val="20"/>
    </w:rPr>
  </w:style>
  <w:style w:type="paragraph" w:styleId="Textbubliny">
    <w:name w:val="Balloon Text"/>
    <w:basedOn w:val="Normln"/>
    <w:rsid w:val="00362CE5"/>
    <w:rPr>
      <w:rFonts w:ascii="Arial Unicode MS" w:hAnsi="Arial Unicode MS" w:cs="Arial Unicode MS"/>
      <w:sz w:val="16"/>
      <w:szCs w:val="16"/>
    </w:rPr>
  </w:style>
  <w:style w:type="paragraph" w:customStyle="1" w:styleId="Textkomente1">
    <w:name w:val="Text komentáře1"/>
    <w:basedOn w:val="Normln"/>
    <w:rsid w:val="00362CE5"/>
    <w:rPr>
      <w:sz w:val="20"/>
      <w:szCs w:val="20"/>
    </w:rPr>
  </w:style>
  <w:style w:type="paragraph" w:styleId="Pedmtkomente">
    <w:name w:val="annotation subject"/>
    <w:basedOn w:val="Textkomente1"/>
    <w:next w:val="Textkomente1"/>
    <w:rsid w:val="00362CE5"/>
    <w:rPr>
      <w:b/>
      <w:bCs/>
    </w:rPr>
  </w:style>
  <w:style w:type="paragraph" w:styleId="Textpoznpodarou">
    <w:name w:val="footnote text"/>
    <w:basedOn w:val="Normln"/>
    <w:semiHidden/>
    <w:rsid w:val="00362CE5"/>
    <w:rPr>
      <w:sz w:val="20"/>
      <w:szCs w:val="20"/>
    </w:rPr>
  </w:style>
  <w:style w:type="paragraph" w:customStyle="1" w:styleId="Rozvrendokumentu1">
    <w:name w:val="Rozvržení dokumentu1"/>
    <w:basedOn w:val="Normln"/>
    <w:rsid w:val="00362CE5"/>
    <w:pPr>
      <w:shd w:val="clear" w:color="auto" w:fill="000080"/>
    </w:pPr>
    <w:rPr>
      <w:rFonts w:ascii="Arial Unicode MS" w:hAnsi="Arial Unicode MS" w:cs="Arial Unicode MS"/>
      <w:sz w:val="20"/>
      <w:szCs w:val="20"/>
    </w:rPr>
  </w:style>
  <w:style w:type="paragraph" w:customStyle="1" w:styleId="Zkladntext31">
    <w:name w:val="Základní text 31"/>
    <w:basedOn w:val="Normln"/>
    <w:rsid w:val="00362CE5"/>
    <w:pPr>
      <w:tabs>
        <w:tab w:val="left" w:pos="750"/>
        <w:tab w:val="left" w:pos="6180"/>
      </w:tabs>
      <w:spacing w:before="120"/>
      <w:jc w:val="center"/>
    </w:pPr>
    <w:rPr>
      <w:rFonts w:ascii="Arial Unicode MS" w:hAnsi="Arial Unicode MS" w:cs="Arial Unicode MS"/>
      <w:sz w:val="32"/>
      <w:szCs w:val="28"/>
    </w:rPr>
  </w:style>
  <w:style w:type="paragraph" w:styleId="Zpat">
    <w:name w:val="footer"/>
    <w:basedOn w:val="Normln"/>
    <w:rsid w:val="00B55F48"/>
    <w:pPr>
      <w:tabs>
        <w:tab w:val="center" w:pos="4536"/>
        <w:tab w:val="right" w:pos="9072"/>
      </w:tabs>
    </w:pPr>
  </w:style>
  <w:style w:type="paragraph" w:styleId="Normlnweb">
    <w:name w:val="Normal (Web)"/>
    <w:basedOn w:val="Normln"/>
    <w:uiPriority w:val="99"/>
    <w:rsid w:val="001C0C2F"/>
    <w:pPr>
      <w:suppressAutoHyphens w:val="0"/>
      <w:spacing w:before="75" w:after="75"/>
    </w:pPr>
    <w:rPr>
      <w:rFonts w:ascii="Arial Unicode MS" w:eastAsia="Symbol" w:hAnsi="Arial Unicode MS" w:cs="Arial Unicode MS"/>
      <w:color w:val="4D4D4D"/>
      <w:sz w:val="20"/>
      <w:szCs w:val="20"/>
      <w:lang w:val="de-AT" w:eastAsia="de-DE"/>
    </w:rPr>
  </w:style>
  <w:style w:type="character" w:customStyle="1" w:styleId="apple-style-span">
    <w:name w:val="apple-style-span"/>
    <w:basedOn w:val="Standardnpsmoodstavce"/>
    <w:rsid w:val="001C0C2F"/>
  </w:style>
  <w:style w:type="character" w:styleId="Odkaznakoment">
    <w:name w:val="annotation reference"/>
    <w:rsid w:val="000B451E"/>
    <w:rPr>
      <w:sz w:val="16"/>
      <w:szCs w:val="16"/>
    </w:rPr>
  </w:style>
  <w:style w:type="paragraph" w:styleId="Textkomente">
    <w:name w:val="annotation text"/>
    <w:basedOn w:val="Normln"/>
    <w:link w:val="TextkomenteChar"/>
    <w:rsid w:val="000B451E"/>
    <w:rPr>
      <w:sz w:val="20"/>
      <w:szCs w:val="20"/>
      <w:lang w:val="x-none"/>
    </w:rPr>
  </w:style>
  <w:style w:type="character" w:customStyle="1" w:styleId="TextkomenteChar">
    <w:name w:val="Text komentáře Char"/>
    <w:link w:val="Textkomente"/>
    <w:rsid w:val="000B451E"/>
    <w:rPr>
      <w:lang w:eastAsia="ar-SA"/>
    </w:rPr>
  </w:style>
  <w:style w:type="paragraph" w:styleId="Odstavecseseznamem">
    <w:name w:val="List Paragraph"/>
    <w:basedOn w:val="Normln"/>
    <w:uiPriority w:val="34"/>
    <w:qFormat/>
    <w:rsid w:val="0049267F"/>
    <w:pPr>
      <w:suppressAutoHyphens w:val="0"/>
      <w:spacing w:after="200" w:line="276" w:lineRule="auto"/>
      <w:ind w:left="720"/>
    </w:pPr>
    <w:rPr>
      <w:rFonts w:ascii="Wingdings" w:eastAsia="Wingdings" w:hAnsi="Wingdings" w:cs="Wingdings"/>
      <w:sz w:val="22"/>
      <w:szCs w:val="22"/>
      <w:lang w:eastAsia="cs-CZ"/>
    </w:rPr>
  </w:style>
  <w:style w:type="paragraph" w:styleId="Revize">
    <w:name w:val="Revision"/>
    <w:hidden/>
    <w:uiPriority w:val="99"/>
    <w:semiHidden/>
    <w:rsid w:val="00934905"/>
    <w:rPr>
      <w:sz w:val="24"/>
      <w:szCs w:val="24"/>
      <w:lang w:eastAsia="ar-SA"/>
    </w:rPr>
  </w:style>
  <w:style w:type="character" w:customStyle="1" w:styleId="apple-converted-space">
    <w:name w:val="apple-converted-space"/>
    <w:rsid w:val="005D36A6"/>
  </w:style>
  <w:style w:type="character" w:customStyle="1" w:styleId="ZkladntextChar">
    <w:name w:val="Základní text Char"/>
    <w:link w:val="Zkladntext"/>
    <w:semiHidden/>
    <w:rsid w:val="00592E77"/>
    <w:rPr>
      <w:rFonts w:ascii="Arial Unicode MS" w:hAnsi="Arial Unicode MS" w:cs="Arial Unicode MS"/>
      <w:szCs w:val="26"/>
      <w:lang w:val="en-US" w:eastAsia="ar-SA"/>
    </w:rPr>
  </w:style>
  <w:style w:type="paragraph" w:customStyle="1" w:styleId="Zkladnodstavec">
    <w:name w:val="[Základní odstavec]"/>
    <w:basedOn w:val="Normln"/>
    <w:uiPriority w:val="99"/>
    <w:rsid w:val="004A038F"/>
    <w:pPr>
      <w:suppressAutoHyphens w:val="0"/>
      <w:autoSpaceDE w:val="0"/>
      <w:autoSpaceDN w:val="0"/>
      <w:adjustRightInd w:val="0"/>
      <w:spacing w:line="288" w:lineRule="auto"/>
      <w:textAlignment w:val="center"/>
    </w:pPr>
    <w:rPr>
      <w:rFonts w:ascii="Wingdings" w:hAnsi="Wingdings" w:cs="Wingdings"/>
      <w:color w:val="000000"/>
      <w:lang w:eastAsia="cs-CZ"/>
    </w:rPr>
  </w:style>
  <w:style w:type="character" w:customStyle="1" w:styleId="s9">
    <w:name w:val="s9"/>
    <w:basedOn w:val="Standardnpsmoodstavce"/>
    <w:rsid w:val="00E45E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7999">
      <w:bodyDiv w:val="1"/>
      <w:marLeft w:val="0"/>
      <w:marRight w:val="0"/>
      <w:marTop w:val="0"/>
      <w:marBottom w:val="0"/>
      <w:divBdr>
        <w:top w:val="none" w:sz="0" w:space="0" w:color="auto"/>
        <w:left w:val="none" w:sz="0" w:space="0" w:color="auto"/>
        <w:bottom w:val="none" w:sz="0" w:space="0" w:color="auto"/>
        <w:right w:val="none" w:sz="0" w:space="0" w:color="auto"/>
      </w:divBdr>
    </w:div>
    <w:div w:id="148833325">
      <w:bodyDiv w:val="1"/>
      <w:marLeft w:val="0"/>
      <w:marRight w:val="0"/>
      <w:marTop w:val="0"/>
      <w:marBottom w:val="0"/>
      <w:divBdr>
        <w:top w:val="none" w:sz="0" w:space="0" w:color="auto"/>
        <w:left w:val="none" w:sz="0" w:space="0" w:color="auto"/>
        <w:bottom w:val="none" w:sz="0" w:space="0" w:color="auto"/>
        <w:right w:val="none" w:sz="0" w:space="0" w:color="auto"/>
      </w:divBdr>
    </w:div>
    <w:div w:id="164715279">
      <w:bodyDiv w:val="1"/>
      <w:marLeft w:val="0"/>
      <w:marRight w:val="0"/>
      <w:marTop w:val="0"/>
      <w:marBottom w:val="0"/>
      <w:divBdr>
        <w:top w:val="none" w:sz="0" w:space="0" w:color="auto"/>
        <w:left w:val="none" w:sz="0" w:space="0" w:color="auto"/>
        <w:bottom w:val="none" w:sz="0" w:space="0" w:color="auto"/>
        <w:right w:val="none" w:sz="0" w:space="0" w:color="auto"/>
      </w:divBdr>
    </w:div>
    <w:div w:id="238559949">
      <w:bodyDiv w:val="1"/>
      <w:marLeft w:val="0"/>
      <w:marRight w:val="0"/>
      <w:marTop w:val="0"/>
      <w:marBottom w:val="0"/>
      <w:divBdr>
        <w:top w:val="none" w:sz="0" w:space="0" w:color="auto"/>
        <w:left w:val="none" w:sz="0" w:space="0" w:color="auto"/>
        <w:bottom w:val="none" w:sz="0" w:space="0" w:color="auto"/>
        <w:right w:val="none" w:sz="0" w:space="0" w:color="auto"/>
      </w:divBdr>
      <w:divsChild>
        <w:div w:id="1515877278">
          <w:marLeft w:val="0"/>
          <w:marRight w:val="0"/>
          <w:marTop w:val="0"/>
          <w:marBottom w:val="0"/>
          <w:divBdr>
            <w:top w:val="none" w:sz="0" w:space="0" w:color="E8E8E8"/>
            <w:left w:val="none" w:sz="0" w:space="0" w:color="E8E8E8"/>
            <w:bottom w:val="none" w:sz="0" w:space="0" w:color="E8E8E8"/>
            <w:right w:val="none" w:sz="0" w:space="0" w:color="E8E8E8"/>
          </w:divBdr>
          <w:divsChild>
            <w:div w:id="736169247">
              <w:marLeft w:val="0"/>
              <w:marRight w:val="0"/>
              <w:marTop w:val="0"/>
              <w:marBottom w:val="0"/>
              <w:divBdr>
                <w:top w:val="none" w:sz="0" w:space="0" w:color="E8E8E8"/>
                <w:left w:val="none" w:sz="0" w:space="0" w:color="E8E8E8"/>
                <w:bottom w:val="none" w:sz="0" w:space="0" w:color="E8E8E8"/>
                <w:right w:val="none" w:sz="0" w:space="0" w:color="E8E8E8"/>
              </w:divBdr>
              <w:divsChild>
                <w:div w:id="1266378520">
                  <w:marLeft w:val="0"/>
                  <w:marRight w:val="0"/>
                  <w:marTop w:val="0"/>
                  <w:marBottom w:val="0"/>
                  <w:divBdr>
                    <w:top w:val="none" w:sz="0" w:space="0" w:color="E8E8E8"/>
                    <w:left w:val="none" w:sz="0" w:space="0" w:color="E8E8E8"/>
                    <w:bottom w:val="none" w:sz="0" w:space="0" w:color="E8E8E8"/>
                    <w:right w:val="none" w:sz="0" w:space="0" w:color="E8E8E8"/>
                  </w:divBdr>
                  <w:divsChild>
                    <w:div w:id="829635825">
                      <w:marLeft w:val="0"/>
                      <w:marRight w:val="0"/>
                      <w:marTop w:val="0"/>
                      <w:marBottom w:val="0"/>
                      <w:divBdr>
                        <w:top w:val="none" w:sz="0" w:space="0" w:color="E8E8E8"/>
                        <w:left w:val="none" w:sz="0" w:space="0" w:color="E8E8E8"/>
                        <w:bottom w:val="none" w:sz="0" w:space="0" w:color="E8E8E8"/>
                        <w:right w:val="none" w:sz="0" w:space="0" w:color="E8E8E8"/>
                      </w:divBdr>
                      <w:divsChild>
                        <w:div w:id="1679385174">
                          <w:marLeft w:val="0"/>
                          <w:marRight w:val="0"/>
                          <w:marTop w:val="0"/>
                          <w:marBottom w:val="0"/>
                          <w:divBdr>
                            <w:top w:val="none" w:sz="0" w:space="0" w:color="E8E8E8"/>
                            <w:left w:val="none" w:sz="0" w:space="0" w:color="E8E8E8"/>
                            <w:bottom w:val="none" w:sz="0" w:space="0" w:color="E8E8E8"/>
                            <w:right w:val="none" w:sz="0" w:space="0" w:color="E8E8E8"/>
                          </w:divBdr>
                          <w:divsChild>
                            <w:div w:id="1699163926">
                              <w:marLeft w:val="0"/>
                              <w:marRight w:val="0"/>
                              <w:marTop w:val="0"/>
                              <w:marBottom w:val="0"/>
                              <w:divBdr>
                                <w:top w:val="none" w:sz="0" w:space="0" w:color="E8E8E8"/>
                                <w:left w:val="none" w:sz="0" w:space="0" w:color="E8E8E8"/>
                                <w:bottom w:val="none" w:sz="0" w:space="0" w:color="E8E8E8"/>
                                <w:right w:val="none" w:sz="0" w:space="0" w:color="E8E8E8"/>
                              </w:divBdr>
                              <w:divsChild>
                                <w:div w:id="1917206502">
                                  <w:marLeft w:val="0"/>
                                  <w:marRight w:val="0"/>
                                  <w:marTop w:val="0"/>
                                  <w:marBottom w:val="0"/>
                                  <w:divBdr>
                                    <w:top w:val="none" w:sz="0" w:space="8" w:color="E8E8E8"/>
                                    <w:left w:val="none" w:sz="0" w:space="0" w:color="E8E8E8"/>
                                    <w:bottom w:val="none" w:sz="0" w:space="8" w:color="E8E8E8"/>
                                    <w:right w:val="none" w:sz="0" w:space="0" w:color="E8E8E8"/>
                                  </w:divBdr>
                                  <w:divsChild>
                                    <w:div w:id="1503855979">
                                      <w:marLeft w:val="0"/>
                                      <w:marRight w:val="0"/>
                                      <w:marTop w:val="0"/>
                                      <w:marBottom w:val="0"/>
                                      <w:divBdr>
                                        <w:top w:val="none" w:sz="0" w:space="0" w:color="E8E8E8"/>
                                        <w:left w:val="none" w:sz="0" w:space="0" w:color="E8E8E8"/>
                                        <w:bottom w:val="none" w:sz="0" w:space="0" w:color="E8E8E8"/>
                                        <w:right w:val="none" w:sz="0" w:space="0" w:color="E8E8E8"/>
                                      </w:divBdr>
                                      <w:divsChild>
                                        <w:div w:id="1201285665">
                                          <w:marLeft w:val="0"/>
                                          <w:marRight w:val="0"/>
                                          <w:marTop w:val="0"/>
                                          <w:marBottom w:val="0"/>
                                          <w:divBdr>
                                            <w:top w:val="none" w:sz="0" w:space="0" w:color="E8E8E8"/>
                                            <w:left w:val="none" w:sz="0" w:space="0" w:color="E8E8E8"/>
                                            <w:bottom w:val="none" w:sz="0" w:space="0" w:color="E8E8E8"/>
                                            <w:right w:val="none" w:sz="0" w:space="0" w:color="E8E8E8"/>
                                          </w:divBdr>
                                          <w:divsChild>
                                            <w:div w:id="939802647">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sChild>
                                </w:div>
                              </w:divsChild>
                            </w:div>
                          </w:divsChild>
                        </w:div>
                      </w:divsChild>
                    </w:div>
                    <w:div w:id="1909920548">
                      <w:marLeft w:val="0"/>
                      <w:marRight w:val="0"/>
                      <w:marTop w:val="0"/>
                      <w:marBottom w:val="0"/>
                      <w:divBdr>
                        <w:top w:val="none" w:sz="0" w:space="0" w:color="E8E8E8"/>
                        <w:left w:val="none" w:sz="0" w:space="0" w:color="E8E8E8"/>
                        <w:bottom w:val="none" w:sz="0" w:space="0" w:color="E8E8E8"/>
                        <w:right w:val="none" w:sz="0" w:space="0" w:color="E8E8E8"/>
                      </w:divBdr>
                      <w:divsChild>
                        <w:div w:id="808278349">
                          <w:marLeft w:val="0"/>
                          <w:marRight w:val="0"/>
                          <w:marTop w:val="0"/>
                          <w:marBottom w:val="0"/>
                          <w:divBdr>
                            <w:top w:val="none" w:sz="0" w:space="0" w:color="E8E8E8"/>
                            <w:left w:val="none" w:sz="0" w:space="0" w:color="E8E8E8"/>
                            <w:bottom w:val="none" w:sz="0" w:space="0" w:color="E8E8E8"/>
                            <w:right w:val="none" w:sz="0" w:space="0" w:color="E8E8E8"/>
                          </w:divBdr>
                          <w:divsChild>
                            <w:div w:id="213083681">
                              <w:marLeft w:val="0"/>
                              <w:marRight w:val="0"/>
                              <w:marTop w:val="0"/>
                              <w:marBottom w:val="0"/>
                              <w:divBdr>
                                <w:top w:val="none" w:sz="0" w:space="0" w:color="E8E8E8"/>
                                <w:left w:val="none" w:sz="0" w:space="0" w:color="E8E8E8"/>
                                <w:bottom w:val="none" w:sz="0" w:space="0" w:color="E8E8E8"/>
                                <w:right w:val="none" w:sz="0" w:space="0" w:color="E8E8E8"/>
                              </w:divBdr>
                              <w:divsChild>
                                <w:div w:id="2019774023">
                                  <w:marLeft w:val="0"/>
                                  <w:marRight w:val="0"/>
                                  <w:marTop w:val="0"/>
                                  <w:marBottom w:val="0"/>
                                  <w:divBdr>
                                    <w:top w:val="none" w:sz="0" w:space="8" w:color="E8E8E8"/>
                                    <w:left w:val="none" w:sz="0" w:space="0" w:color="E8E8E8"/>
                                    <w:bottom w:val="none" w:sz="0" w:space="8" w:color="E8E8E8"/>
                                    <w:right w:val="none" w:sz="0" w:space="0" w:color="E8E8E8"/>
                                  </w:divBdr>
                                  <w:divsChild>
                                    <w:div w:id="1716196503">
                                      <w:marLeft w:val="0"/>
                                      <w:marRight w:val="0"/>
                                      <w:marTop w:val="0"/>
                                      <w:marBottom w:val="0"/>
                                      <w:divBdr>
                                        <w:top w:val="none" w:sz="0" w:space="0" w:color="E8E8E8"/>
                                        <w:left w:val="none" w:sz="0" w:space="0" w:color="E8E8E8"/>
                                        <w:bottom w:val="none" w:sz="0" w:space="0" w:color="E8E8E8"/>
                                        <w:right w:val="none" w:sz="0" w:space="0" w:color="E8E8E8"/>
                                      </w:divBdr>
                                      <w:divsChild>
                                        <w:div w:id="1974671791">
                                          <w:marLeft w:val="0"/>
                                          <w:marRight w:val="0"/>
                                          <w:marTop w:val="0"/>
                                          <w:marBottom w:val="0"/>
                                          <w:divBdr>
                                            <w:top w:val="none" w:sz="0" w:space="0" w:color="E8E8E8"/>
                                            <w:left w:val="none" w:sz="0" w:space="0" w:color="E8E8E8"/>
                                            <w:bottom w:val="none" w:sz="0" w:space="0" w:color="E8E8E8"/>
                                            <w:right w:val="none" w:sz="0" w:space="0" w:color="E8E8E8"/>
                                          </w:divBdr>
                                          <w:divsChild>
                                            <w:div w:id="608584391">
                                              <w:marLeft w:val="0"/>
                                              <w:marRight w:val="0"/>
                                              <w:marTop w:val="0"/>
                                              <w:marBottom w:val="0"/>
                                              <w:divBdr>
                                                <w:top w:val="none" w:sz="0" w:space="0" w:color="E8E8E8"/>
                                                <w:left w:val="none" w:sz="0" w:space="0" w:color="E8E8E8"/>
                                                <w:bottom w:val="none" w:sz="0" w:space="0" w:color="E8E8E8"/>
                                                <w:right w:val="none" w:sz="0" w:space="0" w:color="E8E8E8"/>
                                              </w:divBdr>
                                              <w:divsChild>
                                                <w:div w:id="435104135">
                                                  <w:marLeft w:val="0"/>
                                                  <w:marRight w:val="0"/>
                                                  <w:marTop w:val="0"/>
                                                  <w:marBottom w:val="0"/>
                                                  <w:divBdr>
                                                    <w:top w:val="none" w:sz="0" w:space="0" w:color="E8E8E8"/>
                                                    <w:left w:val="none" w:sz="0" w:space="0" w:color="E8E8E8"/>
                                                    <w:bottom w:val="none" w:sz="0" w:space="0" w:color="E8E8E8"/>
                                                    <w:right w:val="none" w:sz="0" w:space="0" w:color="E8E8E8"/>
                                                  </w:divBdr>
                                                  <w:divsChild>
                                                    <w:div w:id="309944461">
                                                      <w:marLeft w:val="0"/>
                                                      <w:marRight w:val="0"/>
                                                      <w:marTop w:val="0"/>
                                                      <w:marBottom w:val="0"/>
                                                      <w:divBdr>
                                                        <w:top w:val="none" w:sz="0" w:space="0" w:color="E8E8E8"/>
                                                        <w:left w:val="none" w:sz="0" w:space="0" w:color="E8E8E8"/>
                                                        <w:bottom w:val="none" w:sz="0" w:space="0" w:color="E8E8E8"/>
                                                        <w:right w:val="none" w:sz="0" w:space="0" w:color="E8E8E8"/>
                                                      </w:divBdr>
                                                      <w:divsChild>
                                                        <w:div w:id="1949964397">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sChild>
                                            </w:div>
                                          </w:divsChild>
                                        </w:div>
                                      </w:divsChild>
                                    </w:div>
                                  </w:divsChild>
                                </w:div>
                              </w:divsChild>
                            </w:div>
                          </w:divsChild>
                        </w:div>
                      </w:divsChild>
                    </w:div>
                  </w:divsChild>
                </w:div>
              </w:divsChild>
            </w:div>
          </w:divsChild>
        </w:div>
        <w:div w:id="2066105777">
          <w:marLeft w:val="0"/>
          <w:marRight w:val="0"/>
          <w:marTop w:val="0"/>
          <w:marBottom w:val="375"/>
          <w:divBdr>
            <w:top w:val="single" w:sz="2" w:space="0" w:color="E8E8E8"/>
            <w:left w:val="single" w:sz="2" w:space="0" w:color="E8E8E8"/>
            <w:bottom w:val="single" w:sz="6" w:space="15" w:color="E8E8E8"/>
            <w:right w:val="single" w:sz="2" w:space="0" w:color="E8E8E8"/>
          </w:divBdr>
        </w:div>
      </w:divsChild>
    </w:div>
    <w:div w:id="306204489">
      <w:bodyDiv w:val="1"/>
      <w:marLeft w:val="0"/>
      <w:marRight w:val="0"/>
      <w:marTop w:val="0"/>
      <w:marBottom w:val="0"/>
      <w:divBdr>
        <w:top w:val="none" w:sz="0" w:space="0" w:color="auto"/>
        <w:left w:val="none" w:sz="0" w:space="0" w:color="auto"/>
        <w:bottom w:val="none" w:sz="0" w:space="0" w:color="auto"/>
        <w:right w:val="none" w:sz="0" w:space="0" w:color="auto"/>
      </w:divBdr>
    </w:div>
    <w:div w:id="544606761">
      <w:bodyDiv w:val="1"/>
      <w:marLeft w:val="0"/>
      <w:marRight w:val="0"/>
      <w:marTop w:val="0"/>
      <w:marBottom w:val="0"/>
      <w:divBdr>
        <w:top w:val="none" w:sz="0" w:space="0" w:color="auto"/>
        <w:left w:val="none" w:sz="0" w:space="0" w:color="auto"/>
        <w:bottom w:val="none" w:sz="0" w:space="0" w:color="auto"/>
        <w:right w:val="none" w:sz="0" w:space="0" w:color="auto"/>
      </w:divBdr>
    </w:div>
    <w:div w:id="609972962">
      <w:bodyDiv w:val="1"/>
      <w:marLeft w:val="0"/>
      <w:marRight w:val="0"/>
      <w:marTop w:val="0"/>
      <w:marBottom w:val="0"/>
      <w:divBdr>
        <w:top w:val="none" w:sz="0" w:space="0" w:color="auto"/>
        <w:left w:val="none" w:sz="0" w:space="0" w:color="auto"/>
        <w:bottom w:val="none" w:sz="0" w:space="0" w:color="auto"/>
        <w:right w:val="none" w:sz="0" w:space="0" w:color="auto"/>
      </w:divBdr>
    </w:div>
    <w:div w:id="668291855">
      <w:bodyDiv w:val="1"/>
      <w:marLeft w:val="0"/>
      <w:marRight w:val="0"/>
      <w:marTop w:val="0"/>
      <w:marBottom w:val="0"/>
      <w:divBdr>
        <w:top w:val="none" w:sz="0" w:space="0" w:color="auto"/>
        <w:left w:val="none" w:sz="0" w:space="0" w:color="auto"/>
        <w:bottom w:val="none" w:sz="0" w:space="0" w:color="auto"/>
        <w:right w:val="none" w:sz="0" w:space="0" w:color="auto"/>
      </w:divBdr>
      <w:divsChild>
        <w:div w:id="313726161">
          <w:marLeft w:val="0"/>
          <w:marRight w:val="0"/>
          <w:marTop w:val="0"/>
          <w:marBottom w:val="0"/>
          <w:divBdr>
            <w:top w:val="none" w:sz="0" w:space="0" w:color="auto"/>
            <w:left w:val="none" w:sz="0" w:space="0" w:color="auto"/>
            <w:bottom w:val="none" w:sz="0" w:space="0" w:color="auto"/>
            <w:right w:val="none" w:sz="0" w:space="0" w:color="auto"/>
          </w:divBdr>
          <w:divsChild>
            <w:div w:id="1041131921">
              <w:marLeft w:val="0"/>
              <w:marRight w:val="0"/>
              <w:marTop w:val="0"/>
              <w:marBottom w:val="0"/>
              <w:divBdr>
                <w:top w:val="none" w:sz="0" w:space="0" w:color="auto"/>
                <w:left w:val="none" w:sz="0" w:space="0" w:color="auto"/>
                <w:bottom w:val="none" w:sz="0" w:space="0" w:color="auto"/>
                <w:right w:val="none" w:sz="0" w:space="0" w:color="auto"/>
              </w:divBdr>
              <w:divsChild>
                <w:div w:id="1226990117">
                  <w:marLeft w:val="0"/>
                  <w:marRight w:val="0"/>
                  <w:marTop w:val="0"/>
                  <w:marBottom w:val="0"/>
                  <w:divBdr>
                    <w:top w:val="none" w:sz="0" w:space="0" w:color="auto"/>
                    <w:left w:val="none" w:sz="0" w:space="0" w:color="auto"/>
                    <w:bottom w:val="none" w:sz="0" w:space="0" w:color="auto"/>
                    <w:right w:val="none" w:sz="0" w:space="0" w:color="auto"/>
                  </w:divBdr>
                  <w:divsChild>
                    <w:div w:id="1370102834">
                      <w:marLeft w:val="0"/>
                      <w:marRight w:val="0"/>
                      <w:marTop w:val="0"/>
                      <w:marBottom w:val="173"/>
                      <w:divBdr>
                        <w:top w:val="none" w:sz="0" w:space="0" w:color="auto"/>
                        <w:left w:val="none" w:sz="0" w:space="0" w:color="auto"/>
                        <w:bottom w:val="none" w:sz="0" w:space="0" w:color="auto"/>
                        <w:right w:val="none" w:sz="0" w:space="0" w:color="auto"/>
                      </w:divBdr>
                      <w:divsChild>
                        <w:div w:id="1224487358">
                          <w:marLeft w:val="0"/>
                          <w:marRight w:val="384"/>
                          <w:marTop w:val="0"/>
                          <w:marBottom w:val="0"/>
                          <w:divBdr>
                            <w:top w:val="none" w:sz="0" w:space="0" w:color="auto"/>
                            <w:left w:val="none" w:sz="0" w:space="0" w:color="auto"/>
                            <w:bottom w:val="none" w:sz="0" w:space="0" w:color="auto"/>
                            <w:right w:val="none" w:sz="0" w:space="0" w:color="auto"/>
                          </w:divBdr>
                          <w:divsChild>
                            <w:div w:id="857306058">
                              <w:marLeft w:val="0"/>
                              <w:marRight w:val="0"/>
                              <w:marTop w:val="0"/>
                              <w:marBottom w:val="0"/>
                              <w:divBdr>
                                <w:top w:val="none" w:sz="0" w:space="0" w:color="auto"/>
                                <w:left w:val="none" w:sz="0" w:space="0" w:color="auto"/>
                                <w:bottom w:val="none" w:sz="0" w:space="0" w:color="auto"/>
                                <w:right w:val="none" w:sz="0" w:space="0" w:color="auto"/>
                              </w:divBdr>
                              <w:divsChild>
                                <w:div w:id="52972377">
                                  <w:marLeft w:val="0"/>
                                  <w:marRight w:val="0"/>
                                  <w:marTop w:val="0"/>
                                  <w:marBottom w:val="0"/>
                                  <w:divBdr>
                                    <w:top w:val="none" w:sz="0" w:space="0" w:color="auto"/>
                                    <w:left w:val="none" w:sz="0" w:space="0" w:color="auto"/>
                                    <w:bottom w:val="none" w:sz="0" w:space="0" w:color="auto"/>
                                    <w:right w:val="none" w:sz="0" w:space="0" w:color="auto"/>
                                  </w:divBdr>
                                  <w:divsChild>
                                    <w:div w:id="39716164">
                                      <w:marLeft w:val="0"/>
                                      <w:marRight w:val="0"/>
                                      <w:marTop w:val="0"/>
                                      <w:marBottom w:val="0"/>
                                      <w:divBdr>
                                        <w:top w:val="none" w:sz="0" w:space="0" w:color="auto"/>
                                        <w:left w:val="none" w:sz="0" w:space="0" w:color="auto"/>
                                        <w:bottom w:val="none" w:sz="0" w:space="0" w:color="auto"/>
                                        <w:right w:val="none" w:sz="0" w:space="0" w:color="auto"/>
                                      </w:divBdr>
                                      <w:divsChild>
                                        <w:div w:id="460654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33352777">
      <w:bodyDiv w:val="1"/>
      <w:marLeft w:val="0"/>
      <w:marRight w:val="0"/>
      <w:marTop w:val="0"/>
      <w:marBottom w:val="0"/>
      <w:divBdr>
        <w:top w:val="none" w:sz="0" w:space="0" w:color="auto"/>
        <w:left w:val="none" w:sz="0" w:space="0" w:color="auto"/>
        <w:bottom w:val="none" w:sz="0" w:space="0" w:color="auto"/>
        <w:right w:val="none" w:sz="0" w:space="0" w:color="auto"/>
      </w:divBdr>
    </w:div>
    <w:div w:id="805926342">
      <w:bodyDiv w:val="1"/>
      <w:marLeft w:val="0"/>
      <w:marRight w:val="0"/>
      <w:marTop w:val="0"/>
      <w:marBottom w:val="0"/>
      <w:divBdr>
        <w:top w:val="none" w:sz="0" w:space="0" w:color="auto"/>
        <w:left w:val="none" w:sz="0" w:space="0" w:color="auto"/>
        <w:bottom w:val="none" w:sz="0" w:space="0" w:color="auto"/>
        <w:right w:val="none" w:sz="0" w:space="0" w:color="auto"/>
      </w:divBdr>
    </w:div>
    <w:div w:id="822085244">
      <w:bodyDiv w:val="1"/>
      <w:marLeft w:val="0"/>
      <w:marRight w:val="0"/>
      <w:marTop w:val="0"/>
      <w:marBottom w:val="0"/>
      <w:divBdr>
        <w:top w:val="none" w:sz="0" w:space="0" w:color="auto"/>
        <w:left w:val="none" w:sz="0" w:space="0" w:color="auto"/>
        <w:bottom w:val="none" w:sz="0" w:space="0" w:color="auto"/>
        <w:right w:val="none" w:sz="0" w:space="0" w:color="auto"/>
      </w:divBdr>
    </w:div>
    <w:div w:id="871695190">
      <w:bodyDiv w:val="1"/>
      <w:marLeft w:val="0"/>
      <w:marRight w:val="0"/>
      <w:marTop w:val="0"/>
      <w:marBottom w:val="0"/>
      <w:divBdr>
        <w:top w:val="none" w:sz="0" w:space="0" w:color="auto"/>
        <w:left w:val="none" w:sz="0" w:space="0" w:color="auto"/>
        <w:bottom w:val="none" w:sz="0" w:space="0" w:color="auto"/>
        <w:right w:val="none" w:sz="0" w:space="0" w:color="auto"/>
      </w:divBdr>
      <w:divsChild>
        <w:div w:id="660697584">
          <w:marLeft w:val="0"/>
          <w:marRight w:val="0"/>
          <w:marTop w:val="100"/>
          <w:marBottom w:val="100"/>
          <w:divBdr>
            <w:top w:val="single" w:sz="2" w:space="0" w:color="E8E8E8"/>
            <w:left w:val="single" w:sz="2" w:space="0" w:color="E8E8E8"/>
            <w:bottom w:val="single" w:sz="2" w:space="0" w:color="E8E8E8"/>
            <w:right w:val="single" w:sz="2" w:space="0" w:color="E8E8E8"/>
          </w:divBdr>
          <w:divsChild>
            <w:div w:id="743140451">
              <w:marLeft w:val="0"/>
              <w:marRight w:val="0"/>
              <w:marTop w:val="100"/>
              <w:marBottom w:val="100"/>
              <w:divBdr>
                <w:top w:val="none" w:sz="0" w:space="26" w:color="E8E8E8"/>
                <w:left w:val="none" w:sz="0" w:space="0" w:color="E8E8E8"/>
                <w:bottom w:val="none" w:sz="0" w:space="26" w:color="E8E8E8"/>
                <w:right w:val="none" w:sz="0" w:space="0" w:color="E8E8E8"/>
              </w:divBdr>
              <w:divsChild>
                <w:div w:id="685323799">
                  <w:marLeft w:val="0"/>
                  <w:marRight w:val="0"/>
                  <w:marTop w:val="0"/>
                  <w:marBottom w:val="0"/>
                  <w:divBdr>
                    <w:top w:val="none" w:sz="0" w:space="0" w:color="E8E8E8"/>
                    <w:left w:val="none" w:sz="0" w:space="15" w:color="E8E8E8"/>
                    <w:bottom w:val="none" w:sz="0" w:space="0" w:color="E8E8E8"/>
                    <w:right w:val="none" w:sz="0" w:space="15" w:color="E8E8E8"/>
                  </w:divBdr>
                  <w:divsChild>
                    <w:div w:id="856041552">
                      <w:marLeft w:val="0"/>
                      <w:marRight w:val="0"/>
                      <w:marTop w:val="0"/>
                      <w:marBottom w:val="0"/>
                      <w:divBdr>
                        <w:top w:val="none" w:sz="0" w:space="0" w:color="E8E8E8"/>
                        <w:left w:val="none" w:sz="0" w:space="0" w:color="E8E8E8"/>
                        <w:bottom w:val="none" w:sz="0" w:space="0" w:color="E8E8E8"/>
                        <w:right w:val="none" w:sz="0" w:space="0" w:color="E8E8E8"/>
                      </w:divBdr>
                      <w:divsChild>
                        <w:div w:id="113794379">
                          <w:marLeft w:val="0"/>
                          <w:marRight w:val="0"/>
                          <w:marTop w:val="0"/>
                          <w:marBottom w:val="0"/>
                          <w:divBdr>
                            <w:top w:val="none" w:sz="0" w:space="0" w:color="E8E8E8"/>
                            <w:left w:val="none" w:sz="0" w:space="0" w:color="E8E8E8"/>
                            <w:bottom w:val="none" w:sz="0" w:space="0" w:color="E8E8E8"/>
                            <w:right w:val="none" w:sz="0" w:space="0" w:color="E8E8E8"/>
                          </w:divBdr>
                          <w:divsChild>
                            <w:div w:id="240215124">
                              <w:marLeft w:val="0"/>
                              <w:marRight w:val="0"/>
                              <w:marTop w:val="0"/>
                              <w:marBottom w:val="0"/>
                              <w:divBdr>
                                <w:top w:val="none" w:sz="0" w:space="0" w:color="E8E8E8"/>
                                <w:left w:val="none" w:sz="0" w:space="0" w:color="E8E8E8"/>
                                <w:bottom w:val="none" w:sz="0" w:space="0" w:color="E8E8E8"/>
                                <w:right w:val="none" w:sz="0" w:space="0" w:color="E8E8E8"/>
                              </w:divBdr>
                              <w:divsChild>
                                <w:div w:id="1752267458">
                                  <w:marLeft w:val="0"/>
                                  <w:marRight w:val="0"/>
                                  <w:marTop w:val="0"/>
                                  <w:marBottom w:val="0"/>
                                  <w:divBdr>
                                    <w:top w:val="none" w:sz="0" w:space="0" w:color="E8E8E8"/>
                                    <w:left w:val="none" w:sz="0" w:space="0" w:color="E8E8E8"/>
                                    <w:bottom w:val="none" w:sz="0" w:space="0" w:color="E8E8E8"/>
                                    <w:right w:val="none" w:sz="0" w:space="0" w:color="E8E8E8"/>
                                  </w:divBdr>
                                  <w:divsChild>
                                    <w:div w:id="22829729">
                                      <w:marLeft w:val="0"/>
                                      <w:marRight w:val="0"/>
                                      <w:marTop w:val="0"/>
                                      <w:marBottom w:val="0"/>
                                      <w:divBdr>
                                        <w:top w:val="none" w:sz="0" w:space="0" w:color="E8E8E8"/>
                                        <w:left w:val="none" w:sz="0" w:space="0" w:color="E8E8E8"/>
                                        <w:bottom w:val="none" w:sz="0" w:space="0" w:color="E8E8E8"/>
                                        <w:right w:val="none" w:sz="0" w:space="0" w:color="E8E8E8"/>
                                      </w:divBdr>
                                      <w:divsChild>
                                        <w:div w:id="392893561">
                                          <w:marLeft w:val="0"/>
                                          <w:marRight w:val="0"/>
                                          <w:marTop w:val="0"/>
                                          <w:marBottom w:val="0"/>
                                          <w:divBdr>
                                            <w:top w:val="none" w:sz="0" w:space="0" w:color="E8E8E8"/>
                                            <w:left w:val="none" w:sz="0" w:space="0" w:color="E8E8E8"/>
                                            <w:bottom w:val="none" w:sz="0" w:space="0" w:color="E8E8E8"/>
                                            <w:right w:val="none" w:sz="0" w:space="0" w:color="E8E8E8"/>
                                          </w:divBdr>
                                          <w:divsChild>
                                            <w:div w:id="57946683">
                                              <w:marLeft w:val="0"/>
                                              <w:marRight w:val="0"/>
                                              <w:marTop w:val="0"/>
                                              <w:marBottom w:val="0"/>
                                              <w:divBdr>
                                                <w:top w:val="none" w:sz="0" w:space="0" w:color="E8E8E8"/>
                                                <w:left w:val="none" w:sz="0" w:space="0" w:color="E8E8E8"/>
                                                <w:bottom w:val="none" w:sz="0" w:space="0" w:color="E8E8E8"/>
                                                <w:right w:val="none" w:sz="0" w:space="0" w:color="E8E8E8"/>
                                              </w:divBdr>
                                              <w:divsChild>
                                                <w:div w:id="1325738160">
                                                  <w:marLeft w:val="0"/>
                                                  <w:marRight w:val="0"/>
                                                  <w:marTop w:val="0"/>
                                                  <w:marBottom w:val="0"/>
                                                  <w:divBdr>
                                                    <w:top w:val="none" w:sz="0" w:space="8" w:color="E8E8E8"/>
                                                    <w:left w:val="none" w:sz="0" w:space="0" w:color="E8E8E8"/>
                                                    <w:bottom w:val="none" w:sz="0" w:space="8" w:color="E8E8E8"/>
                                                    <w:right w:val="none" w:sz="0" w:space="0" w:color="E8E8E8"/>
                                                  </w:divBdr>
                                                  <w:divsChild>
                                                    <w:div w:id="875970493">
                                                      <w:marLeft w:val="0"/>
                                                      <w:marRight w:val="0"/>
                                                      <w:marTop w:val="0"/>
                                                      <w:marBottom w:val="0"/>
                                                      <w:divBdr>
                                                        <w:top w:val="none" w:sz="0" w:space="0" w:color="E8E8E8"/>
                                                        <w:left w:val="none" w:sz="0" w:space="0" w:color="E8E8E8"/>
                                                        <w:bottom w:val="none" w:sz="0" w:space="0" w:color="E8E8E8"/>
                                                        <w:right w:val="none" w:sz="0" w:space="0" w:color="E8E8E8"/>
                                                      </w:divBdr>
                                                      <w:divsChild>
                                                        <w:div w:id="1377394969">
                                                          <w:marLeft w:val="0"/>
                                                          <w:marRight w:val="0"/>
                                                          <w:marTop w:val="0"/>
                                                          <w:marBottom w:val="0"/>
                                                          <w:divBdr>
                                                            <w:top w:val="none" w:sz="0" w:space="0" w:color="E8E8E8"/>
                                                            <w:left w:val="none" w:sz="0" w:space="0" w:color="E8E8E8"/>
                                                            <w:bottom w:val="none" w:sz="0" w:space="0" w:color="E8E8E8"/>
                                                            <w:right w:val="none" w:sz="0" w:space="0" w:color="E8E8E8"/>
                                                          </w:divBdr>
                                                          <w:divsChild>
                                                            <w:div w:id="1389299398">
                                                              <w:marLeft w:val="0"/>
                                                              <w:marRight w:val="0"/>
                                                              <w:marTop w:val="0"/>
                                                              <w:marBottom w:val="0"/>
                                                              <w:divBdr>
                                                                <w:top w:val="none" w:sz="0" w:space="0" w:color="E8E8E8"/>
                                                                <w:left w:val="none" w:sz="0" w:space="0" w:color="E8E8E8"/>
                                                                <w:bottom w:val="none" w:sz="0" w:space="0" w:color="E8E8E8"/>
                                                                <w:right w:val="none" w:sz="0" w:space="0" w:color="E8E8E8"/>
                                                              </w:divBdr>
                                                              <w:divsChild>
                                                                <w:div w:id="1854807958">
                                                                  <w:marLeft w:val="0"/>
                                                                  <w:marRight w:val="0"/>
                                                                  <w:marTop w:val="0"/>
                                                                  <w:marBottom w:val="0"/>
                                                                  <w:divBdr>
                                                                    <w:top w:val="none" w:sz="0" w:space="0" w:color="E8E8E8"/>
                                                                    <w:left w:val="none" w:sz="0" w:space="0" w:color="E8E8E8"/>
                                                                    <w:bottom w:val="none" w:sz="0" w:space="0" w:color="E8E8E8"/>
                                                                    <w:right w:val="none" w:sz="0" w:space="0" w:color="E8E8E8"/>
                                                                  </w:divBdr>
                                                                  <w:divsChild>
                                                                    <w:div w:id="1003704355">
                                                                      <w:marLeft w:val="0"/>
                                                                      <w:marRight w:val="0"/>
                                                                      <w:marTop w:val="0"/>
                                                                      <w:marBottom w:val="0"/>
                                                                      <w:divBdr>
                                                                        <w:top w:val="none" w:sz="0" w:space="0" w:color="E8E8E8"/>
                                                                        <w:left w:val="none" w:sz="0" w:space="0" w:color="E8E8E8"/>
                                                                        <w:bottom w:val="none" w:sz="0" w:space="0" w:color="E8E8E8"/>
                                                                        <w:right w:val="none" w:sz="0" w:space="0" w:color="E8E8E8"/>
                                                                      </w:divBdr>
                                                                      <w:divsChild>
                                                                        <w:div w:id="1014457473">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sChild>
                                                            </w:div>
                                                          </w:divsChild>
                                                        </w:div>
                                                      </w:divsChild>
                                                    </w:div>
                                                  </w:divsChild>
                                                </w:div>
                                              </w:divsChild>
                                            </w:div>
                                          </w:divsChild>
                                        </w:div>
                                      </w:divsChild>
                                    </w:div>
                                    <w:div w:id="704209255">
                                      <w:marLeft w:val="0"/>
                                      <w:marRight w:val="0"/>
                                      <w:marTop w:val="0"/>
                                      <w:marBottom w:val="0"/>
                                      <w:divBdr>
                                        <w:top w:val="none" w:sz="0" w:space="0" w:color="E8E8E8"/>
                                        <w:left w:val="none" w:sz="0" w:space="0" w:color="E8E8E8"/>
                                        <w:bottom w:val="none" w:sz="0" w:space="0" w:color="E8E8E8"/>
                                        <w:right w:val="none" w:sz="0" w:space="0" w:color="E8E8E8"/>
                                      </w:divBdr>
                                      <w:divsChild>
                                        <w:div w:id="1129008561">
                                          <w:marLeft w:val="0"/>
                                          <w:marRight w:val="0"/>
                                          <w:marTop w:val="0"/>
                                          <w:marBottom w:val="0"/>
                                          <w:divBdr>
                                            <w:top w:val="none" w:sz="0" w:space="0" w:color="E8E8E8"/>
                                            <w:left w:val="none" w:sz="0" w:space="0" w:color="E8E8E8"/>
                                            <w:bottom w:val="none" w:sz="0" w:space="0" w:color="E8E8E8"/>
                                            <w:right w:val="none" w:sz="0" w:space="0" w:color="E8E8E8"/>
                                          </w:divBdr>
                                          <w:divsChild>
                                            <w:div w:id="1580021398">
                                              <w:marLeft w:val="0"/>
                                              <w:marRight w:val="0"/>
                                              <w:marTop w:val="0"/>
                                              <w:marBottom w:val="0"/>
                                              <w:divBdr>
                                                <w:top w:val="none" w:sz="0" w:space="0" w:color="E8E8E8"/>
                                                <w:left w:val="none" w:sz="0" w:space="0" w:color="E8E8E8"/>
                                                <w:bottom w:val="none" w:sz="0" w:space="0" w:color="E8E8E8"/>
                                                <w:right w:val="none" w:sz="0" w:space="0" w:color="E8E8E8"/>
                                              </w:divBdr>
                                              <w:divsChild>
                                                <w:div w:id="1654673252">
                                                  <w:marLeft w:val="0"/>
                                                  <w:marRight w:val="0"/>
                                                  <w:marTop w:val="0"/>
                                                  <w:marBottom w:val="0"/>
                                                  <w:divBdr>
                                                    <w:top w:val="none" w:sz="0" w:space="8" w:color="E8E8E8"/>
                                                    <w:left w:val="none" w:sz="0" w:space="0" w:color="E8E8E8"/>
                                                    <w:bottom w:val="none" w:sz="0" w:space="8" w:color="E8E8E8"/>
                                                    <w:right w:val="none" w:sz="0" w:space="0" w:color="E8E8E8"/>
                                                  </w:divBdr>
                                                  <w:divsChild>
                                                    <w:div w:id="1133211818">
                                                      <w:marLeft w:val="0"/>
                                                      <w:marRight w:val="0"/>
                                                      <w:marTop w:val="0"/>
                                                      <w:marBottom w:val="0"/>
                                                      <w:divBdr>
                                                        <w:top w:val="none" w:sz="0" w:space="0" w:color="E8E8E8"/>
                                                        <w:left w:val="none" w:sz="0" w:space="0" w:color="E8E8E8"/>
                                                        <w:bottom w:val="none" w:sz="0" w:space="0" w:color="E8E8E8"/>
                                                        <w:right w:val="none" w:sz="0" w:space="0" w:color="E8E8E8"/>
                                                      </w:divBdr>
                                                      <w:divsChild>
                                                        <w:div w:id="1133526099">
                                                          <w:marLeft w:val="0"/>
                                                          <w:marRight w:val="0"/>
                                                          <w:marTop w:val="0"/>
                                                          <w:marBottom w:val="0"/>
                                                          <w:divBdr>
                                                            <w:top w:val="none" w:sz="0" w:space="0" w:color="E8E8E8"/>
                                                            <w:left w:val="none" w:sz="0" w:space="0" w:color="E8E8E8"/>
                                                            <w:bottom w:val="none" w:sz="0" w:space="0" w:color="E8E8E8"/>
                                                            <w:right w:val="none" w:sz="0" w:space="0" w:color="E8E8E8"/>
                                                          </w:divBdr>
                                                          <w:divsChild>
                                                            <w:div w:id="1336835539">
                                                              <w:marLeft w:val="0"/>
                                                              <w:marRight w:val="0"/>
                                                              <w:marTop w:val="0"/>
                                                              <w:marBottom w:val="0"/>
                                                              <w:divBdr>
                                                                <w:top w:val="none" w:sz="0" w:space="0" w:color="E8E8E8"/>
                                                                <w:left w:val="none" w:sz="0" w:space="0" w:color="E8E8E8"/>
                                                                <w:bottom w:val="none" w:sz="0" w:space="0" w:color="E8E8E8"/>
                                                                <w:right w:val="none" w:sz="0" w:space="0" w:color="E8E8E8"/>
                                                              </w:divBdr>
                                                              <w:divsChild>
                                                                <w:div w:id="113595113">
                                                                  <w:marLeft w:val="0"/>
                                                                  <w:marRight w:val="0"/>
                                                                  <w:marTop w:val="0"/>
                                                                  <w:marBottom w:val="0"/>
                                                                  <w:divBdr>
                                                                    <w:top w:val="none" w:sz="0" w:space="0" w:color="E8E8E8"/>
                                                                    <w:left w:val="none" w:sz="0" w:space="0" w:color="E8E8E8"/>
                                                                    <w:bottom w:val="none" w:sz="0" w:space="0" w:color="E8E8E8"/>
                                                                    <w:right w:val="none" w:sz="0" w:space="0" w:color="E8E8E8"/>
                                                                  </w:divBdr>
                                                                  <w:divsChild>
                                                                    <w:div w:id="1134522583">
                                                                      <w:marLeft w:val="0"/>
                                                                      <w:marRight w:val="0"/>
                                                                      <w:marTop w:val="0"/>
                                                                      <w:marBottom w:val="0"/>
                                                                      <w:divBdr>
                                                                        <w:top w:val="none" w:sz="0" w:space="0" w:color="E8E8E8"/>
                                                                        <w:left w:val="none" w:sz="0" w:space="0" w:color="E8E8E8"/>
                                                                        <w:bottom w:val="none" w:sz="0" w:space="0" w:color="E8E8E8"/>
                                                                        <w:right w:val="none" w:sz="0" w:space="0" w:color="E8E8E8"/>
                                                                      </w:divBdr>
                                                                      <w:divsChild>
                                                                        <w:div w:id="103111928">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sChild>
                                                            </w:div>
                                                          </w:divsChild>
                                                        </w:div>
                                                      </w:divsChild>
                                                    </w:div>
                                                  </w:divsChild>
                                                </w:div>
                                              </w:divsChild>
                                            </w:div>
                                          </w:divsChild>
                                        </w:div>
                                      </w:divsChild>
                                    </w:div>
                                    <w:div w:id="751046939">
                                      <w:marLeft w:val="0"/>
                                      <w:marRight w:val="0"/>
                                      <w:marTop w:val="0"/>
                                      <w:marBottom w:val="0"/>
                                      <w:divBdr>
                                        <w:top w:val="none" w:sz="0" w:space="0" w:color="E8E8E8"/>
                                        <w:left w:val="none" w:sz="0" w:space="0" w:color="E8E8E8"/>
                                        <w:bottom w:val="none" w:sz="0" w:space="0" w:color="E8E8E8"/>
                                        <w:right w:val="none" w:sz="0" w:space="0" w:color="E8E8E8"/>
                                      </w:divBdr>
                                      <w:divsChild>
                                        <w:div w:id="575628396">
                                          <w:marLeft w:val="0"/>
                                          <w:marRight w:val="0"/>
                                          <w:marTop w:val="0"/>
                                          <w:marBottom w:val="0"/>
                                          <w:divBdr>
                                            <w:top w:val="none" w:sz="0" w:space="0" w:color="E8E8E8"/>
                                            <w:left w:val="none" w:sz="0" w:space="0" w:color="E8E8E8"/>
                                            <w:bottom w:val="none" w:sz="0" w:space="0" w:color="E8E8E8"/>
                                            <w:right w:val="none" w:sz="0" w:space="0" w:color="E8E8E8"/>
                                          </w:divBdr>
                                          <w:divsChild>
                                            <w:div w:id="2050252611">
                                              <w:marLeft w:val="0"/>
                                              <w:marRight w:val="0"/>
                                              <w:marTop w:val="0"/>
                                              <w:marBottom w:val="0"/>
                                              <w:divBdr>
                                                <w:top w:val="none" w:sz="0" w:space="0" w:color="E8E8E8"/>
                                                <w:left w:val="none" w:sz="0" w:space="0" w:color="E8E8E8"/>
                                                <w:bottom w:val="none" w:sz="0" w:space="0" w:color="E8E8E8"/>
                                                <w:right w:val="none" w:sz="0" w:space="0" w:color="E8E8E8"/>
                                              </w:divBdr>
                                              <w:divsChild>
                                                <w:div w:id="2032342754">
                                                  <w:marLeft w:val="0"/>
                                                  <w:marRight w:val="0"/>
                                                  <w:marTop w:val="0"/>
                                                  <w:marBottom w:val="0"/>
                                                  <w:divBdr>
                                                    <w:top w:val="none" w:sz="0" w:space="8" w:color="E8E8E8"/>
                                                    <w:left w:val="none" w:sz="0" w:space="0" w:color="E8E8E8"/>
                                                    <w:bottom w:val="none" w:sz="0" w:space="8" w:color="E8E8E8"/>
                                                    <w:right w:val="none" w:sz="0" w:space="0" w:color="E8E8E8"/>
                                                  </w:divBdr>
                                                  <w:divsChild>
                                                    <w:div w:id="124007768">
                                                      <w:marLeft w:val="0"/>
                                                      <w:marRight w:val="0"/>
                                                      <w:marTop w:val="0"/>
                                                      <w:marBottom w:val="0"/>
                                                      <w:divBdr>
                                                        <w:top w:val="none" w:sz="0" w:space="0" w:color="E8E8E8"/>
                                                        <w:left w:val="none" w:sz="0" w:space="0" w:color="E8E8E8"/>
                                                        <w:bottom w:val="none" w:sz="0" w:space="0" w:color="E8E8E8"/>
                                                        <w:right w:val="none" w:sz="0" w:space="0" w:color="E8E8E8"/>
                                                      </w:divBdr>
                                                      <w:divsChild>
                                                        <w:div w:id="1268847387">
                                                          <w:marLeft w:val="0"/>
                                                          <w:marRight w:val="0"/>
                                                          <w:marTop w:val="0"/>
                                                          <w:marBottom w:val="0"/>
                                                          <w:divBdr>
                                                            <w:top w:val="none" w:sz="0" w:space="0" w:color="E8E8E8"/>
                                                            <w:left w:val="none" w:sz="0" w:space="0" w:color="E8E8E8"/>
                                                            <w:bottom w:val="none" w:sz="0" w:space="0" w:color="E8E8E8"/>
                                                            <w:right w:val="none" w:sz="0" w:space="0" w:color="E8E8E8"/>
                                                          </w:divBdr>
                                                          <w:divsChild>
                                                            <w:div w:id="964580300">
                                                              <w:marLeft w:val="0"/>
                                                              <w:marRight w:val="0"/>
                                                              <w:marTop w:val="0"/>
                                                              <w:marBottom w:val="0"/>
                                                              <w:divBdr>
                                                                <w:top w:val="none" w:sz="0" w:space="0" w:color="E8E8E8"/>
                                                                <w:left w:val="none" w:sz="0" w:space="0" w:color="E8E8E8"/>
                                                                <w:bottom w:val="none" w:sz="0" w:space="0" w:color="E8E8E8"/>
                                                                <w:right w:val="none" w:sz="0" w:space="0" w:color="E8E8E8"/>
                                                              </w:divBdr>
                                                              <w:divsChild>
                                                                <w:div w:id="1820267646">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sChild>
                                                    </w:div>
                                                  </w:divsChild>
                                                </w:div>
                                              </w:divsChild>
                                            </w:div>
                                          </w:divsChild>
                                        </w:div>
                                      </w:divsChild>
                                    </w:div>
                                    <w:div w:id="878275157">
                                      <w:marLeft w:val="0"/>
                                      <w:marRight w:val="0"/>
                                      <w:marTop w:val="0"/>
                                      <w:marBottom w:val="0"/>
                                      <w:divBdr>
                                        <w:top w:val="none" w:sz="0" w:space="0" w:color="E8E8E8"/>
                                        <w:left w:val="none" w:sz="0" w:space="0" w:color="E8E8E8"/>
                                        <w:bottom w:val="none" w:sz="0" w:space="0" w:color="E8E8E8"/>
                                        <w:right w:val="none" w:sz="0" w:space="0" w:color="E8E8E8"/>
                                      </w:divBdr>
                                      <w:divsChild>
                                        <w:div w:id="1984038460">
                                          <w:marLeft w:val="0"/>
                                          <w:marRight w:val="0"/>
                                          <w:marTop w:val="0"/>
                                          <w:marBottom w:val="0"/>
                                          <w:divBdr>
                                            <w:top w:val="none" w:sz="0" w:space="0" w:color="E8E8E8"/>
                                            <w:left w:val="none" w:sz="0" w:space="0" w:color="E8E8E8"/>
                                            <w:bottom w:val="none" w:sz="0" w:space="0" w:color="E8E8E8"/>
                                            <w:right w:val="none" w:sz="0" w:space="0" w:color="E8E8E8"/>
                                          </w:divBdr>
                                          <w:divsChild>
                                            <w:div w:id="1509249176">
                                              <w:marLeft w:val="0"/>
                                              <w:marRight w:val="0"/>
                                              <w:marTop w:val="0"/>
                                              <w:marBottom w:val="0"/>
                                              <w:divBdr>
                                                <w:top w:val="none" w:sz="0" w:space="0" w:color="E8E8E8"/>
                                                <w:left w:val="none" w:sz="0" w:space="0" w:color="E8E8E8"/>
                                                <w:bottom w:val="none" w:sz="0" w:space="0" w:color="E8E8E8"/>
                                                <w:right w:val="none" w:sz="0" w:space="0" w:color="E8E8E8"/>
                                              </w:divBdr>
                                              <w:divsChild>
                                                <w:div w:id="949313241">
                                                  <w:marLeft w:val="0"/>
                                                  <w:marRight w:val="0"/>
                                                  <w:marTop w:val="0"/>
                                                  <w:marBottom w:val="0"/>
                                                  <w:divBdr>
                                                    <w:top w:val="none" w:sz="0" w:space="8" w:color="E8E8E8"/>
                                                    <w:left w:val="none" w:sz="0" w:space="0" w:color="E8E8E8"/>
                                                    <w:bottom w:val="none" w:sz="0" w:space="8" w:color="E8E8E8"/>
                                                    <w:right w:val="none" w:sz="0" w:space="0" w:color="E8E8E8"/>
                                                  </w:divBdr>
                                                  <w:divsChild>
                                                    <w:div w:id="1029373953">
                                                      <w:marLeft w:val="0"/>
                                                      <w:marRight w:val="0"/>
                                                      <w:marTop w:val="0"/>
                                                      <w:marBottom w:val="0"/>
                                                      <w:divBdr>
                                                        <w:top w:val="none" w:sz="0" w:space="0" w:color="E8E8E8"/>
                                                        <w:left w:val="none" w:sz="0" w:space="0" w:color="E8E8E8"/>
                                                        <w:bottom w:val="none" w:sz="0" w:space="0" w:color="E8E8E8"/>
                                                        <w:right w:val="none" w:sz="0" w:space="0" w:color="E8E8E8"/>
                                                      </w:divBdr>
                                                      <w:divsChild>
                                                        <w:div w:id="372311392">
                                                          <w:marLeft w:val="0"/>
                                                          <w:marRight w:val="0"/>
                                                          <w:marTop w:val="0"/>
                                                          <w:marBottom w:val="0"/>
                                                          <w:divBdr>
                                                            <w:top w:val="none" w:sz="0" w:space="0" w:color="E8E8E8"/>
                                                            <w:left w:val="none" w:sz="0" w:space="0" w:color="E8E8E8"/>
                                                            <w:bottom w:val="none" w:sz="0" w:space="0" w:color="E8E8E8"/>
                                                            <w:right w:val="none" w:sz="0" w:space="0" w:color="E8E8E8"/>
                                                          </w:divBdr>
                                                          <w:divsChild>
                                                            <w:div w:id="925915606">
                                                              <w:marLeft w:val="0"/>
                                                              <w:marRight w:val="0"/>
                                                              <w:marTop w:val="0"/>
                                                              <w:marBottom w:val="0"/>
                                                              <w:divBdr>
                                                                <w:top w:val="none" w:sz="0" w:space="0" w:color="E8E8E8"/>
                                                                <w:left w:val="none" w:sz="0" w:space="0" w:color="E8E8E8"/>
                                                                <w:bottom w:val="none" w:sz="0" w:space="0" w:color="E8E8E8"/>
                                                                <w:right w:val="none" w:sz="0" w:space="0" w:color="E8E8E8"/>
                                                              </w:divBdr>
                                                              <w:divsChild>
                                                                <w:div w:id="1181745874">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sChild>
                                                    </w:div>
                                                  </w:divsChild>
                                                </w:div>
                                              </w:divsChild>
                                            </w:div>
                                          </w:divsChild>
                                        </w:div>
                                      </w:divsChild>
                                    </w:div>
                                    <w:div w:id="1818718778">
                                      <w:marLeft w:val="0"/>
                                      <w:marRight w:val="0"/>
                                      <w:marTop w:val="0"/>
                                      <w:marBottom w:val="0"/>
                                      <w:divBdr>
                                        <w:top w:val="none" w:sz="0" w:space="0" w:color="E8E8E8"/>
                                        <w:left w:val="none" w:sz="0" w:space="0" w:color="E8E8E8"/>
                                        <w:bottom w:val="none" w:sz="0" w:space="0" w:color="E8E8E8"/>
                                        <w:right w:val="none" w:sz="0" w:space="0" w:color="E8E8E8"/>
                                      </w:divBdr>
                                      <w:divsChild>
                                        <w:div w:id="1277367076">
                                          <w:marLeft w:val="0"/>
                                          <w:marRight w:val="0"/>
                                          <w:marTop w:val="0"/>
                                          <w:marBottom w:val="0"/>
                                          <w:divBdr>
                                            <w:top w:val="none" w:sz="0" w:space="0" w:color="E8E8E8"/>
                                            <w:left w:val="none" w:sz="0" w:space="0" w:color="E8E8E8"/>
                                            <w:bottom w:val="none" w:sz="0" w:space="0" w:color="E8E8E8"/>
                                            <w:right w:val="none" w:sz="0" w:space="0" w:color="E8E8E8"/>
                                          </w:divBdr>
                                          <w:divsChild>
                                            <w:div w:id="1600673146">
                                              <w:marLeft w:val="0"/>
                                              <w:marRight w:val="0"/>
                                              <w:marTop w:val="0"/>
                                              <w:marBottom w:val="0"/>
                                              <w:divBdr>
                                                <w:top w:val="none" w:sz="0" w:space="0" w:color="E8E8E8"/>
                                                <w:left w:val="none" w:sz="0" w:space="0" w:color="E8E8E8"/>
                                                <w:bottom w:val="none" w:sz="0" w:space="0" w:color="E8E8E8"/>
                                                <w:right w:val="none" w:sz="0" w:space="0" w:color="E8E8E8"/>
                                              </w:divBdr>
                                              <w:divsChild>
                                                <w:div w:id="652873007">
                                                  <w:marLeft w:val="0"/>
                                                  <w:marRight w:val="0"/>
                                                  <w:marTop w:val="0"/>
                                                  <w:marBottom w:val="0"/>
                                                  <w:divBdr>
                                                    <w:top w:val="none" w:sz="0" w:space="8" w:color="E8E8E8"/>
                                                    <w:left w:val="none" w:sz="0" w:space="0" w:color="E8E8E8"/>
                                                    <w:bottom w:val="none" w:sz="0" w:space="8" w:color="E8E8E8"/>
                                                    <w:right w:val="none" w:sz="0" w:space="0" w:color="E8E8E8"/>
                                                  </w:divBdr>
                                                  <w:divsChild>
                                                    <w:div w:id="599071406">
                                                      <w:marLeft w:val="0"/>
                                                      <w:marRight w:val="0"/>
                                                      <w:marTop w:val="0"/>
                                                      <w:marBottom w:val="0"/>
                                                      <w:divBdr>
                                                        <w:top w:val="none" w:sz="0" w:space="0" w:color="E8E8E8"/>
                                                        <w:left w:val="none" w:sz="0" w:space="0" w:color="E8E8E8"/>
                                                        <w:bottom w:val="none" w:sz="0" w:space="0" w:color="E8E8E8"/>
                                                        <w:right w:val="none" w:sz="0" w:space="0" w:color="E8E8E8"/>
                                                      </w:divBdr>
                                                      <w:divsChild>
                                                        <w:div w:id="304630233">
                                                          <w:marLeft w:val="0"/>
                                                          <w:marRight w:val="0"/>
                                                          <w:marTop w:val="0"/>
                                                          <w:marBottom w:val="0"/>
                                                          <w:divBdr>
                                                            <w:top w:val="none" w:sz="0" w:space="0" w:color="E8E8E8"/>
                                                            <w:left w:val="none" w:sz="0" w:space="0" w:color="E8E8E8"/>
                                                            <w:bottom w:val="none" w:sz="0" w:space="0" w:color="E8E8E8"/>
                                                            <w:right w:val="none" w:sz="0" w:space="0" w:color="E8E8E8"/>
                                                          </w:divBdr>
                                                          <w:divsChild>
                                                            <w:div w:id="1629240158">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sChild>
                                                </w:div>
                                              </w:divsChild>
                                            </w:div>
                                          </w:divsChild>
                                        </w:div>
                                      </w:divsChild>
                                    </w:div>
                                    <w:div w:id="2045057909">
                                      <w:marLeft w:val="0"/>
                                      <w:marRight w:val="0"/>
                                      <w:marTop w:val="0"/>
                                      <w:marBottom w:val="0"/>
                                      <w:divBdr>
                                        <w:top w:val="none" w:sz="0" w:space="0" w:color="E8E8E8"/>
                                        <w:left w:val="none" w:sz="0" w:space="0" w:color="E8E8E8"/>
                                        <w:bottom w:val="none" w:sz="0" w:space="0" w:color="E8E8E8"/>
                                        <w:right w:val="none" w:sz="0" w:space="0" w:color="E8E8E8"/>
                                      </w:divBdr>
                                      <w:divsChild>
                                        <w:div w:id="449473400">
                                          <w:marLeft w:val="0"/>
                                          <w:marRight w:val="0"/>
                                          <w:marTop w:val="0"/>
                                          <w:marBottom w:val="0"/>
                                          <w:divBdr>
                                            <w:top w:val="none" w:sz="0" w:space="0" w:color="E8E8E8"/>
                                            <w:left w:val="none" w:sz="0" w:space="0" w:color="E8E8E8"/>
                                            <w:bottom w:val="none" w:sz="0" w:space="0" w:color="E8E8E8"/>
                                            <w:right w:val="none" w:sz="0" w:space="0" w:color="E8E8E8"/>
                                          </w:divBdr>
                                          <w:divsChild>
                                            <w:div w:id="1601142627">
                                              <w:marLeft w:val="0"/>
                                              <w:marRight w:val="0"/>
                                              <w:marTop w:val="0"/>
                                              <w:marBottom w:val="0"/>
                                              <w:divBdr>
                                                <w:top w:val="none" w:sz="0" w:space="0" w:color="E8E8E8"/>
                                                <w:left w:val="none" w:sz="0" w:space="0" w:color="E8E8E8"/>
                                                <w:bottom w:val="none" w:sz="0" w:space="0" w:color="E8E8E8"/>
                                                <w:right w:val="none" w:sz="0" w:space="0" w:color="E8E8E8"/>
                                              </w:divBdr>
                                              <w:divsChild>
                                                <w:div w:id="845170659">
                                                  <w:marLeft w:val="0"/>
                                                  <w:marRight w:val="0"/>
                                                  <w:marTop w:val="0"/>
                                                  <w:marBottom w:val="0"/>
                                                  <w:divBdr>
                                                    <w:top w:val="none" w:sz="0" w:space="8" w:color="E8E8E8"/>
                                                    <w:left w:val="none" w:sz="0" w:space="0" w:color="E8E8E8"/>
                                                    <w:bottom w:val="none" w:sz="0" w:space="8" w:color="E8E8E8"/>
                                                    <w:right w:val="none" w:sz="0" w:space="0" w:color="E8E8E8"/>
                                                  </w:divBdr>
                                                  <w:divsChild>
                                                    <w:div w:id="912738841">
                                                      <w:marLeft w:val="0"/>
                                                      <w:marRight w:val="0"/>
                                                      <w:marTop w:val="0"/>
                                                      <w:marBottom w:val="0"/>
                                                      <w:divBdr>
                                                        <w:top w:val="none" w:sz="0" w:space="0" w:color="E8E8E8"/>
                                                        <w:left w:val="none" w:sz="0" w:space="0" w:color="E8E8E8"/>
                                                        <w:bottom w:val="none" w:sz="0" w:space="0" w:color="E8E8E8"/>
                                                        <w:right w:val="none" w:sz="0" w:space="0" w:color="E8E8E8"/>
                                                      </w:divBdr>
                                                      <w:divsChild>
                                                        <w:div w:id="805397132">
                                                          <w:marLeft w:val="0"/>
                                                          <w:marRight w:val="0"/>
                                                          <w:marTop w:val="0"/>
                                                          <w:marBottom w:val="0"/>
                                                          <w:divBdr>
                                                            <w:top w:val="none" w:sz="0" w:space="0" w:color="E8E8E8"/>
                                                            <w:left w:val="none" w:sz="0" w:space="0" w:color="E8E8E8"/>
                                                            <w:bottom w:val="none" w:sz="0" w:space="0" w:color="E8E8E8"/>
                                                            <w:right w:val="none" w:sz="0" w:space="0" w:color="E8E8E8"/>
                                                          </w:divBdr>
                                                          <w:divsChild>
                                                            <w:div w:id="1938824675">
                                                              <w:marLeft w:val="0"/>
                                                              <w:marRight w:val="0"/>
                                                              <w:marTop w:val="0"/>
                                                              <w:marBottom w:val="0"/>
                                                              <w:divBdr>
                                                                <w:top w:val="none" w:sz="0" w:space="0" w:color="E8E8E8"/>
                                                                <w:left w:val="none" w:sz="0" w:space="0" w:color="E8E8E8"/>
                                                                <w:bottom w:val="none" w:sz="0" w:space="0" w:color="E8E8E8"/>
                                                                <w:right w:val="none" w:sz="0" w:space="0" w:color="E8E8E8"/>
                                                              </w:divBdr>
                                                              <w:divsChild>
                                                                <w:div w:id="2042120447">
                                                                  <w:marLeft w:val="0"/>
                                                                  <w:marRight w:val="0"/>
                                                                  <w:marTop w:val="0"/>
                                                                  <w:marBottom w:val="0"/>
                                                                  <w:divBdr>
                                                                    <w:top w:val="none" w:sz="0" w:space="0" w:color="E8E8E8"/>
                                                                    <w:left w:val="none" w:sz="0" w:space="0" w:color="E8E8E8"/>
                                                                    <w:bottom w:val="none" w:sz="0" w:space="0" w:color="E8E8E8"/>
                                                                    <w:right w:val="none" w:sz="0" w:space="0" w:color="E8E8E8"/>
                                                                  </w:divBdr>
                                                                  <w:divsChild>
                                                                    <w:div w:id="1039402097">
                                                                      <w:marLeft w:val="0"/>
                                                                      <w:marRight w:val="0"/>
                                                                      <w:marTop w:val="0"/>
                                                                      <w:marBottom w:val="0"/>
                                                                      <w:divBdr>
                                                                        <w:top w:val="none" w:sz="0" w:space="0" w:color="E8E8E8"/>
                                                                        <w:left w:val="none" w:sz="0" w:space="0" w:color="E8E8E8"/>
                                                                        <w:bottom w:val="none" w:sz="0" w:space="0" w:color="E8E8E8"/>
                                                                        <w:right w:val="none" w:sz="0" w:space="0" w:color="E8E8E8"/>
                                                                      </w:divBdr>
                                                                      <w:divsChild>
                                                                        <w:div w:id="1663897879">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sChild>
                                                            </w:div>
                                                          </w:divsChild>
                                                        </w:div>
                                                      </w:divsChild>
                                                    </w:div>
                                                  </w:divsChild>
                                                </w:div>
                                              </w:divsChild>
                                            </w:div>
                                          </w:divsChild>
                                        </w:div>
                                      </w:divsChild>
                                    </w:div>
                                  </w:divsChild>
                                </w:div>
                              </w:divsChild>
                            </w:div>
                          </w:divsChild>
                        </w:div>
                        <w:div w:id="375660125">
                          <w:marLeft w:val="0"/>
                          <w:marRight w:val="0"/>
                          <w:marTop w:val="0"/>
                          <w:marBottom w:val="375"/>
                          <w:divBdr>
                            <w:top w:val="single" w:sz="2" w:space="0" w:color="E8E8E8"/>
                            <w:left w:val="single" w:sz="2" w:space="0" w:color="E8E8E8"/>
                            <w:bottom w:val="single" w:sz="6" w:space="15" w:color="E8E8E8"/>
                            <w:right w:val="single" w:sz="2" w:space="0" w:color="E8E8E8"/>
                          </w:divBdr>
                        </w:div>
                      </w:divsChild>
                    </w:div>
                  </w:divsChild>
                </w:div>
              </w:divsChild>
            </w:div>
          </w:divsChild>
        </w:div>
        <w:div w:id="689070724">
          <w:marLeft w:val="0"/>
          <w:marRight w:val="0"/>
          <w:marTop w:val="100"/>
          <w:marBottom w:val="100"/>
          <w:divBdr>
            <w:top w:val="single" w:sz="2" w:space="31" w:color="auto"/>
            <w:left w:val="single" w:sz="2" w:space="0" w:color="auto"/>
            <w:bottom w:val="single" w:sz="2" w:space="15" w:color="auto"/>
            <w:right w:val="single" w:sz="2" w:space="0" w:color="auto"/>
          </w:divBdr>
          <w:divsChild>
            <w:div w:id="2006546618">
              <w:marLeft w:val="0"/>
              <w:marRight w:val="0"/>
              <w:marTop w:val="100"/>
              <w:marBottom w:val="100"/>
              <w:divBdr>
                <w:top w:val="none" w:sz="0" w:space="0" w:color="auto"/>
                <w:left w:val="none" w:sz="0" w:space="0" w:color="auto"/>
                <w:bottom w:val="none" w:sz="0" w:space="0" w:color="auto"/>
                <w:right w:val="none" w:sz="0" w:space="0" w:color="auto"/>
              </w:divBdr>
              <w:divsChild>
                <w:div w:id="1352802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6273331">
      <w:bodyDiv w:val="1"/>
      <w:marLeft w:val="0"/>
      <w:marRight w:val="0"/>
      <w:marTop w:val="0"/>
      <w:marBottom w:val="0"/>
      <w:divBdr>
        <w:top w:val="none" w:sz="0" w:space="0" w:color="auto"/>
        <w:left w:val="none" w:sz="0" w:space="0" w:color="auto"/>
        <w:bottom w:val="none" w:sz="0" w:space="0" w:color="auto"/>
        <w:right w:val="none" w:sz="0" w:space="0" w:color="auto"/>
      </w:divBdr>
      <w:divsChild>
        <w:div w:id="1448236997">
          <w:marLeft w:val="0"/>
          <w:marRight w:val="0"/>
          <w:marTop w:val="0"/>
          <w:marBottom w:val="0"/>
          <w:divBdr>
            <w:top w:val="none" w:sz="0" w:space="0" w:color="auto"/>
            <w:left w:val="none" w:sz="0" w:space="0" w:color="auto"/>
            <w:bottom w:val="none" w:sz="0" w:space="0" w:color="auto"/>
            <w:right w:val="none" w:sz="0" w:space="0" w:color="auto"/>
          </w:divBdr>
          <w:divsChild>
            <w:div w:id="530152102">
              <w:marLeft w:val="0"/>
              <w:marRight w:val="0"/>
              <w:marTop w:val="0"/>
              <w:marBottom w:val="0"/>
              <w:divBdr>
                <w:top w:val="none" w:sz="0" w:space="0" w:color="auto"/>
                <w:left w:val="single" w:sz="48" w:space="0" w:color="FFFFFF"/>
                <w:bottom w:val="none" w:sz="0" w:space="0" w:color="auto"/>
                <w:right w:val="single" w:sz="48" w:space="0" w:color="FFFFFF"/>
              </w:divBdr>
              <w:divsChild>
                <w:div w:id="478110381">
                  <w:marLeft w:val="0"/>
                  <w:marRight w:val="0"/>
                  <w:marTop w:val="0"/>
                  <w:marBottom w:val="0"/>
                  <w:divBdr>
                    <w:top w:val="none" w:sz="0" w:space="0" w:color="auto"/>
                    <w:left w:val="none" w:sz="0" w:space="0" w:color="auto"/>
                    <w:bottom w:val="none" w:sz="0" w:space="0" w:color="auto"/>
                    <w:right w:val="none" w:sz="0" w:space="0" w:color="auto"/>
                  </w:divBdr>
                  <w:divsChild>
                    <w:div w:id="1018851650">
                      <w:marLeft w:val="-1728"/>
                      <w:marRight w:val="0"/>
                      <w:marTop w:val="0"/>
                      <w:marBottom w:val="0"/>
                      <w:divBdr>
                        <w:top w:val="none" w:sz="0" w:space="0" w:color="auto"/>
                        <w:left w:val="none" w:sz="0" w:space="0" w:color="auto"/>
                        <w:bottom w:val="none" w:sz="0" w:space="0" w:color="auto"/>
                        <w:right w:val="none" w:sz="0" w:space="0" w:color="auto"/>
                      </w:divBdr>
                      <w:divsChild>
                        <w:div w:id="2049990234">
                          <w:marLeft w:val="0"/>
                          <w:marRight w:val="-1728"/>
                          <w:marTop w:val="0"/>
                          <w:marBottom w:val="192"/>
                          <w:divBdr>
                            <w:top w:val="none" w:sz="0" w:space="0" w:color="auto"/>
                            <w:left w:val="none" w:sz="0" w:space="0" w:color="auto"/>
                            <w:bottom w:val="none" w:sz="0" w:space="0" w:color="auto"/>
                            <w:right w:val="none" w:sz="0" w:space="0" w:color="auto"/>
                          </w:divBdr>
                          <w:divsChild>
                            <w:div w:id="1491603080">
                              <w:marLeft w:val="0"/>
                              <w:marRight w:val="0"/>
                              <w:marTop w:val="0"/>
                              <w:marBottom w:val="0"/>
                              <w:divBdr>
                                <w:top w:val="none" w:sz="0" w:space="0" w:color="auto"/>
                                <w:left w:val="none" w:sz="0" w:space="0" w:color="auto"/>
                                <w:bottom w:val="none" w:sz="0" w:space="0" w:color="auto"/>
                                <w:right w:val="none" w:sz="0" w:space="0" w:color="auto"/>
                              </w:divBdr>
                              <w:divsChild>
                                <w:div w:id="682127764">
                                  <w:marLeft w:val="0"/>
                                  <w:marRight w:val="0"/>
                                  <w:marTop w:val="0"/>
                                  <w:marBottom w:val="0"/>
                                  <w:divBdr>
                                    <w:top w:val="none" w:sz="0" w:space="0" w:color="auto"/>
                                    <w:left w:val="none" w:sz="0" w:space="0" w:color="auto"/>
                                    <w:bottom w:val="none" w:sz="0" w:space="0" w:color="auto"/>
                                    <w:right w:val="none" w:sz="0" w:space="0" w:color="auto"/>
                                  </w:divBdr>
                                  <w:divsChild>
                                    <w:div w:id="1141921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75588147">
      <w:bodyDiv w:val="1"/>
      <w:marLeft w:val="0"/>
      <w:marRight w:val="0"/>
      <w:marTop w:val="0"/>
      <w:marBottom w:val="0"/>
      <w:divBdr>
        <w:top w:val="none" w:sz="0" w:space="0" w:color="auto"/>
        <w:left w:val="none" w:sz="0" w:space="0" w:color="auto"/>
        <w:bottom w:val="none" w:sz="0" w:space="0" w:color="auto"/>
        <w:right w:val="none" w:sz="0" w:space="0" w:color="auto"/>
      </w:divBdr>
    </w:div>
    <w:div w:id="1263688254">
      <w:bodyDiv w:val="1"/>
      <w:marLeft w:val="0"/>
      <w:marRight w:val="0"/>
      <w:marTop w:val="0"/>
      <w:marBottom w:val="0"/>
      <w:divBdr>
        <w:top w:val="none" w:sz="0" w:space="0" w:color="auto"/>
        <w:left w:val="none" w:sz="0" w:space="0" w:color="auto"/>
        <w:bottom w:val="none" w:sz="0" w:space="0" w:color="auto"/>
        <w:right w:val="none" w:sz="0" w:space="0" w:color="auto"/>
      </w:divBdr>
      <w:divsChild>
        <w:div w:id="900291272">
          <w:marLeft w:val="0"/>
          <w:marRight w:val="0"/>
          <w:marTop w:val="0"/>
          <w:marBottom w:val="0"/>
          <w:divBdr>
            <w:top w:val="none" w:sz="0" w:space="0" w:color="auto"/>
            <w:left w:val="none" w:sz="0" w:space="0" w:color="auto"/>
            <w:bottom w:val="none" w:sz="0" w:space="0" w:color="auto"/>
            <w:right w:val="none" w:sz="0" w:space="0" w:color="auto"/>
          </w:divBdr>
          <w:divsChild>
            <w:div w:id="1555847703">
              <w:marLeft w:val="0"/>
              <w:marRight w:val="0"/>
              <w:marTop w:val="0"/>
              <w:marBottom w:val="0"/>
              <w:divBdr>
                <w:top w:val="none" w:sz="0" w:space="0" w:color="auto"/>
                <w:left w:val="none" w:sz="0" w:space="0" w:color="auto"/>
                <w:bottom w:val="none" w:sz="0" w:space="0" w:color="auto"/>
                <w:right w:val="none" w:sz="0" w:space="0" w:color="auto"/>
              </w:divBdr>
              <w:divsChild>
                <w:div w:id="171338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4376446">
      <w:bodyDiv w:val="1"/>
      <w:marLeft w:val="0"/>
      <w:marRight w:val="0"/>
      <w:marTop w:val="0"/>
      <w:marBottom w:val="0"/>
      <w:divBdr>
        <w:top w:val="none" w:sz="0" w:space="0" w:color="auto"/>
        <w:left w:val="none" w:sz="0" w:space="0" w:color="auto"/>
        <w:bottom w:val="none" w:sz="0" w:space="0" w:color="auto"/>
        <w:right w:val="none" w:sz="0" w:space="0" w:color="auto"/>
      </w:divBdr>
    </w:div>
    <w:div w:id="1358851153">
      <w:bodyDiv w:val="1"/>
      <w:marLeft w:val="0"/>
      <w:marRight w:val="0"/>
      <w:marTop w:val="0"/>
      <w:marBottom w:val="0"/>
      <w:divBdr>
        <w:top w:val="none" w:sz="0" w:space="0" w:color="auto"/>
        <w:left w:val="none" w:sz="0" w:space="0" w:color="auto"/>
        <w:bottom w:val="none" w:sz="0" w:space="0" w:color="auto"/>
        <w:right w:val="none" w:sz="0" w:space="0" w:color="auto"/>
      </w:divBdr>
    </w:div>
    <w:div w:id="1364134409">
      <w:bodyDiv w:val="1"/>
      <w:marLeft w:val="0"/>
      <w:marRight w:val="0"/>
      <w:marTop w:val="0"/>
      <w:marBottom w:val="0"/>
      <w:divBdr>
        <w:top w:val="none" w:sz="0" w:space="0" w:color="auto"/>
        <w:left w:val="none" w:sz="0" w:space="0" w:color="auto"/>
        <w:bottom w:val="none" w:sz="0" w:space="0" w:color="auto"/>
        <w:right w:val="none" w:sz="0" w:space="0" w:color="auto"/>
      </w:divBdr>
      <w:divsChild>
        <w:div w:id="1214391938">
          <w:marLeft w:val="0"/>
          <w:marRight w:val="0"/>
          <w:marTop w:val="0"/>
          <w:marBottom w:val="0"/>
          <w:divBdr>
            <w:top w:val="none" w:sz="0" w:space="0" w:color="E8E8E8"/>
            <w:left w:val="none" w:sz="0" w:space="0" w:color="E8E8E8"/>
            <w:bottom w:val="none" w:sz="0" w:space="0" w:color="E8E8E8"/>
            <w:right w:val="none" w:sz="0" w:space="0" w:color="E8E8E8"/>
          </w:divBdr>
          <w:divsChild>
            <w:div w:id="249314140">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 w:id="1389184886">
      <w:bodyDiv w:val="1"/>
      <w:marLeft w:val="0"/>
      <w:marRight w:val="0"/>
      <w:marTop w:val="0"/>
      <w:marBottom w:val="0"/>
      <w:divBdr>
        <w:top w:val="none" w:sz="0" w:space="0" w:color="auto"/>
        <w:left w:val="none" w:sz="0" w:space="0" w:color="auto"/>
        <w:bottom w:val="none" w:sz="0" w:space="0" w:color="auto"/>
        <w:right w:val="none" w:sz="0" w:space="0" w:color="auto"/>
      </w:divBdr>
    </w:div>
    <w:div w:id="1390617751">
      <w:bodyDiv w:val="1"/>
      <w:marLeft w:val="0"/>
      <w:marRight w:val="0"/>
      <w:marTop w:val="0"/>
      <w:marBottom w:val="0"/>
      <w:divBdr>
        <w:top w:val="none" w:sz="0" w:space="0" w:color="auto"/>
        <w:left w:val="none" w:sz="0" w:space="0" w:color="auto"/>
        <w:bottom w:val="none" w:sz="0" w:space="0" w:color="auto"/>
        <w:right w:val="none" w:sz="0" w:space="0" w:color="auto"/>
      </w:divBdr>
    </w:div>
    <w:div w:id="1407417554">
      <w:bodyDiv w:val="1"/>
      <w:marLeft w:val="0"/>
      <w:marRight w:val="0"/>
      <w:marTop w:val="0"/>
      <w:marBottom w:val="0"/>
      <w:divBdr>
        <w:top w:val="none" w:sz="0" w:space="0" w:color="auto"/>
        <w:left w:val="none" w:sz="0" w:space="0" w:color="auto"/>
        <w:bottom w:val="none" w:sz="0" w:space="0" w:color="auto"/>
        <w:right w:val="none" w:sz="0" w:space="0" w:color="auto"/>
      </w:divBdr>
    </w:div>
    <w:div w:id="1437092097">
      <w:bodyDiv w:val="1"/>
      <w:marLeft w:val="0"/>
      <w:marRight w:val="0"/>
      <w:marTop w:val="0"/>
      <w:marBottom w:val="0"/>
      <w:divBdr>
        <w:top w:val="none" w:sz="0" w:space="0" w:color="auto"/>
        <w:left w:val="none" w:sz="0" w:space="0" w:color="auto"/>
        <w:bottom w:val="none" w:sz="0" w:space="0" w:color="auto"/>
        <w:right w:val="none" w:sz="0" w:space="0" w:color="auto"/>
      </w:divBdr>
    </w:div>
    <w:div w:id="1443719483">
      <w:bodyDiv w:val="1"/>
      <w:marLeft w:val="0"/>
      <w:marRight w:val="0"/>
      <w:marTop w:val="0"/>
      <w:marBottom w:val="0"/>
      <w:divBdr>
        <w:top w:val="none" w:sz="0" w:space="0" w:color="auto"/>
        <w:left w:val="none" w:sz="0" w:space="0" w:color="auto"/>
        <w:bottom w:val="none" w:sz="0" w:space="0" w:color="auto"/>
        <w:right w:val="none" w:sz="0" w:space="0" w:color="auto"/>
      </w:divBdr>
    </w:div>
    <w:div w:id="1671834935">
      <w:bodyDiv w:val="1"/>
      <w:marLeft w:val="0"/>
      <w:marRight w:val="0"/>
      <w:marTop w:val="0"/>
      <w:marBottom w:val="0"/>
      <w:divBdr>
        <w:top w:val="none" w:sz="0" w:space="0" w:color="auto"/>
        <w:left w:val="none" w:sz="0" w:space="0" w:color="auto"/>
        <w:bottom w:val="none" w:sz="0" w:space="0" w:color="auto"/>
        <w:right w:val="none" w:sz="0" w:space="0" w:color="auto"/>
      </w:divBdr>
    </w:div>
    <w:div w:id="1841850862">
      <w:bodyDiv w:val="1"/>
      <w:marLeft w:val="0"/>
      <w:marRight w:val="0"/>
      <w:marTop w:val="0"/>
      <w:marBottom w:val="0"/>
      <w:divBdr>
        <w:top w:val="none" w:sz="0" w:space="0" w:color="auto"/>
        <w:left w:val="none" w:sz="0" w:space="0" w:color="auto"/>
        <w:bottom w:val="none" w:sz="0" w:space="0" w:color="auto"/>
        <w:right w:val="none" w:sz="0" w:space="0" w:color="auto"/>
      </w:divBdr>
    </w:div>
    <w:div w:id="1842353795">
      <w:bodyDiv w:val="1"/>
      <w:marLeft w:val="0"/>
      <w:marRight w:val="0"/>
      <w:marTop w:val="0"/>
      <w:marBottom w:val="0"/>
      <w:divBdr>
        <w:top w:val="none" w:sz="0" w:space="0" w:color="auto"/>
        <w:left w:val="none" w:sz="0" w:space="0" w:color="auto"/>
        <w:bottom w:val="none" w:sz="0" w:space="0" w:color="auto"/>
        <w:right w:val="none" w:sz="0" w:space="0" w:color="auto"/>
      </w:divBdr>
    </w:div>
    <w:div w:id="1851723487">
      <w:bodyDiv w:val="1"/>
      <w:marLeft w:val="0"/>
      <w:marRight w:val="0"/>
      <w:marTop w:val="0"/>
      <w:marBottom w:val="0"/>
      <w:divBdr>
        <w:top w:val="none" w:sz="0" w:space="0" w:color="auto"/>
        <w:left w:val="none" w:sz="0" w:space="0" w:color="auto"/>
        <w:bottom w:val="none" w:sz="0" w:space="0" w:color="auto"/>
        <w:right w:val="none" w:sz="0" w:space="0" w:color="auto"/>
      </w:divBdr>
    </w:div>
    <w:div w:id="1927693166">
      <w:bodyDiv w:val="1"/>
      <w:marLeft w:val="0"/>
      <w:marRight w:val="0"/>
      <w:marTop w:val="0"/>
      <w:marBottom w:val="0"/>
      <w:divBdr>
        <w:top w:val="none" w:sz="0" w:space="0" w:color="auto"/>
        <w:left w:val="none" w:sz="0" w:space="0" w:color="auto"/>
        <w:bottom w:val="none" w:sz="0" w:space="0" w:color="auto"/>
        <w:right w:val="none" w:sz="0" w:space="0" w:color="auto"/>
      </w:divBdr>
    </w:div>
    <w:div w:id="2097708635">
      <w:bodyDiv w:val="1"/>
      <w:marLeft w:val="0"/>
      <w:marRight w:val="0"/>
      <w:marTop w:val="0"/>
      <w:marBottom w:val="0"/>
      <w:divBdr>
        <w:top w:val="none" w:sz="0" w:space="0" w:color="auto"/>
        <w:left w:val="none" w:sz="0" w:space="0" w:color="auto"/>
        <w:bottom w:val="none" w:sz="0" w:space="0" w:color="auto"/>
        <w:right w:val="none" w:sz="0" w:space="0" w:color="auto"/>
      </w:divBdr>
    </w:div>
    <w:div w:id="2123916586">
      <w:bodyDiv w:val="1"/>
      <w:marLeft w:val="0"/>
      <w:marRight w:val="0"/>
      <w:marTop w:val="0"/>
      <w:marBottom w:val="0"/>
      <w:divBdr>
        <w:top w:val="none" w:sz="0" w:space="0" w:color="auto"/>
        <w:left w:val="none" w:sz="0" w:space="0" w:color="auto"/>
        <w:bottom w:val="none" w:sz="0" w:space="0" w:color="auto"/>
        <w:right w:val="none" w:sz="0" w:space="0" w:color="auto"/>
      </w:divBdr>
    </w:div>
    <w:div w:id="2134207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i&#328;kov&#225;%20Mark&#233;ta\Documents\Vlastn&#237;%20&#353;ablony%20Office\sablona%20TZ%20Audiopro%2010_2018.dot"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EF8F8C-300F-436D-946B-04E40C79F6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sablona TZ Audiopro 10_2018</Template>
  <TotalTime>4</TotalTime>
  <Pages>1</Pages>
  <Words>361</Words>
  <Characters>2135</Characters>
  <Application>Microsoft Office Word</Application>
  <DocSecurity>0</DocSecurity>
  <Lines>17</Lines>
  <Paragraphs>4</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Tisková zpráva</vt:lpstr>
      <vt:lpstr>Tisková zpráva</vt:lpstr>
    </vt:vector>
  </TitlesOfParts>
  <Company>ASPEN.PR</Company>
  <LinksUpToDate>false</LinksUpToDate>
  <CharactersWithSpaces>2492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Tisková zpráva</dc:title>
  <dc:subject/>
  <dc:creator>Ciňková Markéta</dc:creator>
  <cp:keywords/>
  <cp:lastModifiedBy>Šárka Lachoutová</cp:lastModifiedBy>
  <cp:revision>2</cp:revision>
  <cp:lastPrinted>2023-10-10T08:54:00Z</cp:lastPrinted>
  <dcterms:created xsi:type="dcterms:W3CDTF">2023-10-15T17:34:00Z</dcterms:created>
  <dcterms:modified xsi:type="dcterms:W3CDTF">2023-10-15T17:34:00Z</dcterms:modified>
</cp:coreProperties>
</file>