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15FDF" w14:textId="77777777" w:rsidR="00F501FD" w:rsidRDefault="00F501FD">
      <w:pPr>
        <w:pStyle w:val="Vchoz"/>
        <w:spacing w:before="0" w:line="240" w:lineRule="auto"/>
        <w:rPr>
          <w:rFonts w:ascii="Calibri" w:hAnsi="Calibri" w:cs="Calibri"/>
          <w:b/>
          <w:bCs/>
          <w:color w:val="222222"/>
          <w:sz w:val="32"/>
          <w:szCs w:val="32"/>
          <w:shd w:val="clear" w:color="auto" w:fill="FFFFFF"/>
          <w:lang w:val="cs-CZ"/>
        </w:rPr>
      </w:pPr>
    </w:p>
    <w:p w14:paraId="616144EF" w14:textId="2AA6202D" w:rsidR="00496F2F" w:rsidRPr="00F501FD" w:rsidRDefault="00EB7944">
      <w:pPr>
        <w:pStyle w:val="Vchoz"/>
        <w:spacing w:before="0" w:line="240" w:lineRule="auto"/>
        <w:rPr>
          <w:rFonts w:ascii="Calibri" w:eastAsia="Arial" w:hAnsi="Calibri" w:cs="Calibri"/>
          <w:b/>
          <w:bCs/>
          <w:color w:val="222222"/>
          <w:sz w:val="32"/>
          <w:szCs w:val="32"/>
          <w:shd w:val="clear" w:color="auto" w:fill="FFFFFF"/>
          <w:lang w:val="cs-CZ"/>
        </w:rPr>
      </w:pPr>
      <w:r w:rsidRPr="00EB7944">
        <w:rPr>
          <w:rFonts w:ascii="Calibri" w:hAnsi="Calibri" w:cs="Calibri"/>
          <w:b/>
          <w:bCs/>
          <w:color w:val="222222"/>
          <w:sz w:val="32"/>
          <w:szCs w:val="32"/>
          <w:shd w:val="clear" w:color="auto" w:fill="FFFFFF"/>
          <w:lang w:val="cs-CZ"/>
        </w:rPr>
        <w:t xml:space="preserve">Saunování pomáhá snižovat bolesti hlavy a náchylnost k virovým onemocněním. </w:t>
      </w:r>
      <w:r w:rsidR="002A7E51" w:rsidRPr="00F501FD">
        <w:rPr>
          <w:rFonts w:ascii="Calibri" w:hAnsi="Calibri" w:cs="Calibri"/>
          <w:b/>
          <w:bCs/>
          <w:color w:val="222222"/>
          <w:sz w:val="32"/>
          <w:szCs w:val="32"/>
          <w:shd w:val="clear" w:color="auto" w:fill="FFFFFF"/>
          <w:lang w:val="cs-CZ"/>
        </w:rPr>
        <w:t xml:space="preserve">Je </w:t>
      </w:r>
      <w:r>
        <w:rPr>
          <w:rFonts w:ascii="Calibri" w:hAnsi="Calibri" w:cs="Calibri"/>
          <w:b/>
          <w:bCs/>
          <w:color w:val="222222"/>
          <w:sz w:val="32"/>
          <w:szCs w:val="32"/>
          <w:shd w:val="clear" w:color="auto" w:fill="FFFFFF"/>
          <w:lang w:val="cs-CZ"/>
        </w:rPr>
        <w:t>však</w:t>
      </w:r>
      <w:r w:rsidRPr="00F501FD">
        <w:rPr>
          <w:rFonts w:ascii="Calibri" w:hAnsi="Calibri" w:cs="Calibri"/>
          <w:b/>
          <w:bCs/>
          <w:color w:val="222222"/>
          <w:sz w:val="32"/>
          <w:szCs w:val="32"/>
          <w:shd w:val="clear" w:color="auto" w:fill="FFFFFF"/>
          <w:lang w:val="cs-CZ"/>
        </w:rPr>
        <w:t xml:space="preserve"> </w:t>
      </w:r>
      <w:r w:rsidR="00EC3B94">
        <w:rPr>
          <w:rFonts w:ascii="Calibri" w:hAnsi="Calibri" w:cs="Calibri"/>
          <w:b/>
          <w:bCs/>
          <w:color w:val="222222"/>
          <w:sz w:val="32"/>
          <w:szCs w:val="32"/>
          <w:shd w:val="clear" w:color="auto" w:fill="FFFFFF"/>
          <w:lang w:val="cs-CZ"/>
        </w:rPr>
        <w:t>vhodné</w:t>
      </w:r>
      <w:r w:rsidR="002A7E51" w:rsidRPr="00F501FD">
        <w:rPr>
          <w:rFonts w:ascii="Calibri" w:hAnsi="Calibri" w:cs="Calibri"/>
          <w:b/>
          <w:bCs/>
          <w:color w:val="222222"/>
          <w:sz w:val="32"/>
          <w:szCs w:val="32"/>
          <w:shd w:val="clear" w:color="auto" w:fill="FFFFFF"/>
          <w:lang w:val="cs-CZ"/>
        </w:rPr>
        <w:t xml:space="preserve"> i pro kardiaky?</w:t>
      </w:r>
    </w:p>
    <w:p w14:paraId="6B9E749D" w14:textId="77777777" w:rsidR="00496F2F" w:rsidRPr="00F501FD" w:rsidRDefault="00496F2F">
      <w:pPr>
        <w:pStyle w:val="Vchoz"/>
        <w:spacing w:before="0" w:line="240" w:lineRule="auto"/>
        <w:rPr>
          <w:rFonts w:ascii="Calibri" w:eastAsia="Arial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</w:pPr>
    </w:p>
    <w:p w14:paraId="723135F3" w14:textId="5B582358" w:rsidR="00657931" w:rsidRPr="00F501FD" w:rsidRDefault="00446764">
      <w:pPr>
        <w:pStyle w:val="Vchoz"/>
        <w:spacing w:before="0" w:line="240" w:lineRule="auto"/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</w:pPr>
      <w:r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Praha, </w:t>
      </w:r>
      <w:r w:rsidR="00145C19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1</w:t>
      </w:r>
      <w:r w:rsidR="00EB7944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7</w:t>
      </w:r>
      <w:r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. října 202</w:t>
      </w:r>
      <w:r w:rsidR="00EB7944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3</w:t>
      </w:r>
      <w:r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EB7944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–</w:t>
      </w:r>
      <w:r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EB7944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Rtuť teploměru týden</w:t>
      </w:r>
      <w:r w:rsidR="00096F1C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,</w:t>
      </w:r>
      <w:r w:rsidR="00EB7944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 co týden klesá. Přichází</w:t>
      </w:r>
      <w:r w:rsidR="00784638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EB7944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období </w:t>
      </w:r>
      <w:r w:rsidR="00657931" w:rsidRPr="00F501FD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četnějšího saunování, které Češi mají </w:t>
      </w:r>
      <w:r w:rsidR="00EB7944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ve velké </w:t>
      </w:r>
      <w:r w:rsidR="00657931" w:rsidRPr="00F501FD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oblibě.  </w:t>
      </w:r>
      <w:r w:rsidR="00580460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M</w:t>
      </w:r>
      <w:r w:rsidR="00657931" w:rsidRPr="00F501FD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noho lidí</w:t>
      </w:r>
      <w:r w:rsidR="00580460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EB7944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má pochybnosti, zda je </w:t>
      </w:r>
      <w:r w:rsidR="00657931" w:rsidRPr="00F501FD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sauna vhodná i ty, kteří mají problémy s vysokým tlakem, cholesterolem či dalšími kardiovaskulárními problémy.   </w:t>
      </w:r>
    </w:p>
    <w:p w14:paraId="6B1D5D14" w14:textId="6088BCB4" w:rsidR="00657931" w:rsidRPr="00F501FD" w:rsidRDefault="00657931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</w:p>
    <w:p w14:paraId="3BA9C9B3" w14:textId="1AFC5B01" w:rsidR="00784638" w:rsidRPr="00784638" w:rsidRDefault="00784638" w:rsidP="00784638">
      <w:pP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„</w:t>
      </w:r>
      <w:r w:rsidR="00657931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Důležité je 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říct</w:t>
      </w:r>
      <w:r w:rsidR="00657931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 že s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aunování má pro lidský organismus</w:t>
      </w:r>
      <w:r w:rsidR="00657931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velmi 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pozitivní účinky. Kromě příjemného zážitku </w:t>
      </w:r>
      <w:r w:rsidR="000632F8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pomáhá</w:t>
      </w:r>
      <w:r w:rsidR="00657931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C04597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i </w:t>
      </w:r>
      <w:r w:rsidR="00657931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s uvolňováním dýchacích cest</w:t>
      </w:r>
      <w:r w:rsidR="00C04597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a m</w:t>
      </w:r>
      <w:r w:rsidR="000632F8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á pozitivní účinky při lupénce či astmatu. Zároveň </w:t>
      </w:r>
      <w:r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snižuje </w:t>
      </w:r>
      <w:r w:rsidR="000632F8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rizika cévních a kardiovaskulárních onemocnění</w:t>
      </w:r>
      <w:r w:rsidR="00446764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, </w:t>
      </w:r>
      <w:r w:rsidR="000632F8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a</w:t>
      </w:r>
      <w:r w:rsidR="00446764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le také </w:t>
      </w:r>
      <w:proofErr w:type="spellStart"/>
      <w:r w:rsidR="000632F8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neurokognitivní</w:t>
      </w:r>
      <w:r w:rsidR="00446764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ch</w:t>
      </w:r>
      <w:proofErr w:type="spellEnd"/>
      <w:r w:rsidR="00145C19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onemocnění</w:t>
      </w:r>
      <w:r w:rsidR="000632F8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(demence) </w:t>
      </w:r>
      <w:r w:rsidR="00446764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či</w:t>
      </w:r>
      <w:r w:rsidR="000632F8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plicních onemocnění</w:t>
      </w:r>
      <w:r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,“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říká internistka MUDr. Eva Kociánová, garantka projektu Srdce v hlavě.</w:t>
      </w:r>
    </w:p>
    <w:p w14:paraId="7C06EB9D" w14:textId="7BAB9E15" w:rsidR="000632F8" w:rsidRPr="00F501FD" w:rsidRDefault="000632F8" w:rsidP="000632F8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</w:p>
    <w:p w14:paraId="48F8B97B" w14:textId="61DC21DA" w:rsidR="000632F8" w:rsidRPr="00784638" w:rsidRDefault="002E44C3" w:rsidP="00784638">
      <w:pP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  <w14:textOutline w14:w="0" w14:cap="flat" w14:cmpd="sng" w14:algn="ctr">
            <w14:noFill/>
            <w14:prstDash w14:val="solid"/>
            <w14:bevel/>
          </w14:textOutline>
        </w:rPr>
      </w:pP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Saunování 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pomáhá snižovat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bolesti hlavy a náchylnost k virovým onemocněním</w:t>
      </w:r>
      <w:r w:rsid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. Lékařské studie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nasvědčují </w:t>
      </w:r>
      <w:r w:rsid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také 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tomu, že saunování 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snižuje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rizik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o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náhlé smrti 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i 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celkov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ou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úmrtnost</w:t>
      </w:r>
      <w:r w:rsid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. 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S</w:t>
      </w:r>
      <w:r w:rsid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tudie ukázala, že </w:t>
      </w:r>
      <w:r w:rsidR="00F501FD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čím </w:t>
      </w:r>
      <w:r w:rsidR="0078463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častěji 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její účastníci </w:t>
      </w:r>
      <w:r w:rsidR="00F501FD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chodili do sauny, tím více u nich klesalo riziko úmrtí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F501FD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na kardiovaskulární choroby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. A to až o 18</w:t>
      </w:r>
      <w:r w:rsidR="00BF58F0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%. 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Je 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ale n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utn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é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dodat, že prokázané účinky saunování 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studie se projevily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u lidí, kteří</w:t>
      </w:r>
      <w:r w:rsidR="00D34376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EC3B9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navštěvovali saunu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po dobu </w:t>
      </w:r>
      <w:r w:rsidR="00BF58F0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deseti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let 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3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až 7krát týdně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.</w:t>
      </w:r>
    </w:p>
    <w:p w14:paraId="6EB29033" w14:textId="77777777" w:rsidR="00496F2F" w:rsidRPr="00F501FD" w:rsidRDefault="00496F2F">
      <w:pPr>
        <w:pStyle w:val="Vchoz"/>
        <w:spacing w:before="0" w:line="240" w:lineRule="auto"/>
        <w:rPr>
          <w:rFonts w:ascii="Calibri" w:eastAsia="Arial" w:hAnsi="Calibri" w:cs="Calibri"/>
          <w:color w:val="222222"/>
          <w:sz w:val="22"/>
          <w:szCs w:val="22"/>
          <w:shd w:val="clear" w:color="auto" w:fill="FFFFFF"/>
          <w:lang w:val="cs-CZ"/>
        </w:rPr>
      </w:pPr>
    </w:p>
    <w:p w14:paraId="2E615441" w14:textId="5462ACCB" w:rsidR="00496F2F" w:rsidRPr="00F501FD" w:rsidRDefault="002A7E51">
      <w:pPr>
        <w:pStyle w:val="Vchoz"/>
        <w:spacing w:before="0" w:line="240" w:lineRule="auto"/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Sauna jako cévní gymnastika</w:t>
      </w:r>
    </w:p>
    <w:p w14:paraId="66EA0B57" w14:textId="2549875B" w:rsidR="00496F2F" w:rsidRPr="00F501FD" w:rsidRDefault="002E44C3">
      <w:pPr>
        <w:pStyle w:val="Vchoz"/>
        <w:spacing w:before="0" w:line="240" w:lineRule="auto"/>
        <w:rPr>
          <w:rFonts w:ascii="Calibri" w:eastAsia="Arial" w:hAnsi="Calibri" w:cs="Calibri"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Účinky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sauny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na organismus jsou podobné jako při mírné fyzické 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zátěži – například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chůzi. Bylo zjištěno, že pravidelné saunování zlepšuje funkci výstelky cév, která pak dokáže svižněji a ve větším množství produkovat látky (oxid dusnatý), které naše cévy přirozeně rozšiřují. Je to taková cévní gymnastika. Cévy jsou pak pružnější, lépe se přizpůsobují pulsní vlně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a tím působí proti abnormálnímu zvýšení krevního tlaku. </w:t>
      </w:r>
    </w:p>
    <w:p w14:paraId="5666E1D3" w14:textId="0F25A3D3" w:rsidR="002A7E51" w:rsidRPr="00F501FD" w:rsidRDefault="002A7E51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</w:p>
    <w:p w14:paraId="320A7BF1" w14:textId="1F41D4F2" w:rsidR="002A7E51" w:rsidRPr="00F501FD" w:rsidRDefault="002A7E51">
      <w:pPr>
        <w:pStyle w:val="Vchoz"/>
        <w:spacing w:before="0" w:line="240" w:lineRule="auto"/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Vadí vysokému cholesterolu sauna?</w:t>
      </w:r>
    </w:p>
    <w:p w14:paraId="416FEB65" w14:textId="7BF45037" w:rsidR="003A0B37" w:rsidRPr="00CA3FBE" w:rsidRDefault="002A7E51">
      <w:pPr>
        <w:pStyle w:val="Vchoz"/>
        <w:spacing w:before="0" w:line="240" w:lineRule="auto"/>
        <w:rPr>
          <w:rFonts w:ascii="Calibri" w:eastAsia="Arial" w:hAnsi="Calibri" w:cs="Calibri"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„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Pravidelné saunování </w:t>
      </w:r>
      <w:r w:rsidR="0078463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působí nejen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na 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snížení krevního </w:t>
      </w:r>
      <w:r w:rsidR="0078463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tlaku,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a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le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zlepšuje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i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skladbu cirkulujících lipidových látek, cholesterolu a triacylglycerolů. Proto je vhodné i pro lidi s vysokých cholesterolem. Pacienti </w:t>
      </w:r>
      <w:r w:rsidR="00D34376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br/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s vysokým krevním tlakem, který je dobře kompenzovaný léky, většinou snášejí saunování dobře. 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Saunování může v některých případech do jisté míry kompenzovat pohybovou aktivitu, například u osob 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s mírně zvýšeným krevním tlakem a cholesterolem, které nemohou provádět fyzickou aktivitu</w:t>
      </w:r>
      <w:r w:rsidR="00D34376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, 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třeba kvůli pohybovým potížím</w:t>
      </w:r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. </w:t>
      </w:r>
      <w:r w:rsidR="00CA3FBE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Nelze jej ale doporučit pacient</w:t>
      </w:r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ům</w:t>
      </w:r>
      <w:r w:rsidR="00CA3FBE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s neuspokojivě kompenzovaným krevním tlakem, </w:t>
      </w:r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těm</w:t>
      </w:r>
      <w:r w:rsidR="00CA3FBE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, kteří mají zvýšenou tuhost cév a nikdy se pravidelně </w:t>
      </w:r>
      <w:proofErr w:type="spellStart"/>
      <w:r w:rsidR="00CA3FBE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nesaunovali</w:t>
      </w:r>
      <w:proofErr w:type="spellEnd"/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</w:t>
      </w:r>
      <w:r w:rsidR="00CA3FBE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a</w:t>
      </w:r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ni</w:t>
      </w:r>
      <w:r w:rsidR="00CA3FBE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těm</w:t>
      </w:r>
      <w:r w:rsidR="00CA3FBE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 kteří trpí potížemi jako jsou například závratě</w:t>
      </w:r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“ říká MUDr. Eva Kociánová. </w:t>
      </w:r>
    </w:p>
    <w:p w14:paraId="4A9AF588" w14:textId="77777777" w:rsidR="00CA3FBE" w:rsidRDefault="00CA3FBE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</w:p>
    <w:p w14:paraId="1C51D076" w14:textId="77777777" w:rsidR="00496F2F" w:rsidRPr="00F501FD" w:rsidRDefault="00496F2F">
      <w:pPr>
        <w:pStyle w:val="Vchoz"/>
        <w:spacing w:before="0" w:line="240" w:lineRule="auto"/>
        <w:rPr>
          <w:rFonts w:ascii="Calibri" w:eastAsia="Arial" w:hAnsi="Calibri" w:cs="Calibri"/>
          <w:color w:val="222222"/>
          <w:sz w:val="22"/>
          <w:szCs w:val="22"/>
          <w:shd w:val="clear" w:color="auto" w:fill="FFFFFF"/>
          <w:lang w:val="cs-CZ"/>
        </w:rPr>
      </w:pPr>
    </w:p>
    <w:p w14:paraId="09B70946" w14:textId="5B294F9E" w:rsidR="00496F2F" w:rsidRPr="00F501FD" w:rsidRDefault="00F501FD">
      <w:pPr>
        <w:pStyle w:val="Vchoz"/>
        <w:spacing w:before="0" w:line="240" w:lineRule="auto"/>
        <w:rPr>
          <w:rFonts w:ascii="Calibri" w:eastAsia="Arial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Samotná sauna srdce nevyléčí</w:t>
      </w:r>
    </w:p>
    <w:p w14:paraId="1A821C1B" w14:textId="1580794D" w:rsidR="00F501FD" w:rsidRDefault="00F501FD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Pravidelné chození do sauny je zdravé, ale lidé by ho neměli brát jako samoléčbu. Především jako formu léčby 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kardiovaskulárních nemocí. Pokud se takový člověk </w:t>
      </w:r>
      <w:proofErr w:type="spellStart"/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saunovat</w:t>
      </w:r>
      <w:proofErr w:type="spellEnd"/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chce, měla by předcházet porada s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 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lékaře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m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 v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 jejímž rámci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se domluví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na zdravém postupu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i 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s ohledem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na léky, které </w:t>
      </w:r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užívá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. 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Měl by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se také s lékařem poradit, jak </w:t>
      </w:r>
      <w:r w:rsidR="00504FA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dlouho může 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v sauně být a jak často </w:t>
      </w:r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ji má navštěvovat.</w:t>
      </w:r>
    </w:p>
    <w:p w14:paraId="4D0F2230" w14:textId="77777777" w:rsidR="00784638" w:rsidRDefault="00784638">
      <w:pPr>
        <w:pStyle w:val="Vchoz"/>
        <w:spacing w:before="0" w:line="240" w:lineRule="auto"/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</w:pPr>
    </w:p>
    <w:p w14:paraId="310D2DAA" w14:textId="630EE25E" w:rsidR="00F501FD" w:rsidRPr="00F501FD" w:rsidRDefault="00F501FD">
      <w:pPr>
        <w:pStyle w:val="Vchoz"/>
        <w:spacing w:before="0" w:line="240" w:lineRule="auto"/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Ochlazujte se pozvolna</w:t>
      </w:r>
    </w:p>
    <w:p w14:paraId="65770906" w14:textId="7CBA4793" w:rsidR="003A0B37" w:rsidRDefault="002E44C3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Obecně lze</w:t>
      </w:r>
      <w:r w:rsidR="00F501FD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jako bezpečnější variantu</w:t>
      </w:r>
      <w:r w:rsidR="00F501FD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u kardiaků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doporučit nižší teplotu sauny (okolo </w:t>
      </w:r>
      <w:r w:rsidR="0078463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80–85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stupňů)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 k</w:t>
      </w:r>
      <w:r w:rsid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lasická finská sauna 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mívá</w:t>
      </w:r>
      <w:r w:rsid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až 100 stupňů. </w:t>
      </w:r>
    </w:p>
    <w:p w14:paraId="1158D2FC" w14:textId="77777777" w:rsidR="00CA3FBE" w:rsidRDefault="00CA3FBE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</w:p>
    <w:p w14:paraId="5F365E82" w14:textId="17A2B556" w:rsidR="00496F2F" w:rsidRDefault="00F501FD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„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Důležité je </w:t>
      </w:r>
      <w:r w:rsidR="00504FA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naslouchat 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v sauně vlastnímu tělu</w:t>
      </w:r>
      <w:r w:rsidR="00504FA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 takže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pokud člověk 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cítí, že je 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mu 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v sauně již nepříjemně, hůře se dýchá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či se 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mu 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začíná točit hlava, </w:t>
      </w:r>
      <w:r w:rsidR="00504FA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pak 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je čas odejít. </w:t>
      </w:r>
      <w:r w:rsidR="00BF58F0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Je dobré si v saně nesedat na horní místa</w:t>
      </w:r>
      <w:r w:rsidR="00504FA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 kde j</w:t>
      </w:r>
      <w:r w:rsidR="00BF58F0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e větší teplo. Pokud to prostor dovolí, tak při saunování ležte, budete tak tělo oteplovat ve stejné intenzitě. 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Po sauně 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je také důležité 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neskočit do bazénku s</w:t>
      </w:r>
      <w:r w:rsidR="00CE159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 ledovou 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vodou</w:t>
      </w:r>
      <w:r w:rsidR="00504FA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ale pozvolně se ochlazovat. Klidně jen chladným vzduchem nebo vlažnou sprchou</w:t>
      </w:r>
      <w:r w:rsidR="00504FA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.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Saunování určitě není bezpečné pro pacienty trpící bolestmi na hrudi, po nedávném infarktu myokardu, se špatně kompenzovaným krevním tlakem, srdečním selháním, 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lastRenderedPageBreak/>
        <w:t>arytmiemi anebo významně zúženou aortální chlopní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,“ dodává MUDr. Eva Kociánová z projektu Srdce v hlavě.</w:t>
      </w:r>
    </w:p>
    <w:p w14:paraId="58136906" w14:textId="7BB101A3" w:rsidR="00CA3FBE" w:rsidRDefault="00CA3FBE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</w:p>
    <w:p w14:paraId="5098D116" w14:textId="5C1A3AD8" w:rsidR="00CA3FBE" w:rsidRPr="00F501FD" w:rsidRDefault="00CA3FBE">
      <w:pPr>
        <w:pStyle w:val="Vchoz"/>
        <w:spacing w:before="0" w:line="240" w:lineRule="auto"/>
        <w:rPr>
          <w:rFonts w:ascii="Calibri" w:hAnsi="Calibri" w:cs="Calibri"/>
          <w:sz w:val="22"/>
          <w:szCs w:val="22"/>
          <w:lang w:val="cs-CZ"/>
        </w:rPr>
      </w:pPr>
      <w:r w:rsidRPr="00096F1C">
        <w:rPr>
          <w:rFonts w:ascii="Calibri" w:hAnsi="Calibri" w:cs="Calibri"/>
          <w:color w:val="000000" w:themeColor="text1"/>
          <w:sz w:val="22"/>
          <w:szCs w:val="22"/>
          <w:lang w:val="cs-CZ"/>
        </w:rPr>
        <w:t xml:space="preserve">O prevenci a léčbě kardiovaskulárních onemocnění se dozvíte více na stránkách projektu </w:t>
      </w:r>
      <w:hyperlink r:id="rId6" w:history="1">
        <w:r w:rsidRPr="00096F1C">
          <w:rPr>
            <w:rStyle w:val="Hypertextovodkaz"/>
            <w:rFonts w:ascii="Calibri" w:hAnsi="Calibri" w:cs="Calibri"/>
            <w:color w:val="000000" w:themeColor="text1"/>
            <w:sz w:val="22"/>
            <w:szCs w:val="22"/>
            <w:lang w:val="cs-CZ"/>
          </w:rPr>
          <w:t>www.srdcevhlave.cz</w:t>
        </w:r>
      </w:hyperlink>
      <w:r w:rsidRPr="00096F1C">
        <w:rPr>
          <w:rFonts w:ascii="Calibri" w:hAnsi="Calibri" w:cs="Calibri"/>
          <w:color w:val="000000" w:themeColor="text1"/>
          <w:sz w:val="22"/>
          <w:szCs w:val="22"/>
          <w:lang w:val="cs-CZ"/>
        </w:rPr>
        <w:t xml:space="preserve">.  Projekt se snaží zlepšit informovanost ohledně rizik spojených s vysokým krevním tlakem a vysokým cholesterolem či nedodržováním </w:t>
      </w:r>
      <w:r w:rsidRPr="00CA3FBE">
        <w:rPr>
          <w:rFonts w:ascii="Calibri" w:hAnsi="Calibri" w:cs="Calibri"/>
          <w:sz w:val="22"/>
          <w:szCs w:val="22"/>
          <w:lang w:val="cs-CZ"/>
        </w:rPr>
        <w:t>předepsaného léčebného schématu.</w:t>
      </w:r>
    </w:p>
    <w:sectPr w:rsidR="00CA3FBE" w:rsidRPr="00F501FD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F90BA" w14:textId="77777777" w:rsidR="00EB221E" w:rsidRDefault="00EB221E">
      <w:r>
        <w:separator/>
      </w:r>
    </w:p>
  </w:endnote>
  <w:endnote w:type="continuationSeparator" w:id="0">
    <w:p w14:paraId="1D7D248E" w14:textId="77777777" w:rsidR="00EB221E" w:rsidRDefault="00EB2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26AAD" w14:textId="77777777" w:rsidR="00496F2F" w:rsidRDefault="00496F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D71A4" w14:textId="77777777" w:rsidR="00EB221E" w:rsidRDefault="00EB221E">
      <w:r>
        <w:separator/>
      </w:r>
    </w:p>
  </w:footnote>
  <w:footnote w:type="continuationSeparator" w:id="0">
    <w:p w14:paraId="2D0019CF" w14:textId="77777777" w:rsidR="00EB221E" w:rsidRDefault="00EB2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9F0F7" w14:textId="77777777" w:rsidR="00496F2F" w:rsidRDefault="00496F2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F2F"/>
    <w:rsid w:val="000632F8"/>
    <w:rsid w:val="00096F1C"/>
    <w:rsid w:val="00145C19"/>
    <w:rsid w:val="00183242"/>
    <w:rsid w:val="00290687"/>
    <w:rsid w:val="002A7E51"/>
    <w:rsid w:val="002E44C3"/>
    <w:rsid w:val="00362A62"/>
    <w:rsid w:val="003A0B37"/>
    <w:rsid w:val="00446764"/>
    <w:rsid w:val="0045763D"/>
    <w:rsid w:val="00484B2E"/>
    <w:rsid w:val="00496F2F"/>
    <w:rsid w:val="00504FA4"/>
    <w:rsid w:val="00580460"/>
    <w:rsid w:val="005933AC"/>
    <w:rsid w:val="00657931"/>
    <w:rsid w:val="00784638"/>
    <w:rsid w:val="007B1AEB"/>
    <w:rsid w:val="0084306F"/>
    <w:rsid w:val="008605E8"/>
    <w:rsid w:val="009A1D8D"/>
    <w:rsid w:val="00B671F6"/>
    <w:rsid w:val="00BF58F0"/>
    <w:rsid w:val="00C04597"/>
    <w:rsid w:val="00CA3FBE"/>
    <w:rsid w:val="00CE159D"/>
    <w:rsid w:val="00D34376"/>
    <w:rsid w:val="00DB2B2B"/>
    <w:rsid w:val="00DE3327"/>
    <w:rsid w:val="00E36F88"/>
    <w:rsid w:val="00E87018"/>
    <w:rsid w:val="00EB221E"/>
    <w:rsid w:val="00EB7944"/>
    <w:rsid w:val="00EC3B94"/>
    <w:rsid w:val="00F50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C74D3"/>
  <w15:docId w15:val="{505988E4-4AFB-401E-9EE2-10848E84C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paragraph" w:customStyle="1" w:styleId="Vchoz">
    <w:name w:val="Výchozí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styleId="Nevyeenzmnka">
    <w:name w:val="Unresolved Mention"/>
    <w:basedOn w:val="Standardnpsmoodstavce"/>
    <w:uiPriority w:val="99"/>
    <w:semiHidden/>
    <w:unhideWhenUsed/>
    <w:rsid w:val="00D3437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D34376"/>
    <w:rPr>
      <w:color w:val="FF00FF" w:themeColor="followedHyperlink"/>
      <w:u w:val="single"/>
    </w:rPr>
  </w:style>
  <w:style w:type="paragraph" w:styleId="Revize">
    <w:name w:val="Revision"/>
    <w:hidden/>
    <w:uiPriority w:val="99"/>
    <w:semiHidden/>
    <w:rsid w:val="00EB79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2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rdcevhlave.cz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3535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Nebesařová</dc:creator>
  <cp:lastModifiedBy>Šárka Lachoutová</cp:lastModifiedBy>
  <cp:revision>2</cp:revision>
  <dcterms:created xsi:type="dcterms:W3CDTF">2023-10-26T20:29:00Z</dcterms:created>
  <dcterms:modified xsi:type="dcterms:W3CDTF">2023-10-26T20:29:00Z</dcterms:modified>
</cp:coreProperties>
</file>