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045B9" w14:textId="0D5B6449" w:rsidR="00FB3725" w:rsidRDefault="0046162E" w:rsidP="00037A86">
      <w:pPr>
        <w:pStyle w:val="Normln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b/>
          <w:bCs/>
          <w:color w:val="2B2B2B"/>
          <w:sz w:val="26"/>
          <w:szCs w:val="26"/>
        </w:rPr>
      </w:pPr>
      <w:r>
        <w:rPr>
          <w:rFonts w:ascii="Arial" w:hAnsi="Arial" w:cs="Arial"/>
          <w:b/>
          <w:bCs/>
          <w:color w:val="2B2B2B"/>
          <w:sz w:val="26"/>
          <w:szCs w:val="26"/>
        </w:rPr>
        <w:t xml:space="preserve">Tlakové myčky </w:t>
      </w:r>
      <w:r w:rsidR="0086687F">
        <w:rPr>
          <w:rFonts w:ascii="Arial" w:hAnsi="Arial" w:cs="Arial"/>
          <w:b/>
          <w:bCs/>
          <w:color w:val="2B2B2B"/>
          <w:sz w:val="26"/>
          <w:szCs w:val="26"/>
        </w:rPr>
        <w:t>pomáhají čistit poklady</w:t>
      </w:r>
      <w:r>
        <w:rPr>
          <w:rFonts w:ascii="Arial" w:hAnsi="Arial" w:cs="Arial"/>
          <w:b/>
          <w:bCs/>
          <w:color w:val="2B2B2B"/>
          <w:sz w:val="26"/>
          <w:szCs w:val="26"/>
        </w:rPr>
        <w:t xml:space="preserve"> světové architektury a umění. Třeba sochu Krista Spasitele v Riu neb</w:t>
      </w:r>
      <w:r w:rsidR="00037A86">
        <w:rPr>
          <w:rFonts w:ascii="Arial" w:hAnsi="Arial" w:cs="Arial"/>
          <w:b/>
          <w:bCs/>
          <w:color w:val="2B2B2B"/>
          <w:sz w:val="26"/>
          <w:szCs w:val="26"/>
        </w:rPr>
        <w:t xml:space="preserve">o </w:t>
      </w:r>
      <w:r w:rsidR="003C098D">
        <w:rPr>
          <w:rFonts w:ascii="Arial" w:hAnsi="Arial" w:cs="Arial"/>
          <w:b/>
          <w:bCs/>
          <w:color w:val="2B2B2B"/>
          <w:sz w:val="26"/>
          <w:szCs w:val="26"/>
        </w:rPr>
        <w:t>fasádu pražského Národního divadla</w:t>
      </w:r>
    </w:p>
    <w:p w14:paraId="2419D406" w14:textId="77777777" w:rsidR="002F7BB8" w:rsidRDefault="002F7BB8" w:rsidP="00037A86">
      <w:pPr>
        <w:pStyle w:val="Normln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b/>
          <w:bCs/>
          <w:color w:val="2B2B2B"/>
          <w:sz w:val="22"/>
          <w:szCs w:val="22"/>
        </w:rPr>
      </w:pPr>
    </w:p>
    <w:p w14:paraId="5EC27FDB" w14:textId="625761FA" w:rsidR="0046162E" w:rsidRPr="0046162E" w:rsidRDefault="003F128B" w:rsidP="0046162E">
      <w:pPr>
        <w:spacing w:line="360" w:lineRule="auto"/>
        <w:rPr>
          <w:rFonts w:ascii="Arial" w:eastAsia="Times New Roman" w:hAnsi="Arial" w:cs="Arial"/>
          <w:color w:val="2B2B2B"/>
          <w:lang w:eastAsia="cs-CZ"/>
        </w:rPr>
      </w:pPr>
      <w:r w:rsidRPr="003F128B">
        <w:rPr>
          <w:rFonts w:ascii="Arial" w:hAnsi="Arial" w:cs="Arial"/>
          <w:b/>
          <w:bCs/>
          <w:color w:val="2B2B2B"/>
        </w:rPr>
        <w:t xml:space="preserve">Praha, </w:t>
      </w:r>
      <w:r w:rsidR="00796445">
        <w:rPr>
          <w:rFonts w:ascii="Arial" w:hAnsi="Arial" w:cs="Arial"/>
          <w:b/>
          <w:bCs/>
          <w:color w:val="2B2B2B"/>
        </w:rPr>
        <w:t>6</w:t>
      </w:r>
      <w:r w:rsidRPr="003F128B">
        <w:rPr>
          <w:rFonts w:ascii="Arial" w:hAnsi="Arial" w:cs="Arial"/>
          <w:b/>
          <w:bCs/>
          <w:color w:val="2B2B2B"/>
        </w:rPr>
        <w:t xml:space="preserve">. </w:t>
      </w:r>
      <w:r w:rsidR="00360648">
        <w:rPr>
          <w:rFonts w:ascii="Arial" w:hAnsi="Arial" w:cs="Arial"/>
          <w:b/>
          <w:bCs/>
          <w:color w:val="2B2B2B"/>
        </w:rPr>
        <w:t>prosince</w:t>
      </w:r>
      <w:r w:rsidR="004F1C47" w:rsidRPr="003F128B">
        <w:rPr>
          <w:rFonts w:ascii="Arial" w:hAnsi="Arial" w:cs="Arial"/>
          <w:b/>
          <w:bCs/>
          <w:color w:val="2B2B2B"/>
        </w:rPr>
        <w:t xml:space="preserve"> </w:t>
      </w:r>
      <w:proofErr w:type="gramStart"/>
      <w:r w:rsidRPr="003F128B">
        <w:rPr>
          <w:rFonts w:ascii="Arial" w:hAnsi="Arial" w:cs="Arial"/>
          <w:b/>
          <w:bCs/>
          <w:color w:val="2B2B2B"/>
        </w:rPr>
        <w:t>202</w:t>
      </w:r>
      <w:r w:rsidR="0043619E">
        <w:rPr>
          <w:rFonts w:ascii="Arial" w:hAnsi="Arial" w:cs="Arial"/>
          <w:b/>
          <w:bCs/>
          <w:color w:val="2B2B2B"/>
        </w:rPr>
        <w:t>3</w:t>
      </w:r>
      <w:r w:rsidRPr="003F128B">
        <w:rPr>
          <w:rFonts w:ascii="Arial" w:hAnsi="Arial" w:cs="Arial"/>
          <w:b/>
          <w:bCs/>
          <w:color w:val="2B2B2B"/>
        </w:rPr>
        <w:t xml:space="preserve"> </w:t>
      </w:r>
      <w:r>
        <w:rPr>
          <w:rFonts w:ascii="Arial" w:hAnsi="Arial" w:cs="Arial"/>
          <w:b/>
          <w:bCs/>
          <w:color w:val="2B2B2B"/>
        </w:rPr>
        <w:t>–</w:t>
      </w:r>
      <w:r w:rsidR="00B45973">
        <w:rPr>
          <w:rFonts w:ascii="Arial" w:hAnsi="Arial" w:cs="Arial"/>
          <w:color w:val="2B2B2B"/>
        </w:rPr>
        <w:t xml:space="preserve"> </w:t>
      </w:r>
      <w:r w:rsidR="00037A86">
        <w:rPr>
          <w:rFonts w:ascii="Arial" w:eastAsia="Times New Roman" w:hAnsi="Arial" w:cs="Arial"/>
          <w:color w:val="2B2B2B"/>
          <w:lang w:eastAsia="cs-CZ"/>
        </w:rPr>
        <w:t>O</w:t>
      </w:r>
      <w:proofErr w:type="gramEnd"/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 největší kulturní památky světa</w:t>
      </w:r>
      <w:r w:rsidR="00037A86">
        <w:rPr>
          <w:rFonts w:ascii="Arial" w:eastAsia="Times New Roman" w:hAnsi="Arial" w:cs="Arial"/>
          <w:color w:val="2B2B2B"/>
          <w:lang w:eastAsia="cs-CZ"/>
        </w:rPr>
        <w:t xml:space="preserve"> pečují experti restaurátoři za pomoci </w:t>
      </w:r>
      <w:r w:rsidR="00192051">
        <w:rPr>
          <w:rFonts w:ascii="Arial" w:eastAsia="Times New Roman" w:hAnsi="Arial" w:cs="Arial"/>
          <w:color w:val="2B2B2B"/>
          <w:lang w:eastAsia="cs-CZ"/>
        </w:rPr>
        <w:t xml:space="preserve">možná překvapivých, ale </w:t>
      </w:r>
      <w:r w:rsidR="00C95A3F">
        <w:rPr>
          <w:rFonts w:ascii="Arial" w:eastAsia="Times New Roman" w:hAnsi="Arial" w:cs="Arial"/>
          <w:color w:val="2B2B2B"/>
          <w:lang w:eastAsia="cs-CZ"/>
        </w:rPr>
        <w:t>účinných nástrojů,</w:t>
      </w:r>
      <w:r w:rsidR="00360648">
        <w:rPr>
          <w:rFonts w:ascii="Arial" w:eastAsia="Times New Roman" w:hAnsi="Arial" w:cs="Arial"/>
          <w:color w:val="2B2B2B"/>
          <w:lang w:eastAsia="cs-CZ"/>
        </w:rPr>
        <w:t xml:space="preserve"> </w:t>
      </w:r>
      <w:r w:rsidR="0086687F">
        <w:rPr>
          <w:rFonts w:ascii="Arial" w:eastAsia="Times New Roman" w:hAnsi="Arial" w:cs="Arial"/>
          <w:color w:val="2B2B2B"/>
          <w:lang w:eastAsia="cs-CZ"/>
        </w:rPr>
        <w:t>jako jsou např</w:t>
      </w:r>
      <w:r w:rsidR="00360648">
        <w:rPr>
          <w:rFonts w:ascii="Arial" w:eastAsia="Times New Roman" w:hAnsi="Arial" w:cs="Arial"/>
          <w:color w:val="2B2B2B"/>
          <w:lang w:eastAsia="cs-CZ"/>
        </w:rPr>
        <w:t>íklad</w:t>
      </w:r>
      <w:r w:rsidR="0086687F">
        <w:rPr>
          <w:rFonts w:ascii="Arial" w:eastAsia="Times New Roman" w:hAnsi="Arial" w:cs="Arial"/>
          <w:color w:val="2B2B2B"/>
          <w:lang w:eastAsia="cs-CZ"/>
        </w:rPr>
        <w:t xml:space="preserve"> </w:t>
      </w:r>
      <w:r w:rsidR="00360648">
        <w:rPr>
          <w:rFonts w:ascii="Arial" w:eastAsia="Times New Roman" w:hAnsi="Arial" w:cs="Arial"/>
          <w:color w:val="2B2B2B"/>
          <w:lang w:eastAsia="cs-CZ"/>
        </w:rPr>
        <w:t>tlakové</w:t>
      </w:r>
      <w:r w:rsidR="0086687F">
        <w:rPr>
          <w:rFonts w:ascii="Arial" w:eastAsia="Times New Roman" w:hAnsi="Arial" w:cs="Arial"/>
          <w:color w:val="2B2B2B"/>
          <w:lang w:eastAsia="cs-CZ"/>
        </w:rPr>
        <w:t xml:space="preserve"> myčky.</w:t>
      </w:r>
      <w:r w:rsidR="00037A86">
        <w:rPr>
          <w:rFonts w:ascii="Arial" w:eastAsia="Times New Roman" w:hAnsi="Arial" w:cs="Arial"/>
          <w:color w:val="2B2B2B"/>
          <w:lang w:eastAsia="cs-CZ"/>
        </w:rPr>
        <w:t xml:space="preserve"> </w:t>
      </w:r>
      <w:r w:rsidR="0086687F">
        <w:rPr>
          <w:rFonts w:ascii="Arial" w:eastAsia="Times New Roman" w:hAnsi="Arial" w:cs="Arial"/>
          <w:color w:val="2B2B2B"/>
          <w:lang w:eastAsia="cs-CZ"/>
        </w:rPr>
        <w:t>Ty pomáhaly čistit</w:t>
      </w:r>
      <w:r w:rsidR="00360648">
        <w:rPr>
          <w:rFonts w:ascii="Arial" w:eastAsia="Times New Roman" w:hAnsi="Arial" w:cs="Arial"/>
          <w:color w:val="2B2B2B"/>
          <w:lang w:eastAsia="cs-CZ"/>
        </w:rPr>
        <w:t xml:space="preserve"> </w:t>
      </w:r>
      <w:r w:rsidR="0046162E" w:rsidRPr="0046162E">
        <w:rPr>
          <w:rFonts w:ascii="Arial" w:eastAsia="Times New Roman" w:hAnsi="Arial" w:cs="Arial"/>
          <w:color w:val="2B2B2B"/>
          <w:lang w:eastAsia="cs-CZ"/>
        </w:rPr>
        <w:t>takov</w:t>
      </w:r>
      <w:r w:rsidR="00C95A3F">
        <w:rPr>
          <w:rFonts w:ascii="Arial" w:eastAsia="Times New Roman" w:hAnsi="Arial" w:cs="Arial"/>
          <w:color w:val="2B2B2B"/>
          <w:lang w:eastAsia="cs-CZ"/>
        </w:rPr>
        <w:t>á</w:t>
      </w:r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 uměleck</w:t>
      </w:r>
      <w:r w:rsidR="00C95A3F">
        <w:rPr>
          <w:rFonts w:ascii="Arial" w:eastAsia="Times New Roman" w:hAnsi="Arial" w:cs="Arial"/>
          <w:color w:val="2B2B2B"/>
          <w:lang w:eastAsia="cs-CZ"/>
        </w:rPr>
        <w:t>á</w:t>
      </w:r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 d</w:t>
      </w:r>
      <w:r w:rsidR="00C95A3F">
        <w:rPr>
          <w:rFonts w:ascii="Arial" w:eastAsia="Times New Roman" w:hAnsi="Arial" w:cs="Arial"/>
          <w:color w:val="2B2B2B"/>
          <w:lang w:eastAsia="cs-CZ"/>
        </w:rPr>
        <w:t>íla</w:t>
      </w:r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, jako socha Krista Spasitele v Rio de </w:t>
      </w:r>
      <w:proofErr w:type="spellStart"/>
      <w:r w:rsidR="0046162E" w:rsidRPr="0046162E">
        <w:rPr>
          <w:rFonts w:ascii="Arial" w:eastAsia="Times New Roman" w:hAnsi="Arial" w:cs="Arial"/>
          <w:color w:val="2B2B2B"/>
          <w:lang w:eastAsia="cs-CZ"/>
        </w:rPr>
        <w:t>Janeiru</w:t>
      </w:r>
      <w:proofErr w:type="spellEnd"/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, </w:t>
      </w:r>
      <w:bookmarkStart w:id="0" w:name="_Hlk149856149"/>
      <w:r w:rsidR="00C95A3F">
        <w:rPr>
          <w:rFonts w:ascii="Arial" w:hAnsi="Arial" w:cs="Arial"/>
          <w:color w:val="2B2B2B"/>
        </w:rPr>
        <w:t>o</w:t>
      </w:r>
      <w:r w:rsidR="00C95A3F" w:rsidRPr="0046162E">
        <w:rPr>
          <w:rFonts w:ascii="Arial" w:hAnsi="Arial" w:cs="Arial"/>
          <w:color w:val="2B2B2B"/>
        </w:rPr>
        <w:t>belisk na pařížském Place de la Concorde</w:t>
      </w:r>
      <w:r w:rsidR="00C95A3F">
        <w:rPr>
          <w:rFonts w:ascii="Arial" w:hAnsi="Arial" w:cs="Arial"/>
          <w:color w:val="2B2B2B"/>
        </w:rPr>
        <w:t xml:space="preserve">, </w:t>
      </w:r>
      <w:proofErr w:type="spellStart"/>
      <w:r w:rsidR="0046162E" w:rsidRPr="0046162E">
        <w:rPr>
          <w:rFonts w:ascii="Arial" w:eastAsia="Times New Roman" w:hAnsi="Arial" w:cs="Arial"/>
          <w:color w:val="2B2B2B"/>
          <w:lang w:eastAsia="cs-CZ"/>
        </w:rPr>
        <w:t>Memnonovy</w:t>
      </w:r>
      <w:proofErr w:type="spellEnd"/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 kolosy v Egyptě</w:t>
      </w:r>
      <w:bookmarkEnd w:id="0"/>
      <w:r w:rsidR="00037A86">
        <w:rPr>
          <w:rFonts w:ascii="Arial" w:eastAsia="Times New Roman" w:hAnsi="Arial" w:cs="Arial"/>
          <w:color w:val="2B2B2B"/>
          <w:lang w:eastAsia="cs-CZ"/>
        </w:rPr>
        <w:t>, n</w:t>
      </w:r>
      <w:r w:rsidR="00037A86" w:rsidRPr="0046162E">
        <w:rPr>
          <w:rFonts w:ascii="Arial" w:eastAsia="Times New Roman" w:hAnsi="Arial" w:cs="Arial"/>
          <w:color w:val="2B2B2B"/>
          <w:lang w:eastAsia="cs-CZ"/>
        </w:rPr>
        <w:t xml:space="preserve">árodní památník Mount </w:t>
      </w:r>
      <w:proofErr w:type="spellStart"/>
      <w:r w:rsidR="00037A86" w:rsidRPr="0046162E">
        <w:rPr>
          <w:rFonts w:ascii="Arial" w:eastAsia="Times New Roman" w:hAnsi="Arial" w:cs="Arial"/>
          <w:color w:val="2B2B2B"/>
          <w:lang w:eastAsia="cs-CZ"/>
        </w:rPr>
        <w:t>Rushmore</w:t>
      </w:r>
      <w:proofErr w:type="spellEnd"/>
      <w:r w:rsidR="00037A86" w:rsidRPr="0046162E">
        <w:rPr>
          <w:rFonts w:ascii="Arial" w:eastAsia="Times New Roman" w:hAnsi="Arial" w:cs="Arial"/>
          <w:color w:val="2B2B2B"/>
          <w:lang w:eastAsia="cs-CZ"/>
        </w:rPr>
        <w:t xml:space="preserve"> v americkém Black </w:t>
      </w:r>
      <w:proofErr w:type="spellStart"/>
      <w:r w:rsidR="00037A86" w:rsidRPr="0046162E">
        <w:rPr>
          <w:rFonts w:ascii="Arial" w:eastAsia="Times New Roman" w:hAnsi="Arial" w:cs="Arial"/>
          <w:color w:val="2B2B2B"/>
          <w:lang w:eastAsia="cs-CZ"/>
        </w:rPr>
        <w:t>Hills</w:t>
      </w:r>
      <w:proofErr w:type="spellEnd"/>
      <w:r w:rsidR="00037A86">
        <w:rPr>
          <w:rFonts w:ascii="Arial" w:eastAsia="Times New Roman" w:hAnsi="Arial" w:cs="Arial"/>
          <w:color w:val="2B2B2B"/>
          <w:lang w:eastAsia="cs-CZ"/>
        </w:rPr>
        <w:t xml:space="preserve"> </w:t>
      </w:r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či třeba pražské Národní divadlo nebo berlínská </w:t>
      </w:r>
      <w:proofErr w:type="spellStart"/>
      <w:r w:rsidR="0046162E" w:rsidRPr="0046162E">
        <w:rPr>
          <w:rFonts w:ascii="Arial" w:eastAsia="Times New Roman" w:hAnsi="Arial" w:cs="Arial"/>
          <w:color w:val="2B2B2B"/>
          <w:lang w:eastAsia="cs-CZ"/>
        </w:rPr>
        <w:t>Brandeburská</w:t>
      </w:r>
      <w:proofErr w:type="spellEnd"/>
      <w:r w:rsidR="0046162E" w:rsidRPr="0046162E">
        <w:rPr>
          <w:rFonts w:ascii="Arial" w:eastAsia="Times New Roman" w:hAnsi="Arial" w:cs="Arial"/>
          <w:color w:val="2B2B2B"/>
          <w:lang w:eastAsia="cs-CZ"/>
        </w:rPr>
        <w:t xml:space="preserve"> brána. </w:t>
      </w:r>
    </w:p>
    <w:p w14:paraId="6A1AB6D5" w14:textId="61FC1B6A" w:rsidR="0046162E" w:rsidRDefault="00037A86" w:rsidP="0046162E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Tlakové myčky d</w:t>
      </w:r>
      <w:r w:rsidRPr="00037A86">
        <w:rPr>
          <w:rFonts w:ascii="Arial" w:hAnsi="Arial" w:cs="Arial"/>
          <w:color w:val="2B2B2B"/>
          <w:sz w:val="22"/>
          <w:szCs w:val="22"/>
        </w:rPr>
        <w:t xml:space="preserve">okáží </w:t>
      </w:r>
      <w:r>
        <w:rPr>
          <w:rFonts w:ascii="Arial" w:hAnsi="Arial" w:cs="Arial"/>
          <w:color w:val="2B2B2B"/>
          <w:sz w:val="22"/>
          <w:szCs w:val="22"/>
        </w:rPr>
        <w:t xml:space="preserve">památky a umělecká díla </w:t>
      </w:r>
      <w:r w:rsidRPr="00037A86">
        <w:rPr>
          <w:rFonts w:ascii="Arial" w:hAnsi="Arial" w:cs="Arial"/>
          <w:color w:val="2B2B2B"/>
          <w:sz w:val="22"/>
          <w:szCs w:val="22"/>
        </w:rPr>
        <w:t xml:space="preserve">pečlivě očistit od </w:t>
      </w:r>
      <w:r>
        <w:rPr>
          <w:rFonts w:ascii="Arial" w:hAnsi="Arial" w:cs="Arial"/>
          <w:color w:val="2B2B2B"/>
          <w:sz w:val="22"/>
          <w:szCs w:val="22"/>
        </w:rPr>
        <w:t xml:space="preserve">nánosů </w:t>
      </w:r>
      <w:r w:rsidRPr="00037A86">
        <w:rPr>
          <w:rFonts w:ascii="Arial" w:hAnsi="Arial" w:cs="Arial"/>
          <w:color w:val="2B2B2B"/>
          <w:sz w:val="22"/>
          <w:szCs w:val="22"/>
        </w:rPr>
        <w:t>usazenin, které z většiny způsob</w:t>
      </w:r>
      <w:r>
        <w:rPr>
          <w:rFonts w:ascii="Arial" w:hAnsi="Arial" w:cs="Arial"/>
          <w:color w:val="2B2B2B"/>
          <w:sz w:val="22"/>
          <w:szCs w:val="22"/>
        </w:rPr>
        <w:t>uje</w:t>
      </w:r>
      <w:r w:rsidRPr="00037A86">
        <w:rPr>
          <w:rFonts w:ascii="Arial" w:hAnsi="Arial" w:cs="Arial"/>
          <w:color w:val="2B2B2B"/>
          <w:sz w:val="22"/>
          <w:szCs w:val="22"/>
        </w:rPr>
        <w:t xml:space="preserve"> počasí</w:t>
      </w:r>
      <w:r>
        <w:rPr>
          <w:rFonts w:ascii="Arial" w:hAnsi="Arial" w:cs="Arial"/>
          <w:color w:val="2B2B2B"/>
          <w:sz w:val="22"/>
          <w:szCs w:val="22"/>
        </w:rPr>
        <w:t xml:space="preserve">, přírodní procesy nebo </w:t>
      </w:r>
      <w:r w:rsidRPr="00037A86">
        <w:rPr>
          <w:rFonts w:ascii="Arial" w:hAnsi="Arial" w:cs="Arial"/>
          <w:color w:val="2B2B2B"/>
          <w:sz w:val="22"/>
          <w:szCs w:val="22"/>
        </w:rPr>
        <w:t xml:space="preserve">emise výfukových plynů </w:t>
      </w:r>
      <w:r w:rsidR="00C95A3F">
        <w:rPr>
          <w:rFonts w:ascii="Arial" w:hAnsi="Arial" w:cs="Arial"/>
          <w:color w:val="2B2B2B"/>
          <w:sz w:val="22"/>
          <w:szCs w:val="22"/>
        </w:rPr>
        <w:t>či</w:t>
      </w:r>
      <w:r w:rsidRPr="00037A86">
        <w:rPr>
          <w:rFonts w:ascii="Arial" w:hAnsi="Arial" w:cs="Arial"/>
          <w:color w:val="2B2B2B"/>
          <w:sz w:val="22"/>
          <w:szCs w:val="22"/>
        </w:rPr>
        <w:t xml:space="preserve"> topení.</w:t>
      </w:r>
      <w:r>
        <w:rPr>
          <w:rFonts w:ascii="Arial" w:hAnsi="Arial" w:cs="Arial"/>
          <w:color w:val="2B2B2B"/>
          <w:sz w:val="22"/>
          <w:szCs w:val="22"/>
        </w:rPr>
        <w:t xml:space="preserve"> Účinnou a k památkám šetrnou metodou je </w:t>
      </w:r>
      <w:r w:rsidRPr="00037A86">
        <w:rPr>
          <w:rFonts w:ascii="Arial" w:hAnsi="Arial" w:cs="Arial"/>
          <w:color w:val="2B2B2B"/>
          <w:sz w:val="22"/>
          <w:szCs w:val="22"/>
        </w:rPr>
        <w:t>nízkotlaké otryskávání mikročásticemi ze vzdálenosti 15 až 20 cm.</w:t>
      </w:r>
    </w:p>
    <w:p w14:paraId="5DC48410" w14:textId="51CC3416" w:rsidR="00C95A3F" w:rsidRDefault="00192051" w:rsidP="00FB3725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Například o</w:t>
      </w:r>
      <w:r w:rsidR="0046162E" w:rsidRPr="0046162E">
        <w:rPr>
          <w:rFonts w:ascii="Arial" w:hAnsi="Arial" w:cs="Arial"/>
          <w:color w:val="2B2B2B"/>
          <w:sz w:val="22"/>
          <w:szCs w:val="22"/>
        </w:rPr>
        <w:t>belisk na pařížském Place de la Concorde</w:t>
      </w:r>
      <w:r w:rsidR="00C95A3F">
        <w:rPr>
          <w:rFonts w:ascii="Arial" w:hAnsi="Arial" w:cs="Arial"/>
          <w:color w:val="2B2B2B"/>
          <w:sz w:val="22"/>
          <w:szCs w:val="22"/>
        </w:rPr>
        <w:t xml:space="preserve"> </w:t>
      </w:r>
      <w:r w:rsidR="00C95A3F" w:rsidRPr="00C95A3F">
        <w:rPr>
          <w:rFonts w:ascii="Arial" w:hAnsi="Arial" w:cs="Arial"/>
          <w:color w:val="2B2B2B"/>
          <w:sz w:val="22"/>
          <w:szCs w:val="22"/>
        </w:rPr>
        <w:t>byl vyroben ve 13. století př. n. l. za faraona Ramsese II. Pochází z chrámu v egyptském Luxoru a do Francie byl převezen v 19. století jako dar egyptského místokrále Muhammada Alího francouzskému králi Ludvíku Filipovi.</w:t>
      </w:r>
      <w:r w:rsidR="00C95A3F">
        <w:rPr>
          <w:rFonts w:ascii="Arial" w:hAnsi="Arial" w:cs="Arial"/>
          <w:color w:val="2B2B2B"/>
          <w:sz w:val="22"/>
          <w:szCs w:val="22"/>
        </w:rPr>
        <w:t xml:space="preserve"> </w:t>
      </w:r>
      <w:r w:rsidR="00C95A3F" w:rsidRPr="00C95A3F">
        <w:rPr>
          <w:rFonts w:ascii="Arial" w:hAnsi="Arial" w:cs="Arial"/>
          <w:color w:val="2B2B2B"/>
          <w:sz w:val="22"/>
          <w:szCs w:val="22"/>
        </w:rPr>
        <w:t>Tým restaurátorů vyčistil</w:t>
      </w:r>
      <w:r w:rsidR="00C95A3F">
        <w:rPr>
          <w:rFonts w:ascii="Arial" w:hAnsi="Arial" w:cs="Arial"/>
          <w:color w:val="2B2B2B"/>
          <w:sz w:val="22"/>
          <w:szCs w:val="22"/>
        </w:rPr>
        <w:t xml:space="preserve"> celý obelisk a</w:t>
      </w:r>
      <w:r w:rsidR="00C95A3F" w:rsidRPr="00C95A3F">
        <w:rPr>
          <w:rFonts w:ascii="Arial" w:hAnsi="Arial" w:cs="Arial"/>
          <w:color w:val="2B2B2B"/>
          <w:sz w:val="22"/>
          <w:szCs w:val="22"/>
        </w:rPr>
        <w:t xml:space="preserve"> také podstavec, zlacení i rytiny a restauroval i zlatý list na vrcholu obelisku. Postaral se také o odstranění starého, nyní poškozeného spárování epoxidovou pryskyřicí a provedl nové spárování a zpevnění poškozených míst.</w:t>
      </w:r>
      <w:r w:rsidR="0046162E">
        <w:rPr>
          <w:rFonts w:ascii="Arial" w:hAnsi="Arial" w:cs="Arial"/>
          <w:color w:val="2B2B2B"/>
          <w:sz w:val="22"/>
          <w:szCs w:val="22"/>
        </w:rPr>
        <w:t xml:space="preserve"> </w:t>
      </w:r>
    </w:p>
    <w:p w14:paraId="14D2376B" w14:textId="005BFF35" w:rsidR="0046162E" w:rsidRPr="0046162E" w:rsidRDefault="00C95A3F" w:rsidP="00FB3725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M</w:t>
      </w:r>
      <w:r w:rsidR="0046162E" w:rsidRPr="0046162E">
        <w:rPr>
          <w:rFonts w:ascii="Arial" w:hAnsi="Arial" w:cs="Arial"/>
          <w:color w:val="2B2B2B"/>
          <w:sz w:val="22"/>
          <w:szCs w:val="22"/>
        </w:rPr>
        <w:t>onumentální žulové sochy tváří čtyř amerických prezidentů</w:t>
      </w:r>
      <w:r w:rsidR="0046162E">
        <w:rPr>
          <w:rFonts w:ascii="Arial" w:hAnsi="Arial" w:cs="Arial"/>
          <w:color w:val="2B2B2B"/>
          <w:sz w:val="22"/>
          <w:szCs w:val="22"/>
        </w:rPr>
        <w:t xml:space="preserve"> </w:t>
      </w:r>
      <w:r w:rsidR="001A674F" w:rsidRPr="0046162E">
        <w:rPr>
          <w:rFonts w:ascii="Arial" w:hAnsi="Arial" w:cs="Arial"/>
          <w:color w:val="2B2B2B"/>
          <w:sz w:val="22"/>
          <w:szCs w:val="22"/>
        </w:rPr>
        <w:t xml:space="preserve">Mount </w:t>
      </w:r>
      <w:proofErr w:type="spellStart"/>
      <w:r w:rsidR="001A674F" w:rsidRPr="0046162E">
        <w:rPr>
          <w:rFonts w:ascii="Arial" w:hAnsi="Arial" w:cs="Arial"/>
          <w:color w:val="2B2B2B"/>
          <w:sz w:val="22"/>
          <w:szCs w:val="22"/>
        </w:rPr>
        <w:t>Rushmore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jsou </w:t>
      </w:r>
      <w:r w:rsidRPr="00C95A3F">
        <w:rPr>
          <w:rFonts w:ascii="Arial" w:hAnsi="Arial" w:cs="Arial"/>
          <w:color w:val="2B2B2B"/>
          <w:sz w:val="22"/>
          <w:szCs w:val="22"/>
        </w:rPr>
        <w:t>symbolem americké státnosti a demokracie</w:t>
      </w:r>
      <w:r>
        <w:rPr>
          <w:rFonts w:ascii="Arial" w:hAnsi="Arial" w:cs="Arial"/>
          <w:color w:val="2B2B2B"/>
          <w:sz w:val="22"/>
          <w:szCs w:val="22"/>
        </w:rPr>
        <w:t>. Za pomoci tlakových myček</w:t>
      </w:r>
      <w:r w:rsidR="002F7BB8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 w:rsidR="002F7BB8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, horolezeckého vybavení </w:t>
      </w:r>
      <w:r w:rsidRPr="00C95A3F">
        <w:rPr>
          <w:rFonts w:ascii="Arial" w:hAnsi="Arial" w:cs="Arial"/>
          <w:color w:val="2B2B2B"/>
          <w:sz w:val="22"/>
          <w:szCs w:val="22"/>
        </w:rPr>
        <w:t>a systémů jištění pro výškové práce</w:t>
      </w:r>
      <w:r>
        <w:rPr>
          <w:rFonts w:ascii="Arial" w:hAnsi="Arial" w:cs="Arial"/>
          <w:color w:val="2B2B2B"/>
          <w:sz w:val="22"/>
          <w:szCs w:val="22"/>
        </w:rPr>
        <w:t xml:space="preserve"> je experti </w:t>
      </w:r>
      <w:r w:rsidRPr="00C95A3F">
        <w:rPr>
          <w:rFonts w:ascii="Arial" w:hAnsi="Arial" w:cs="Arial"/>
          <w:color w:val="2B2B2B"/>
          <w:sz w:val="22"/>
          <w:szCs w:val="22"/>
        </w:rPr>
        <w:t>nejen ošetř</w:t>
      </w:r>
      <w:r>
        <w:rPr>
          <w:rFonts w:ascii="Arial" w:hAnsi="Arial" w:cs="Arial"/>
          <w:color w:val="2B2B2B"/>
          <w:sz w:val="22"/>
          <w:szCs w:val="22"/>
        </w:rPr>
        <w:t>ili</w:t>
      </w:r>
      <w:r w:rsidRPr="00C95A3F">
        <w:rPr>
          <w:rFonts w:ascii="Arial" w:hAnsi="Arial" w:cs="Arial"/>
          <w:color w:val="2B2B2B"/>
          <w:sz w:val="22"/>
          <w:szCs w:val="22"/>
        </w:rPr>
        <w:t xml:space="preserve"> proti erozi, ale </w:t>
      </w:r>
      <w:r w:rsidR="003C098D">
        <w:rPr>
          <w:rFonts w:ascii="Arial" w:hAnsi="Arial" w:cs="Arial"/>
          <w:color w:val="2B2B2B"/>
          <w:sz w:val="22"/>
          <w:szCs w:val="22"/>
        </w:rPr>
        <w:t>také výrazně prosvětlili, že</w:t>
      </w:r>
      <w:r w:rsidRPr="00C95A3F">
        <w:rPr>
          <w:rFonts w:ascii="Arial" w:hAnsi="Arial" w:cs="Arial"/>
          <w:color w:val="2B2B2B"/>
          <w:sz w:val="22"/>
          <w:szCs w:val="22"/>
        </w:rPr>
        <w:t xml:space="preserve"> </w:t>
      </w:r>
      <w:r w:rsidR="003C098D" w:rsidRPr="00C95A3F">
        <w:rPr>
          <w:rFonts w:ascii="Arial" w:hAnsi="Arial" w:cs="Arial"/>
          <w:color w:val="2B2B2B"/>
          <w:sz w:val="22"/>
          <w:szCs w:val="22"/>
        </w:rPr>
        <w:t xml:space="preserve">lépe </w:t>
      </w:r>
      <w:r w:rsidR="003C098D">
        <w:rPr>
          <w:rFonts w:ascii="Arial" w:hAnsi="Arial" w:cs="Arial"/>
          <w:color w:val="2B2B2B"/>
          <w:sz w:val="22"/>
          <w:szCs w:val="22"/>
        </w:rPr>
        <w:t>vynikly</w:t>
      </w:r>
      <w:r w:rsidRPr="00C95A3F">
        <w:rPr>
          <w:rFonts w:ascii="Arial" w:hAnsi="Arial" w:cs="Arial"/>
          <w:color w:val="2B2B2B"/>
          <w:sz w:val="22"/>
          <w:szCs w:val="22"/>
        </w:rPr>
        <w:t xml:space="preserve"> v horském masivu.</w:t>
      </w:r>
    </w:p>
    <w:p w14:paraId="55247CF2" w14:textId="67C70BE5" w:rsidR="002F7BB8" w:rsidRPr="002F7BB8" w:rsidRDefault="002F7BB8" w:rsidP="00192051">
      <w:pPr>
        <w:pStyle w:val="Normlnweb"/>
        <w:shd w:val="clear" w:color="auto" w:fill="FFFFFF"/>
        <w:spacing w:after="15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Fasáda p</w:t>
      </w:r>
      <w:r w:rsidRPr="002F7BB8">
        <w:rPr>
          <w:rFonts w:ascii="Arial" w:hAnsi="Arial" w:cs="Arial"/>
          <w:color w:val="2B2B2B"/>
          <w:sz w:val="22"/>
          <w:szCs w:val="22"/>
        </w:rPr>
        <w:t>ražského Národního divadla</w:t>
      </w:r>
      <w:r w:rsidR="00192051">
        <w:rPr>
          <w:rFonts w:ascii="Arial" w:hAnsi="Arial" w:cs="Arial"/>
          <w:color w:val="2B2B2B"/>
          <w:sz w:val="22"/>
          <w:szCs w:val="22"/>
        </w:rPr>
        <w:t xml:space="preserve"> byla citlivě restaurována tak, že 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z </w:t>
      </w:r>
      <w:r w:rsidR="003C098D">
        <w:rPr>
          <w:rFonts w:ascii="Arial" w:hAnsi="Arial" w:cs="Arial"/>
          <w:color w:val="2B2B2B"/>
          <w:sz w:val="22"/>
          <w:szCs w:val="22"/>
        </w:rPr>
        <w:t>ní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 </w:t>
      </w:r>
      <w:r w:rsidR="00192051">
        <w:rPr>
          <w:rFonts w:ascii="Arial" w:hAnsi="Arial" w:cs="Arial"/>
          <w:color w:val="2B2B2B"/>
          <w:sz w:val="22"/>
          <w:szCs w:val="22"/>
        </w:rPr>
        <w:t xml:space="preserve">byly 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šetrně odstraněny </w:t>
      </w:r>
      <w:r w:rsidR="003C098D" w:rsidRPr="002F7BB8">
        <w:rPr>
          <w:rFonts w:ascii="Arial" w:hAnsi="Arial" w:cs="Arial"/>
          <w:color w:val="2B2B2B"/>
          <w:sz w:val="22"/>
          <w:szCs w:val="22"/>
        </w:rPr>
        <w:t xml:space="preserve">kámen poškozující 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nánosy nečistot. </w:t>
      </w:r>
      <w:r w:rsidR="00192051">
        <w:rPr>
          <w:rFonts w:ascii="Arial" w:hAnsi="Arial" w:cs="Arial"/>
          <w:color w:val="2B2B2B"/>
          <w:sz w:val="22"/>
          <w:szCs w:val="22"/>
        </w:rPr>
        <w:t>N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a povrchu </w:t>
      </w:r>
      <w:r w:rsidR="00192051">
        <w:rPr>
          <w:rFonts w:ascii="Arial" w:hAnsi="Arial" w:cs="Arial"/>
          <w:color w:val="2B2B2B"/>
          <w:sz w:val="22"/>
          <w:szCs w:val="22"/>
        </w:rPr>
        <w:t xml:space="preserve">se </w:t>
      </w:r>
      <w:r w:rsidRPr="002F7BB8">
        <w:rPr>
          <w:rFonts w:ascii="Arial" w:hAnsi="Arial" w:cs="Arial"/>
          <w:color w:val="2B2B2B"/>
          <w:sz w:val="22"/>
          <w:szCs w:val="22"/>
        </w:rPr>
        <w:t>usadil prach</w:t>
      </w:r>
      <w:r w:rsidR="00192051">
        <w:rPr>
          <w:rFonts w:ascii="Arial" w:hAnsi="Arial" w:cs="Arial"/>
          <w:color w:val="2B2B2B"/>
          <w:sz w:val="22"/>
          <w:szCs w:val="22"/>
        </w:rPr>
        <w:t xml:space="preserve">, </w:t>
      </w:r>
      <w:r w:rsidRPr="002F7BB8">
        <w:rPr>
          <w:rFonts w:ascii="Arial" w:hAnsi="Arial" w:cs="Arial"/>
          <w:color w:val="2B2B2B"/>
          <w:sz w:val="22"/>
          <w:szCs w:val="22"/>
        </w:rPr>
        <w:t>biologický porost a</w:t>
      </w:r>
      <w:r w:rsidR="00192051">
        <w:rPr>
          <w:rFonts w:ascii="Arial" w:hAnsi="Arial" w:cs="Arial"/>
          <w:color w:val="2B2B2B"/>
          <w:sz w:val="22"/>
          <w:szCs w:val="22"/>
        </w:rPr>
        <w:t xml:space="preserve"> také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 emisní nečistoty. Při prac</w:t>
      </w:r>
      <w:r w:rsidR="00F06D29">
        <w:rPr>
          <w:rFonts w:ascii="Arial" w:hAnsi="Arial" w:cs="Arial"/>
          <w:color w:val="2B2B2B"/>
          <w:sz w:val="22"/>
          <w:szCs w:val="22"/>
        </w:rPr>
        <w:t>í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ch </w:t>
      </w:r>
      <w:r w:rsidR="00192051">
        <w:rPr>
          <w:rFonts w:ascii="Arial" w:hAnsi="Arial" w:cs="Arial"/>
          <w:color w:val="2B2B2B"/>
          <w:sz w:val="22"/>
          <w:szCs w:val="22"/>
        </w:rPr>
        <w:t>byla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 použila metoda suchého otryskávání</w:t>
      </w:r>
      <w:r w:rsidR="00192051">
        <w:rPr>
          <w:rFonts w:ascii="Arial" w:hAnsi="Arial" w:cs="Arial"/>
          <w:color w:val="2B2B2B"/>
          <w:sz w:val="22"/>
          <w:szCs w:val="22"/>
        </w:rPr>
        <w:t>.</w:t>
      </w:r>
      <w:r w:rsidRPr="002F7BB8">
        <w:rPr>
          <w:rFonts w:ascii="Arial" w:hAnsi="Arial" w:cs="Arial"/>
          <w:color w:val="2B2B2B"/>
          <w:sz w:val="22"/>
          <w:szCs w:val="22"/>
        </w:rPr>
        <w:t xml:space="preserve"> Těžce přístupná místa byla ošetřena chemickým prostředkem pro odstraňování nátěrů a následně očištěna pomocí vysokotlakého čističe </w:t>
      </w:r>
      <w:proofErr w:type="spellStart"/>
      <w:r w:rsidR="00192051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Pr="002F7BB8">
        <w:rPr>
          <w:rFonts w:ascii="Arial" w:hAnsi="Arial" w:cs="Arial"/>
          <w:color w:val="2B2B2B"/>
          <w:sz w:val="22"/>
          <w:szCs w:val="22"/>
        </w:rPr>
        <w:t>.</w:t>
      </w:r>
    </w:p>
    <w:p w14:paraId="0850031D" w14:textId="364984F6" w:rsidR="00192051" w:rsidRPr="00192051" w:rsidRDefault="00192051" w:rsidP="0019205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 xml:space="preserve">Sochu Krista Spasitele v Rio de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Janeiru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pak </w:t>
      </w:r>
      <w:r>
        <w:rPr>
          <w:rFonts w:ascii="Arial" w:hAnsi="Arial" w:cs="Arial"/>
          <w:color w:val="2B2B2B"/>
          <w:sz w:val="22"/>
          <w:szCs w:val="22"/>
        </w:rPr>
        <w:t xml:space="preserve">čistili odborníci společnosti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již několikrát. </w:t>
      </w:r>
      <w:proofErr w:type="spellStart"/>
      <w:r w:rsidRPr="00192051">
        <w:rPr>
          <w:rFonts w:ascii="Arial" w:hAnsi="Arial" w:cs="Arial"/>
          <w:color w:val="2B2B2B"/>
          <w:sz w:val="22"/>
          <w:szCs w:val="22"/>
        </w:rPr>
        <w:t>Cristo</w:t>
      </w:r>
      <w:proofErr w:type="spellEnd"/>
      <w:r w:rsidRPr="00192051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 w:rsidRPr="00192051">
        <w:rPr>
          <w:rFonts w:ascii="Arial" w:hAnsi="Arial" w:cs="Arial"/>
          <w:color w:val="2B2B2B"/>
          <w:sz w:val="22"/>
          <w:szCs w:val="22"/>
        </w:rPr>
        <w:t>Redentor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, 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symbol Rio de </w:t>
      </w:r>
      <w:proofErr w:type="spellStart"/>
      <w:r w:rsidRPr="00192051">
        <w:rPr>
          <w:rFonts w:ascii="Arial" w:hAnsi="Arial" w:cs="Arial"/>
          <w:color w:val="2B2B2B"/>
          <w:sz w:val="22"/>
          <w:szCs w:val="22"/>
        </w:rPr>
        <w:t>Janeira</w:t>
      </w:r>
      <w:proofErr w:type="spellEnd"/>
      <w:r w:rsidRPr="00192051">
        <w:rPr>
          <w:rFonts w:ascii="Arial" w:hAnsi="Arial" w:cs="Arial"/>
          <w:color w:val="2B2B2B"/>
          <w:sz w:val="22"/>
          <w:szCs w:val="22"/>
        </w:rPr>
        <w:t>, stojí</w:t>
      </w:r>
      <w:r w:rsidR="003C098D">
        <w:rPr>
          <w:rFonts w:ascii="Arial" w:hAnsi="Arial" w:cs="Arial"/>
          <w:color w:val="2B2B2B"/>
          <w:sz w:val="22"/>
          <w:szCs w:val="22"/>
        </w:rPr>
        <w:t>cí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na kopci </w:t>
      </w:r>
      <w:proofErr w:type="spellStart"/>
      <w:r w:rsidRPr="00192051">
        <w:rPr>
          <w:rFonts w:ascii="Arial" w:hAnsi="Arial" w:cs="Arial"/>
          <w:color w:val="2B2B2B"/>
          <w:sz w:val="22"/>
          <w:szCs w:val="22"/>
        </w:rPr>
        <w:t>Corcovado</w:t>
      </w:r>
      <w:proofErr w:type="spellEnd"/>
      <w:r w:rsidRPr="00192051">
        <w:rPr>
          <w:rFonts w:ascii="Arial" w:hAnsi="Arial" w:cs="Arial"/>
          <w:color w:val="2B2B2B"/>
          <w:sz w:val="22"/>
          <w:szCs w:val="22"/>
        </w:rPr>
        <w:t xml:space="preserve"> nad městem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 prošel s</w:t>
      </w:r>
      <w:r w:rsidRPr="00192051">
        <w:rPr>
          <w:rFonts w:ascii="Arial" w:hAnsi="Arial" w:cs="Arial"/>
          <w:color w:val="2B2B2B"/>
          <w:sz w:val="22"/>
          <w:szCs w:val="22"/>
        </w:rPr>
        <w:t>anac</w:t>
      </w:r>
      <w:r w:rsidR="003C098D">
        <w:rPr>
          <w:rFonts w:ascii="Arial" w:hAnsi="Arial" w:cs="Arial"/>
          <w:color w:val="2B2B2B"/>
          <w:sz w:val="22"/>
          <w:szCs w:val="22"/>
        </w:rPr>
        <w:t>í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betonu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, </w:t>
      </w:r>
      <w:r w:rsidRPr="00192051">
        <w:rPr>
          <w:rFonts w:ascii="Arial" w:hAnsi="Arial" w:cs="Arial"/>
          <w:color w:val="2B2B2B"/>
          <w:sz w:val="22"/>
          <w:szCs w:val="22"/>
        </w:rPr>
        <w:t>doplnění</w:t>
      </w:r>
      <w:r w:rsidR="003C098D">
        <w:rPr>
          <w:rFonts w:ascii="Arial" w:hAnsi="Arial" w:cs="Arial"/>
          <w:color w:val="2B2B2B"/>
          <w:sz w:val="22"/>
          <w:szCs w:val="22"/>
        </w:rPr>
        <w:t>m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odlomených 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částí a pak kompletním 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čištěním od hlavy až k nohám. </w:t>
      </w:r>
      <w:r w:rsidR="003C098D">
        <w:rPr>
          <w:rFonts w:ascii="Arial" w:hAnsi="Arial" w:cs="Arial"/>
          <w:color w:val="2B2B2B"/>
          <w:sz w:val="22"/>
          <w:szCs w:val="22"/>
        </w:rPr>
        <w:t>To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dopomohlo 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soše </w:t>
      </w:r>
      <w:r w:rsidRPr="00192051">
        <w:rPr>
          <w:rFonts w:ascii="Arial" w:hAnsi="Arial" w:cs="Arial"/>
          <w:color w:val="2B2B2B"/>
          <w:sz w:val="22"/>
          <w:szCs w:val="22"/>
        </w:rPr>
        <w:t>k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 opětovnému získání </w:t>
      </w:r>
      <w:r w:rsidRPr="00192051">
        <w:rPr>
          <w:rFonts w:ascii="Arial" w:hAnsi="Arial" w:cs="Arial"/>
          <w:color w:val="2B2B2B"/>
          <w:sz w:val="22"/>
          <w:szCs w:val="22"/>
        </w:rPr>
        <w:t>ztracené</w:t>
      </w:r>
      <w:r w:rsidR="003C098D">
        <w:rPr>
          <w:rFonts w:ascii="Arial" w:hAnsi="Arial" w:cs="Arial"/>
          <w:color w:val="2B2B2B"/>
          <w:sz w:val="22"/>
          <w:szCs w:val="22"/>
        </w:rPr>
        <w:t>ho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lesku. Následně </w:t>
      </w:r>
      <w:r w:rsidR="003C098D">
        <w:rPr>
          <w:rFonts w:ascii="Arial" w:hAnsi="Arial" w:cs="Arial"/>
          <w:color w:val="2B2B2B"/>
          <w:sz w:val="22"/>
          <w:szCs w:val="22"/>
        </w:rPr>
        <w:t xml:space="preserve">byl povrch </w:t>
      </w:r>
      <w:r w:rsidR="003C098D">
        <w:rPr>
          <w:rFonts w:ascii="Arial" w:hAnsi="Arial" w:cs="Arial"/>
          <w:color w:val="2B2B2B"/>
          <w:sz w:val="22"/>
          <w:szCs w:val="22"/>
        </w:rPr>
        <w:lastRenderedPageBreak/>
        <w:t>sochy ošetřen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bezbarvým silikonem</w:t>
      </w:r>
      <w:r w:rsidR="003C098D">
        <w:rPr>
          <w:rFonts w:ascii="Arial" w:hAnsi="Arial" w:cs="Arial"/>
          <w:color w:val="2B2B2B"/>
          <w:sz w:val="22"/>
          <w:szCs w:val="22"/>
        </w:rPr>
        <w:t>, který</w:t>
      </w:r>
      <w:r w:rsidRPr="00192051">
        <w:rPr>
          <w:rFonts w:ascii="Arial" w:hAnsi="Arial" w:cs="Arial"/>
          <w:color w:val="2B2B2B"/>
          <w:sz w:val="22"/>
          <w:szCs w:val="22"/>
        </w:rPr>
        <w:t xml:space="preserve"> odpuzuje vodu, propouští však páru, takže se prosáknutá voda může zase odpařit.</w:t>
      </w:r>
    </w:p>
    <w:p w14:paraId="05CC2AE4" w14:textId="1BDF71F6" w:rsidR="0046162E" w:rsidRDefault="0046162E" w:rsidP="00F82082">
      <w:pPr>
        <w:spacing w:line="360" w:lineRule="auto"/>
        <w:rPr>
          <w:rFonts w:ascii="Arial" w:eastAsia="Times New Roman" w:hAnsi="Arial" w:cs="Arial"/>
          <w:color w:val="2B2B2B"/>
          <w:lang w:eastAsia="cs-CZ"/>
        </w:rPr>
      </w:pPr>
      <w:r w:rsidRPr="0046162E">
        <w:rPr>
          <w:rFonts w:ascii="Arial" w:eastAsia="Times New Roman" w:hAnsi="Arial" w:cs="Arial"/>
          <w:color w:val="2B2B2B"/>
          <w:lang w:eastAsia="cs-CZ"/>
        </w:rPr>
        <w:t xml:space="preserve">Společnost </w:t>
      </w:r>
      <w:proofErr w:type="spellStart"/>
      <w:r w:rsidRPr="0046162E">
        <w:rPr>
          <w:rFonts w:ascii="Arial" w:eastAsia="Times New Roman" w:hAnsi="Arial" w:cs="Arial"/>
          <w:color w:val="2B2B2B"/>
          <w:lang w:eastAsia="cs-CZ"/>
        </w:rPr>
        <w:t>Kärcher</w:t>
      </w:r>
      <w:proofErr w:type="spellEnd"/>
      <w:r w:rsidRPr="0046162E">
        <w:rPr>
          <w:rFonts w:ascii="Arial" w:eastAsia="Times New Roman" w:hAnsi="Arial" w:cs="Arial"/>
          <w:color w:val="2B2B2B"/>
          <w:lang w:eastAsia="cs-CZ"/>
        </w:rPr>
        <w:t xml:space="preserve"> </w:t>
      </w:r>
      <w:r w:rsidR="002F7BB8">
        <w:rPr>
          <w:rFonts w:ascii="Arial" w:eastAsia="Times New Roman" w:hAnsi="Arial" w:cs="Arial"/>
          <w:color w:val="2B2B2B"/>
          <w:lang w:eastAsia="cs-CZ"/>
        </w:rPr>
        <w:t>v r</w:t>
      </w:r>
      <w:r w:rsidR="00192051">
        <w:rPr>
          <w:rFonts w:ascii="Arial" w:eastAsia="Times New Roman" w:hAnsi="Arial" w:cs="Arial"/>
          <w:color w:val="2B2B2B"/>
          <w:lang w:eastAsia="cs-CZ"/>
        </w:rPr>
        <w:t>á</w:t>
      </w:r>
      <w:r w:rsidR="002F7BB8">
        <w:rPr>
          <w:rFonts w:ascii="Arial" w:eastAsia="Times New Roman" w:hAnsi="Arial" w:cs="Arial"/>
          <w:color w:val="2B2B2B"/>
          <w:lang w:eastAsia="cs-CZ"/>
        </w:rPr>
        <w:t xml:space="preserve">mci svého kulturního sponzoringu </w:t>
      </w:r>
      <w:r w:rsidRPr="0046162E">
        <w:rPr>
          <w:rFonts w:ascii="Arial" w:eastAsia="Times New Roman" w:hAnsi="Arial" w:cs="Arial"/>
          <w:color w:val="2B2B2B"/>
          <w:lang w:eastAsia="cs-CZ"/>
        </w:rPr>
        <w:t xml:space="preserve">stojí za důkladným a šetrným vyčištěním </w:t>
      </w:r>
      <w:r w:rsidR="002F7BB8">
        <w:rPr>
          <w:rFonts w:ascii="Arial" w:eastAsia="Times New Roman" w:hAnsi="Arial" w:cs="Arial"/>
          <w:color w:val="2B2B2B"/>
          <w:lang w:eastAsia="cs-CZ"/>
        </w:rPr>
        <w:t xml:space="preserve">více než 150 </w:t>
      </w:r>
      <w:r w:rsidR="002F7BB8" w:rsidRPr="002F7BB8">
        <w:rPr>
          <w:rFonts w:ascii="Arial" w:eastAsia="Times New Roman" w:hAnsi="Arial" w:cs="Arial"/>
          <w:color w:val="2B2B2B"/>
          <w:lang w:eastAsia="cs-CZ"/>
        </w:rPr>
        <w:t>historických památek</w:t>
      </w:r>
      <w:r w:rsidR="002F7BB8">
        <w:rPr>
          <w:rFonts w:ascii="Arial" w:eastAsia="Times New Roman" w:hAnsi="Arial" w:cs="Arial"/>
          <w:color w:val="2B2B2B"/>
          <w:lang w:eastAsia="cs-CZ"/>
        </w:rPr>
        <w:t>, uměleckých děl</w:t>
      </w:r>
      <w:r w:rsidR="002F7BB8" w:rsidRPr="002F7BB8">
        <w:rPr>
          <w:rFonts w:ascii="Arial" w:eastAsia="Times New Roman" w:hAnsi="Arial" w:cs="Arial"/>
          <w:color w:val="2B2B2B"/>
          <w:lang w:eastAsia="cs-CZ"/>
        </w:rPr>
        <w:t xml:space="preserve"> a budov</w:t>
      </w:r>
      <w:r w:rsidR="002F7BB8">
        <w:rPr>
          <w:rFonts w:ascii="Arial" w:eastAsia="Times New Roman" w:hAnsi="Arial" w:cs="Arial"/>
          <w:color w:val="2B2B2B"/>
          <w:lang w:eastAsia="cs-CZ"/>
        </w:rPr>
        <w:t xml:space="preserve"> po celém světě</w:t>
      </w:r>
      <w:r w:rsidR="002F7BB8" w:rsidRPr="002F7BB8">
        <w:rPr>
          <w:rFonts w:ascii="Arial" w:eastAsia="Times New Roman" w:hAnsi="Arial" w:cs="Arial"/>
          <w:color w:val="2B2B2B"/>
          <w:lang w:eastAsia="cs-CZ"/>
        </w:rPr>
        <w:t xml:space="preserve">. </w:t>
      </w:r>
    </w:p>
    <w:sectPr w:rsidR="00461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3725B"/>
    <w:rsid w:val="00037A86"/>
    <w:rsid w:val="000677BC"/>
    <w:rsid w:val="000E0756"/>
    <w:rsid w:val="00116DF8"/>
    <w:rsid w:val="001407D4"/>
    <w:rsid w:val="00192051"/>
    <w:rsid w:val="001A674F"/>
    <w:rsid w:val="001C41F7"/>
    <w:rsid w:val="001D34E5"/>
    <w:rsid w:val="001F5A21"/>
    <w:rsid w:val="002A133C"/>
    <w:rsid w:val="002A5695"/>
    <w:rsid w:val="002B0BF5"/>
    <w:rsid w:val="002B7205"/>
    <w:rsid w:val="002F7BB8"/>
    <w:rsid w:val="00360648"/>
    <w:rsid w:val="003C098D"/>
    <w:rsid w:val="003F128B"/>
    <w:rsid w:val="00434CA2"/>
    <w:rsid w:val="0043619E"/>
    <w:rsid w:val="0046162E"/>
    <w:rsid w:val="00470047"/>
    <w:rsid w:val="004F1C47"/>
    <w:rsid w:val="00510568"/>
    <w:rsid w:val="005774DC"/>
    <w:rsid w:val="005C5DFE"/>
    <w:rsid w:val="0060720E"/>
    <w:rsid w:val="006453A3"/>
    <w:rsid w:val="00696474"/>
    <w:rsid w:val="006F6408"/>
    <w:rsid w:val="0070014A"/>
    <w:rsid w:val="007073B4"/>
    <w:rsid w:val="00710084"/>
    <w:rsid w:val="007916B0"/>
    <w:rsid w:val="00794F15"/>
    <w:rsid w:val="00796445"/>
    <w:rsid w:val="007A0344"/>
    <w:rsid w:val="007D7FF6"/>
    <w:rsid w:val="00800919"/>
    <w:rsid w:val="008256B1"/>
    <w:rsid w:val="0086687F"/>
    <w:rsid w:val="00897FB1"/>
    <w:rsid w:val="008B52E2"/>
    <w:rsid w:val="008B6A4E"/>
    <w:rsid w:val="008C0D89"/>
    <w:rsid w:val="008D5B80"/>
    <w:rsid w:val="009157E1"/>
    <w:rsid w:val="00916DE9"/>
    <w:rsid w:val="00942F16"/>
    <w:rsid w:val="00A63D6D"/>
    <w:rsid w:val="00AB6F83"/>
    <w:rsid w:val="00AC7284"/>
    <w:rsid w:val="00B45973"/>
    <w:rsid w:val="00B9783C"/>
    <w:rsid w:val="00BC54CF"/>
    <w:rsid w:val="00C6157D"/>
    <w:rsid w:val="00C745D7"/>
    <w:rsid w:val="00C95A3F"/>
    <w:rsid w:val="00CB673C"/>
    <w:rsid w:val="00CD1811"/>
    <w:rsid w:val="00D57946"/>
    <w:rsid w:val="00E47D8D"/>
    <w:rsid w:val="00E74246"/>
    <w:rsid w:val="00E81304"/>
    <w:rsid w:val="00EF0562"/>
    <w:rsid w:val="00F06D29"/>
    <w:rsid w:val="00F26013"/>
    <w:rsid w:val="00F82082"/>
    <w:rsid w:val="00FA4A21"/>
    <w:rsid w:val="00FB0C6D"/>
    <w:rsid w:val="00FB3725"/>
    <w:rsid w:val="00FC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C6157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86687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6687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687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687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68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2023-12-04T13:13:00Z</cp:lastPrinted>
  <dcterms:created xsi:type="dcterms:W3CDTF">2024-02-05T20:42:00Z</dcterms:created>
  <dcterms:modified xsi:type="dcterms:W3CDTF">2024-02-05T20:42:00Z</dcterms:modified>
</cp:coreProperties>
</file>