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32F82" w14:textId="718CC712" w:rsidR="00A43F7C" w:rsidRPr="00900A5B" w:rsidRDefault="00FC7520" w:rsidP="00063EBA">
      <w:pPr>
        <w:jc w:val="center"/>
        <w:rPr>
          <w:b/>
          <w:bCs/>
          <w:color w:val="000000" w:themeColor="text1"/>
          <w:sz w:val="36"/>
          <w:szCs w:val="36"/>
        </w:rPr>
      </w:pPr>
      <w:proofErr w:type="spellStart"/>
      <w:r w:rsidRPr="00900A5B">
        <w:rPr>
          <w:b/>
          <w:bCs/>
          <w:color w:val="000000" w:themeColor="text1"/>
          <w:sz w:val="36"/>
          <w:szCs w:val="36"/>
        </w:rPr>
        <w:t>Electro-Voice</w:t>
      </w:r>
      <w:proofErr w:type="spellEnd"/>
      <w:r w:rsidRPr="00900A5B">
        <w:rPr>
          <w:b/>
          <w:bCs/>
          <w:color w:val="000000" w:themeColor="text1"/>
          <w:sz w:val="36"/>
          <w:szCs w:val="36"/>
        </w:rPr>
        <w:t xml:space="preserve"> EVERSE 12</w:t>
      </w:r>
      <w:r w:rsidR="00996BC0">
        <w:rPr>
          <w:b/>
          <w:bCs/>
          <w:color w:val="000000" w:themeColor="text1"/>
          <w:sz w:val="36"/>
          <w:szCs w:val="36"/>
        </w:rPr>
        <w:t xml:space="preserve">, nový </w:t>
      </w:r>
      <w:r w:rsidR="00996BC0" w:rsidRPr="00900A5B">
        <w:rPr>
          <w:b/>
          <w:bCs/>
          <w:color w:val="000000" w:themeColor="text1"/>
          <w:sz w:val="36"/>
          <w:szCs w:val="36"/>
        </w:rPr>
        <w:t>bateriový reproduktor</w:t>
      </w:r>
      <w:r w:rsidRPr="00900A5B">
        <w:rPr>
          <w:b/>
          <w:bCs/>
          <w:color w:val="000000" w:themeColor="text1"/>
          <w:sz w:val="36"/>
          <w:szCs w:val="36"/>
        </w:rPr>
        <w:t xml:space="preserve"> </w:t>
      </w:r>
      <w:r w:rsidR="00996BC0">
        <w:rPr>
          <w:b/>
          <w:bCs/>
          <w:color w:val="000000" w:themeColor="text1"/>
          <w:sz w:val="36"/>
          <w:szCs w:val="36"/>
        </w:rPr>
        <w:t>p</w:t>
      </w:r>
      <w:r w:rsidR="00EC2215" w:rsidRPr="00900A5B">
        <w:rPr>
          <w:b/>
          <w:bCs/>
          <w:color w:val="000000" w:themeColor="text1"/>
          <w:sz w:val="36"/>
          <w:szCs w:val="36"/>
        </w:rPr>
        <w:t>ro hudební vystoupení, p</w:t>
      </w:r>
      <w:r w:rsidR="00753DFF" w:rsidRPr="00900A5B">
        <w:rPr>
          <w:b/>
          <w:bCs/>
          <w:color w:val="000000" w:themeColor="text1"/>
          <w:sz w:val="36"/>
          <w:szCs w:val="36"/>
        </w:rPr>
        <w:t>a</w:t>
      </w:r>
      <w:r w:rsidR="00EC2215" w:rsidRPr="00900A5B">
        <w:rPr>
          <w:b/>
          <w:bCs/>
          <w:color w:val="000000" w:themeColor="text1"/>
          <w:sz w:val="36"/>
          <w:szCs w:val="36"/>
        </w:rPr>
        <w:t xml:space="preserve">rty i pracovní prezentace </w:t>
      </w:r>
    </w:p>
    <w:p w14:paraId="0D7D87EB" w14:textId="77777777" w:rsidR="00EC2215" w:rsidRPr="00900A5B" w:rsidRDefault="00EC2215" w:rsidP="00063EBA">
      <w:pPr>
        <w:jc w:val="center"/>
        <w:rPr>
          <w:b/>
          <w:bCs/>
          <w:color w:val="000000" w:themeColor="text1"/>
          <w:sz w:val="36"/>
          <w:szCs w:val="36"/>
        </w:rPr>
      </w:pPr>
    </w:p>
    <w:p w14:paraId="201B88F7" w14:textId="006432C0" w:rsidR="00EC2215" w:rsidRPr="00900A5B" w:rsidRDefault="00EC2215" w:rsidP="00EC2215">
      <w:pPr>
        <w:rPr>
          <w:b/>
          <w:bCs/>
          <w:color w:val="000000" w:themeColor="text1"/>
        </w:rPr>
      </w:pPr>
      <w:r w:rsidRPr="00900A5B">
        <w:rPr>
          <w:b/>
          <w:bCs/>
          <w:color w:val="000000" w:themeColor="text1"/>
        </w:rPr>
        <w:t>Praha, 1</w:t>
      </w:r>
      <w:r w:rsidR="00CD7913">
        <w:rPr>
          <w:b/>
          <w:bCs/>
          <w:color w:val="000000" w:themeColor="text1"/>
        </w:rPr>
        <w:t>5</w:t>
      </w:r>
      <w:r w:rsidRPr="00900A5B">
        <w:rPr>
          <w:b/>
          <w:bCs/>
          <w:color w:val="000000" w:themeColor="text1"/>
        </w:rPr>
        <w:t xml:space="preserve">. února 2024 – Společnost </w:t>
      </w:r>
      <w:proofErr w:type="spellStart"/>
      <w:r w:rsidRPr="00900A5B">
        <w:rPr>
          <w:b/>
          <w:bCs/>
          <w:color w:val="000000" w:themeColor="text1"/>
        </w:rPr>
        <w:t>Electro-Voice</w:t>
      </w:r>
      <w:proofErr w:type="spellEnd"/>
      <w:r w:rsidRPr="00900A5B">
        <w:rPr>
          <w:b/>
          <w:bCs/>
          <w:color w:val="000000" w:themeColor="text1"/>
        </w:rPr>
        <w:t xml:space="preserve"> představuje nový bateriový reproduktor EVERSE 12, který nabízí profesionální zvuk v mimořádně kompaktním, lehkém a odolném provedení. EVERSE 12 je dvoupásmový 12” reproduktor, který je napájen bateriemi a umožňuje bezdrátové připojení přes Bluetooth nebo USB. EVERSE 12</w:t>
      </w:r>
      <w:r w:rsidR="0048766A" w:rsidRPr="00900A5B">
        <w:rPr>
          <w:b/>
          <w:bCs/>
          <w:color w:val="000000" w:themeColor="text1"/>
        </w:rPr>
        <w:t xml:space="preserve"> má</w:t>
      </w:r>
      <w:r w:rsidR="00FC7520" w:rsidRPr="00900A5B">
        <w:rPr>
          <w:b/>
          <w:bCs/>
          <w:color w:val="000000" w:themeColor="text1"/>
        </w:rPr>
        <w:t xml:space="preserve"> maximální úroveň akustického tlaku 126 dB.</w:t>
      </w:r>
      <w:r w:rsidRPr="00900A5B">
        <w:rPr>
          <w:b/>
          <w:bCs/>
          <w:color w:val="000000" w:themeColor="text1"/>
        </w:rPr>
        <w:t xml:space="preserve"> </w:t>
      </w:r>
      <w:r w:rsidR="00FC7520" w:rsidRPr="00900A5B">
        <w:rPr>
          <w:b/>
          <w:bCs/>
          <w:color w:val="000000" w:themeColor="text1"/>
        </w:rPr>
        <w:t>J</w:t>
      </w:r>
      <w:r w:rsidRPr="00900A5B">
        <w:rPr>
          <w:b/>
          <w:bCs/>
          <w:color w:val="000000" w:themeColor="text1"/>
        </w:rPr>
        <w:t>e ideální pro uživatele, kteří hledají vysoký výkon, flexibilitu a mobilitu pro živé vystoupení, prezentace, fitness</w:t>
      </w:r>
      <w:r w:rsidR="00412E6E" w:rsidRPr="00900A5B">
        <w:rPr>
          <w:b/>
          <w:bCs/>
          <w:color w:val="000000" w:themeColor="text1"/>
        </w:rPr>
        <w:t xml:space="preserve"> </w:t>
      </w:r>
      <w:r w:rsidRPr="00900A5B">
        <w:rPr>
          <w:b/>
          <w:bCs/>
          <w:color w:val="000000" w:themeColor="text1"/>
        </w:rPr>
        <w:t>nebo p</w:t>
      </w:r>
      <w:r w:rsidR="00753DFF" w:rsidRPr="00900A5B">
        <w:rPr>
          <w:b/>
          <w:bCs/>
          <w:color w:val="000000" w:themeColor="text1"/>
        </w:rPr>
        <w:t>a</w:t>
      </w:r>
      <w:r w:rsidRPr="00900A5B">
        <w:rPr>
          <w:b/>
          <w:bCs/>
          <w:color w:val="000000" w:themeColor="text1"/>
        </w:rPr>
        <w:t>rty</w:t>
      </w:r>
      <w:r w:rsidR="00FC7520" w:rsidRPr="00900A5B">
        <w:rPr>
          <w:b/>
          <w:bCs/>
          <w:color w:val="000000" w:themeColor="text1"/>
        </w:rPr>
        <w:t xml:space="preserve"> ozvučení</w:t>
      </w:r>
      <w:r w:rsidR="00900A5B" w:rsidRPr="00900A5B">
        <w:rPr>
          <w:b/>
          <w:bCs/>
          <w:color w:val="000000" w:themeColor="text1"/>
        </w:rPr>
        <w:t xml:space="preserve"> a speciální eventy</w:t>
      </w:r>
      <w:r w:rsidRPr="00900A5B">
        <w:rPr>
          <w:b/>
          <w:bCs/>
          <w:color w:val="000000" w:themeColor="text1"/>
        </w:rPr>
        <w:t>.</w:t>
      </w:r>
      <w:r w:rsidR="00FC7520" w:rsidRPr="00900A5B">
        <w:rPr>
          <w:b/>
          <w:bCs/>
          <w:color w:val="000000" w:themeColor="text1"/>
        </w:rPr>
        <w:t xml:space="preserve"> </w:t>
      </w:r>
      <w:r w:rsidR="00900A5B" w:rsidRPr="00900A5B">
        <w:rPr>
          <w:b/>
          <w:bCs/>
          <w:color w:val="000000" w:themeColor="text1"/>
        </w:rPr>
        <w:t xml:space="preserve">Velkým přínosem je vestavěný digitální mix s efekty a </w:t>
      </w:r>
      <w:proofErr w:type="spellStart"/>
      <w:r w:rsidR="00900A5B" w:rsidRPr="00900A5B">
        <w:rPr>
          <w:b/>
          <w:bCs/>
          <w:color w:val="000000" w:themeColor="text1"/>
        </w:rPr>
        <w:t>processingem</w:t>
      </w:r>
      <w:proofErr w:type="spellEnd"/>
      <w:r w:rsidR="00900A5B" w:rsidRPr="00900A5B">
        <w:rPr>
          <w:b/>
          <w:bCs/>
          <w:color w:val="000000" w:themeColor="text1"/>
        </w:rPr>
        <w:t xml:space="preserve"> studiové kvality a </w:t>
      </w:r>
      <w:proofErr w:type="spellStart"/>
      <w:r w:rsidR="00900A5B" w:rsidRPr="00900A5B">
        <w:rPr>
          <w:b/>
          <w:bCs/>
          <w:color w:val="000000" w:themeColor="text1"/>
        </w:rPr>
        <w:t>phantomové</w:t>
      </w:r>
      <w:proofErr w:type="spellEnd"/>
      <w:r w:rsidR="00900A5B" w:rsidRPr="00900A5B">
        <w:rPr>
          <w:b/>
          <w:bCs/>
          <w:color w:val="000000" w:themeColor="text1"/>
        </w:rPr>
        <w:t xml:space="preserve"> napájení pro připojení mikrofonu.</w:t>
      </w:r>
    </w:p>
    <w:p w14:paraId="484D3AE1" w14:textId="77777777" w:rsidR="00EC2215" w:rsidRPr="00900A5B" w:rsidRDefault="00EC2215" w:rsidP="00EC2215">
      <w:pPr>
        <w:rPr>
          <w:b/>
          <w:bCs/>
          <w:color w:val="000000" w:themeColor="text1"/>
        </w:rPr>
      </w:pPr>
    </w:p>
    <w:p w14:paraId="4C8C78CC" w14:textId="1AA1811D" w:rsidR="00EC2215" w:rsidRPr="00900A5B" w:rsidRDefault="00EC2215" w:rsidP="00EC2215">
      <w:pPr>
        <w:rPr>
          <w:color w:val="000000" w:themeColor="text1"/>
        </w:rPr>
      </w:pPr>
      <w:proofErr w:type="spellStart"/>
      <w:r w:rsidRPr="00900A5B">
        <w:rPr>
          <w:color w:val="000000" w:themeColor="text1"/>
        </w:rPr>
        <w:t>DJský</w:t>
      </w:r>
      <w:proofErr w:type="spellEnd"/>
      <w:r w:rsidRPr="00900A5B">
        <w:rPr>
          <w:color w:val="000000" w:themeColor="text1"/>
        </w:rPr>
        <w:t xml:space="preserve"> set na střeše, vystoupení na terase, venkovní svatba, výstavy, eventy, </w:t>
      </w:r>
      <w:proofErr w:type="spellStart"/>
      <w:r w:rsidRPr="00900A5B">
        <w:rPr>
          <w:color w:val="000000" w:themeColor="text1"/>
        </w:rPr>
        <w:t>busking</w:t>
      </w:r>
      <w:proofErr w:type="spellEnd"/>
      <w:r w:rsidRPr="00900A5B">
        <w:rPr>
          <w:color w:val="000000" w:themeColor="text1"/>
        </w:rPr>
        <w:t xml:space="preserve"> na pláži nebo ozvučení zahradní p</w:t>
      </w:r>
      <w:r w:rsidR="00753DFF" w:rsidRPr="00900A5B">
        <w:rPr>
          <w:color w:val="000000" w:themeColor="text1"/>
        </w:rPr>
        <w:t>a</w:t>
      </w:r>
      <w:r w:rsidRPr="00900A5B">
        <w:rPr>
          <w:color w:val="000000" w:themeColor="text1"/>
        </w:rPr>
        <w:t xml:space="preserve">rty – to vše jsou scénáře, kde EVERSE 12 odvede službu profesionálního systému. Jedná se o výborné řešení pro hudebníky, </w:t>
      </w:r>
      <w:proofErr w:type="spellStart"/>
      <w:r w:rsidRPr="00900A5B">
        <w:rPr>
          <w:color w:val="000000" w:themeColor="text1"/>
        </w:rPr>
        <w:t>DJe</w:t>
      </w:r>
      <w:proofErr w:type="spellEnd"/>
      <w:r w:rsidR="00753DFF" w:rsidRPr="00900A5B">
        <w:rPr>
          <w:color w:val="000000" w:themeColor="text1"/>
        </w:rPr>
        <w:t xml:space="preserve"> </w:t>
      </w:r>
      <w:r w:rsidRPr="00900A5B">
        <w:rPr>
          <w:color w:val="000000" w:themeColor="text1"/>
        </w:rPr>
        <w:t>a audio nadšence, kteří potřebují velký zvuk s</w:t>
      </w:r>
      <w:r w:rsidR="00FC7520" w:rsidRPr="00900A5B">
        <w:rPr>
          <w:color w:val="000000" w:themeColor="text1"/>
        </w:rPr>
        <w:t> </w:t>
      </w:r>
      <w:r w:rsidRPr="00900A5B">
        <w:rPr>
          <w:color w:val="000000" w:themeColor="text1"/>
        </w:rPr>
        <w:t>sebou</w:t>
      </w:r>
      <w:r w:rsidR="00FC7520" w:rsidRPr="00900A5B">
        <w:rPr>
          <w:color w:val="000000" w:themeColor="text1"/>
        </w:rPr>
        <w:t>, a to</w:t>
      </w:r>
      <w:r w:rsidRPr="00900A5B">
        <w:rPr>
          <w:color w:val="000000" w:themeColor="text1"/>
        </w:rPr>
        <w:t xml:space="preserve"> bez napájecího kabelu.</w:t>
      </w:r>
    </w:p>
    <w:p w14:paraId="36FDF95C" w14:textId="03B4D985" w:rsidR="00750583" w:rsidRPr="00900A5B" w:rsidRDefault="00750583" w:rsidP="00EC2215">
      <w:pPr>
        <w:rPr>
          <w:b/>
          <w:bCs/>
          <w:color w:val="000000" w:themeColor="text1"/>
        </w:rPr>
      </w:pPr>
      <w:r w:rsidRPr="00900A5B">
        <w:rPr>
          <w:b/>
          <w:bCs/>
          <w:color w:val="000000" w:themeColor="text1"/>
        </w:rPr>
        <w:t>Mobilita díky baterii</w:t>
      </w:r>
    </w:p>
    <w:p w14:paraId="1C91820E" w14:textId="2C36378D" w:rsidR="00EC2215" w:rsidRPr="00900A5B" w:rsidRDefault="00EC2215" w:rsidP="00EC2215">
      <w:pPr>
        <w:rPr>
          <w:color w:val="000000" w:themeColor="text1"/>
        </w:rPr>
      </w:pPr>
      <w:r w:rsidRPr="00900A5B">
        <w:rPr>
          <w:color w:val="000000" w:themeColor="text1"/>
        </w:rPr>
        <w:t xml:space="preserve">Atraktivitu EVERSE 12 ještě více umocňuje napájení sadou speciálně navržených vysokokapacitních </w:t>
      </w:r>
      <w:proofErr w:type="spellStart"/>
      <w:r w:rsidRPr="00900A5B">
        <w:rPr>
          <w:color w:val="000000" w:themeColor="text1"/>
        </w:rPr>
        <w:t>Li</w:t>
      </w:r>
      <w:proofErr w:type="spellEnd"/>
      <w:r w:rsidRPr="00900A5B">
        <w:rPr>
          <w:color w:val="000000" w:themeColor="text1"/>
        </w:rPr>
        <w:t>-ion baterií. Ty jsou uzpůsobeny pro audio provoz a mají dostatečnou životnost pro více než dvanáctihodinovou hudební produkci při průměrné úrovni SPL 100 dB, nebo šest a více hodin při maximální výstupní úrovni před indikací limitu</w:t>
      </w:r>
      <w:r w:rsidR="00FC7520" w:rsidRPr="00900A5B">
        <w:rPr>
          <w:color w:val="000000" w:themeColor="text1"/>
        </w:rPr>
        <w:t>.</w:t>
      </w:r>
      <w:r w:rsidRPr="00900A5B">
        <w:rPr>
          <w:color w:val="000000" w:themeColor="text1"/>
        </w:rPr>
        <w:t xml:space="preserve"> Ochranné obvody navíc snižují riziko vybití baterie na tak nízkou úroveň napětí, která by již nedovolovala její následné dobití (například po dlouhém období nečinnosti). Šrouby jistící šachtu s bateriemi lze snadno povolit bez pomocí šroubováku.</w:t>
      </w:r>
    </w:p>
    <w:p w14:paraId="2321CFC8" w14:textId="49EA8ECC" w:rsidR="00750583" w:rsidRPr="00900A5B" w:rsidRDefault="00750583" w:rsidP="00EC2215">
      <w:pPr>
        <w:rPr>
          <w:b/>
          <w:bCs/>
          <w:color w:val="000000" w:themeColor="text1"/>
        </w:rPr>
      </w:pPr>
      <w:r w:rsidRPr="00900A5B">
        <w:rPr>
          <w:b/>
          <w:bCs/>
          <w:color w:val="000000" w:themeColor="text1"/>
        </w:rPr>
        <w:t>Technologická špička</w:t>
      </w:r>
    </w:p>
    <w:p w14:paraId="37190927" w14:textId="7044232B" w:rsidR="00EC2215" w:rsidRPr="00900A5B" w:rsidRDefault="00EC2215" w:rsidP="00EC2215">
      <w:pPr>
        <w:rPr>
          <w:color w:val="000000" w:themeColor="text1"/>
        </w:rPr>
      </w:pPr>
      <w:r w:rsidRPr="00900A5B">
        <w:rPr>
          <w:color w:val="000000" w:themeColor="text1"/>
        </w:rPr>
        <w:t xml:space="preserve">Dvanáctipalcový </w:t>
      </w:r>
      <w:proofErr w:type="spellStart"/>
      <w:r w:rsidRPr="00900A5B">
        <w:rPr>
          <w:color w:val="000000" w:themeColor="text1"/>
        </w:rPr>
        <w:t>woofer</w:t>
      </w:r>
      <w:proofErr w:type="spellEnd"/>
      <w:r w:rsidRPr="00900A5B">
        <w:rPr>
          <w:color w:val="000000" w:themeColor="text1"/>
        </w:rPr>
        <w:t xml:space="preserve"> a titanový </w:t>
      </w:r>
      <w:proofErr w:type="spellStart"/>
      <w:r w:rsidRPr="00900A5B">
        <w:rPr>
          <w:color w:val="000000" w:themeColor="text1"/>
        </w:rPr>
        <w:t>tweeter</w:t>
      </w:r>
      <w:proofErr w:type="spellEnd"/>
      <w:r w:rsidRPr="00900A5B">
        <w:rPr>
          <w:color w:val="000000" w:themeColor="text1"/>
        </w:rPr>
        <w:t xml:space="preserve"> jsou uchyceny ke speciálnímu patentovanému vlnovodu SST (</w:t>
      </w:r>
      <w:proofErr w:type="spellStart"/>
      <w:r w:rsidRPr="00900A5B">
        <w:rPr>
          <w:color w:val="000000" w:themeColor="text1"/>
        </w:rPr>
        <w:t>Signal</w:t>
      </w:r>
      <w:proofErr w:type="spellEnd"/>
      <w:r w:rsidRPr="00900A5B">
        <w:rPr>
          <w:color w:val="000000" w:themeColor="text1"/>
        </w:rPr>
        <w:t xml:space="preserve"> </w:t>
      </w:r>
      <w:proofErr w:type="spellStart"/>
      <w:r w:rsidRPr="00900A5B">
        <w:rPr>
          <w:color w:val="000000" w:themeColor="text1"/>
        </w:rPr>
        <w:t>Synchronized</w:t>
      </w:r>
      <w:proofErr w:type="spellEnd"/>
      <w:r w:rsidRPr="00900A5B">
        <w:rPr>
          <w:color w:val="000000" w:themeColor="text1"/>
        </w:rPr>
        <w:t xml:space="preserve"> </w:t>
      </w:r>
      <w:proofErr w:type="spellStart"/>
      <w:r w:rsidRPr="00900A5B">
        <w:rPr>
          <w:color w:val="000000" w:themeColor="text1"/>
        </w:rPr>
        <w:t>Transducers</w:t>
      </w:r>
      <w:proofErr w:type="spellEnd"/>
      <w:r w:rsidRPr="00900A5B">
        <w:rPr>
          <w:color w:val="000000" w:themeColor="text1"/>
        </w:rPr>
        <w:t xml:space="preserve">), který navzdory menším rozměrům ozvučnice rozšiřuje basovou odezvu systému a přispívá k vyrovnanému vertikálnímu i horizontálnímu pokrytí napříč celým frekvenčním spektrem. EVERSE 12 je buzen vysoce účinným 400wattovým zesilovačem </w:t>
      </w:r>
      <w:r w:rsidR="0048766A" w:rsidRPr="00900A5B">
        <w:rPr>
          <w:color w:val="000000" w:themeColor="text1"/>
        </w:rPr>
        <w:t xml:space="preserve">třídy </w:t>
      </w:r>
      <w:r w:rsidRPr="00900A5B">
        <w:rPr>
          <w:color w:val="000000" w:themeColor="text1"/>
        </w:rPr>
        <w:t xml:space="preserve">D. Zesilovač i jeho DSP modul byl vyvinut ve spolupráci se špičkovým týmem elektrotechniků sesterské značky </w:t>
      </w:r>
      <w:proofErr w:type="spellStart"/>
      <w:r w:rsidRPr="00900A5B">
        <w:rPr>
          <w:color w:val="000000" w:themeColor="text1"/>
        </w:rPr>
        <w:t>Dynacord</w:t>
      </w:r>
      <w:proofErr w:type="spellEnd"/>
      <w:r w:rsidRPr="00900A5B">
        <w:rPr>
          <w:color w:val="000000" w:themeColor="text1"/>
        </w:rPr>
        <w:t xml:space="preserve">. Stejně jako u osmipalcového modelu </w:t>
      </w:r>
      <w:r w:rsidR="0048766A" w:rsidRPr="00900A5B">
        <w:rPr>
          <w:color w:val="000000" w:themeColor="text1"/>
        </w:rPr>
        <w:t xml:space="preserve">(EVERSE 8) </w:t>
      </w:r>
      <w:r w:rsidRPr="00900A5B">
        <w:rPr>
          <w:color w:val="000000" w:themeColor="text1"/>
        </w:rPr>
        <w:t xml:space="preserve">i zde uživatelé naleznou mnoho profesionálních prvků, které jim pomohou k soběstačnému nastavení systému, tzv. od vstupu až po výstup. Jsou to: vestavěný </w:t>
      </w:r>
      <w:proofErr w:type="spellStart"/>
      <w:r w:rsidRPr="00900A5B">
        <w:rPr>
          <w:color w:val="000000" w:themeColor="text1"/>
        </w:rPr>
        <w:t>čtyřkanálový</w:t>
      </w:r>
      <w:proofErr w:type="spellEnd"/>
      <w:r w:rsidRPr="00900A5B">
        <w:rPr>
          <w:color w:val="000000" w:themeColor="text1"/>
        </w:rPr>
        <w:t xml:space="preserve"> digitální mix s efekty a </w:t>
      </w:r>
      <w:proofErr w:type="spellStart"/>
      <w:r w:rsidRPr="00900A5B">
        <w:rPr>
          <w:color w:val="000000" w:themeColor="text1"/>
        </w:rPr>
        <w:t>processingem</w:t>
      </w:r>
      <w:proofErr w:type="spellEnd"/>
      <w:r w:rsidRPr="00900A5B">
        <w:rPr>
          <w:color w:val="000000" w:themeColor="text1"/>
        </w:rPr>
        <w:t xml:space="preserve"> studiové kvality, </w:t>
      </w:r>
      <w:proofErr w:type="gramStart"/>
      <w:r w:rsidRPr="00900A5B">
        <w:rPr>
          <w:color w:val="000000" w:themeColor="text1"/>
        </w:rPr>
        <w:t>48V</w:t>
      </w:r>
      <w:proofErr w:type="gramEnd"/>
      <w:r w:rsidRPr="00900A5B">
        <w:rPr>
          <w:color w:val="000000" w:themeColor="text1"/>
        </w:rPr>
        <w:t xml:space="preserve"> </w:t>
      </w:r>
      <w:proofErr w:type="spellStart"/>
      <w:r w:rsidRPr="00900A5B">
        <w:rPr>
          <w:color w:val="000000" w:themeColor="text1"/>
        </w:rPr>
        <w:t>phantomové</w:t>
      </w:r>
      <w:proofErr w:type="spellEnd"/>
      <w:r w:rsidRPr="00900A5B">
        <w:rPr>
          <w:color w:val="000000" w:themeColor="text1"/>
        </w:rPr>
        <w:t xml:space="preserve"> napájení, funkce pro potlačení zpětné vazby či Audio </w:t>
      </w:r>
      <w:proofErr w:type="spellStart"/>
      <w:r w:rsidRPr="00900A5B">
        <w:rPr>
          <w:color w:val="000000" w:themeColor="text1"/>
        </w:rPr>
        <w:t>Ducking</w:t>
      </w:r>
      <w:proofErr w:type="spellEnd"/>
      <w:r w:rsidRPr="00900A5B">
        <w:rPr>
          <w:color w:val="000000" w:themeColor="text1"/>
        </w:rPr>
        <w:t>.</w:t>
      </w:r>
    </w:p>
    <w:p w14:paraId="4F5E141D" w14:textId="455BFDA7" w:rsidR="00EC2215" w:rsidRPr="00900A5B" w:rsidRDefault="00EC2215" w:rsidP="00EC2215">
      <w:pPr>
        <w:rPr>
          <w:color w:val="000000" w:themeColor="text1"/>
        </w:rPr>
      </w:pPr>
      <w:r w:rsidRPr="00900A5B">
        <w:rPr>
          <w:color w:val="000000" w:themeColor="text1"/>
        </w:rPr>
        <w:t xml:space="preserve">Díky mobilní aplikaci EV </w:t>
      </w:r>
      <w:proofErr w:type="spellStart"/>
      <w:r w:rsidRPr="00900A5B">
        <w:rPr>
          <w:color w:val="000000" w:themeColor="text1"/>
        </w:rPr>
        <w:t>QuickSmart</w:t>
      </w:r>
      <w:proofErr w:type="spellEnd"/>
      <w:r w:rsidRPr="00900A5B">
        <w:rPr>
          <w:color w:val="000000" w:themeColor="text1"/>
        </w:rPr>
        <w:t xml:space="preserve"> má uživatel přístup ke snadnému bezdrátovému ovládání a monitoringu. S její pomocí lze přes telefon či tablet nastavovat potřebné aspekty zvuku, veškeré efekty a mixážní funkce. Aplikace také umožňuje v libovolné kombinaci spárovat a seskupit až šest přenosných reproduktorů </w:t>
      </w:r>
      <w:proofErr w:type="spellStart"/>
      <w:r w:rsidRPr="00900A5B">
        <w:rPr>
          <w:color w:val="000000" w:themeColor="text1"/>
        </w:rPr>
        <w:t>Electro-Voice</w:t>
      </w:r>
      <w:proofErr w:type="spellEnd"/>
      <w:r w:rsidRPr="00900A5B">
        <w:rPr>
          <w:color w:val="000000" w:themeColor="text1"/>
        </w:rPr>
        <w:t xml:space="preserve"> s podporou Bluetooth.</w:t>
      </w:r>
    </w:p>
    <w:p w14:paraId="7FB19BB1" w14:textId="1ED028A6" w:rsidR="00EC2215" w:rsidRPr="00900A5B" w:rsidRDefault="00EC2215" w:rsidP="00EC2215">
      <w:pPr>
        <w:rPr>
          <w:color w:val="000000" w:themeColor="text1"/>
        </w:rPr>
      </w:pPr>
      <w:r w:rsidRPr="00900A5B">
        <w:rPr>
          <w:color w:val="000000" w:themeColor="text1"/>
        </w:rPr>
        <w:t xml:space="preserve">Pro stereo provoz jsou reproduktory EVERSE 12 vybaveny funkcí bezdrátového stereo streamování přes Bluetooth rozhraní. </w:t>
      </w:r>
      <w:r w:rsidR="0048766A" w:rsidRPr="00900A5B">
        <w:rPr>
          <w:color w:val="000000" w:themeColor="text1"/>
        </w:rPr>
        <w:t>Jeho i</w:t>
      </w:r>
      <w:r w:rsidRPr="00900A5B">
        <w:rPr>
          <w:color w:val="000000" w:themeColor="text1"/>
        </w:rPr>
        <w:t xml:space="preserve">ntuitivní </w:t>
      </w:r>
      <w:r w:rsidR="0048766A" w:rsidRPr="00900A5B">
        <w:rPr>
          <w:color w:val="000000" w:themeColor="text1"/>
        </w:rPr>
        <w:t xml:space="preserve">ovládání </w:t>
      </w:r>
      <w:r w:rsidRPr="00900A5B">
        <w:rPr>
          <w:color w:val="000000" w:themeColor="text1"/>
        </w:rPr>
        <w:t xml:space="preserve">dovoluje uživatelům soustředit se na samotné představení a výkon, nikoliv na hardware. Nastavení systému v místě akce lze provést během několika málo sekund pomocí jediného ovladače a LCD displeje. S pomocí integrovaného </w:t>
      </w:r>
      <w:proofErr w:type="gramStart"/>
      <w:r w:rsidRPr="00900A5B">
        <w:rPr>
          <w:color w:val="000000" w:themeColor="text1"/>
        </w:rPr>
        <w:t>12V</w:t>
      </w:r>
      <w:proofErr w:type="gramEnd"/>
      <w:r w:rsidRPr="00900A5B">
        <w:rPr>
          <w:color w:val="000000" w:themeColor="text1"/>
        </w:rPr>
        <w:t xml:space="preserve"> DC portu lze </w:t>
      </w:r>
      <w:r w:rsidRPr="00900A5B">
        <w:rPr>
          <w:color w:val="000000" w:themeColor="text1"/>
        </w:rPr>
        <w:lastRenderedPageBreak/>
        <w:t xml:space="preserve">pohodlně skrze baterii EVERSE 12 napájet bezdrátový mikrofonní systém, jako je například </w:t>
      </w:r>
      <w:proofErr w:type="spellStart"/>
      <w:r w:rsidRPr="00900A5B">
        <w:rPr>
          <w:color w:val="000000" w:themeColor="text1"/>
        </w:rPr>
        <w:t>Electro-Voice</w:t>
      </w:r>
      <w:proofErr w:type="spellEnd"/>
      <w:r w:rsidRPr="00900A5B">
        <w:rPr>
          <w:color w:val="000000" w:themeColor="text1"/>
        </w:rPr>
        <w:t xml:space="preserve"> RE3 či R300. Přihrádku na příslušenství lze jednoduše připevnit na vršek EVERSE 12, tak aby byl přijímač bezpečně usazen na místě. Součástí výbavy je také nabíjecí port pro mobilní zařízení, pokud je při streamování potřeba dobíjení. Další možnosti připojení pak zajišťují kombinované XLR/TRS konektory, 3,5mm stereo </w:t>
      </w:r>
      <w:proofErr w:type="spellStart"/>
      <w:r w:rsidRPr="00900A5B">
        <w:rPr>
          <w:color w:val="000000" w:themeColor="text1"/>
        </w:rPr>
        <w:t>jack</w:t>
      </w:r>
      <w:proofErr w:type="spellEnd"/>
      <w:r w:rsidRPr="00900A5B">
        <w:rPr>
          <w:color w:val="000000" w:themeColor="text1"/>
        </w:rPr>
        <w:t xml:space="preserve"> a TRS vstup pro nožní přepínač.</w:t>
      </w:r>
    </w:p>
    <w:p w14:paraId="4D5057D0" w14:textId="025EB1C7" w:rsidR="00750583" w:rsidRPr="00900A5B" w:rsidRDefault="00750583" w:rsidP="00EC2215">
      <w:pPr>
        <w:rPr>
          <w:b/>
          <w:bCs/>
          <w:color w:val="000000" w:themeColor="text1"/>
        </w:rPr>
      </w:pPr>
      <w:r w:rsidRPr="00900A5B">
        <w:rPr>
          <w:b/>
          <w:bCs/>
          <w:color w:val="000000" w:themeColor="text1"/>
        </w:rPr>
        <w:t>Maximální ergonomie a pohodlí</w:t>
      </w:r>
    </w:p>
    <w:p w14:paraId="76B183D8" w14:textId="632CEB6B" w:rsidR="00EC2215" w:rsidRPr="00900A5B" w:rsidRDefault="00EC2215" w:rsidP="00EC2215">
      <w:pPr>
        <w:rPr>
          <w:color w:val="000000" w:themeColor="text1"/>
        </w:rPr>
      </w:pPr>
      <w:r w:rsidRPr="00900A5B">
        <w:rPr>
          <w:color w:val="000000" w:themeColor="text1"/>
        </w:rPr>
        <w:t>Každičký detail EVERSE 12 vychází vstříc co možná nejjednodušší manipulaci a transportu reproduktoru a zároveň opět stvrzuje reputaci systémů EV coby mimořádně odolných zařízení. Ergonomicky tvarovaná – na dotek měkká – rukojeť a špičková odlehčená konstrukce usnadňují také montáž EVERSE 12, ať už na stativ pro delší „dostřel“, naležato v roli pódiového odposlechu (při využití úhlu 55°), anebo ve svislé poloze (s 25° úhlem zpětného rázu).</w:t>
      </w:r>
    </w:p>
    <w:p w14:paraId="451ACFBD" w14:textId="1EFBA9D2" w:rsidR="00EC2215" w:rsidRPr="00900A5B" w:rsidRDefault="00EC2215" w:rsidP="00EC2215">
      <w:pPr>
        <w:rPr>
          <w:color w:val="000000" w:themeColor="text1"/>
        </w:rPr>
      </w:pPr>
      <w:r w:rsidRPr="00900A5B">
        <w:rPr>
          <w:color w:val="000000" w:themeColor="text1"/>
        </w:rPr>
        <w:t>Vestavěné nožičky s protiskluzovými pryžovými podložkami zajišťují, že systém zůstává pevně na místě. Odolný polypropylenový kryt v kombinaci s přibalenou krytkou vstupů (během provozu na baterie a streamování zvuku přes Bluetooth) propůjčují EVERSE 12 stupeň krytí IP43 – voděodolnost proti stříkající vodě a slabému dešti. Pro ještě větší odolnost proti povětrnostním vlivům je možné samostatně dokoupit další proti dešťový obal. Mezi volitelným příslušenstvím je k dostání také brašna na příslušenství, do které by se mělo vejít vše, co uživatel kromě svých EVERSE 12 potřebuje.</w:t>
      </w:r>
    </w:p>
    <w:p w14:paraId="062407B4" w14:textId="47C4E437" w:rsidR="00656338" w:rsidRPr="00900A5B" w:rsidRDefault="00656338" w:rsidP="00EC2215">
      <w:pPr>
        <w:rPr>
          <w:color w:val="000000" w:themeColor="text1"/>
        </w:rPr>
      </w:pPr>
      <w:r w:rsidRPr="00900A5B">
        <w:rPr>
          <w:color w:val="000000" w:themeColor="text1"/>
        </w:rPr>
        <w:t>EVERSE</w:t>
      </w:r>
      <w:r w:rsidR="006C7C87" w:rsidRPr="00900A5B">
        <w:rPr>
          <w:color w:val="000000" w:themeColor="text1"/>
        </w:rPr>
        <w:t xml:space="preserve"> </w:t>
      </w:r>
      <w:r w:rsidRPr="00900A5B">
        <w:rPr>
          <w:color w:val="000000" w:themeColor="text1"/>
        </w:rPr>
        <w:t xml:space="preserve">12 </w:t>
      </w:r>
      <w:r w:rsidR="006C7C87" w:rsidRPr="00900A5B">
        <w:rPr>
          <w:color w:val="000000" w:themeColor="text1"/>
        </w:rPr>
        <w:t xml:space="preserve">si můžete sami vyzkoušet, k dostání </w:t>
      </w:r>
      <w:r w:rsidRPr="00900A5B">
        <w:rPr>
          <w:color w:val="000000" w:themeColor="text1"/>
        </w:rPr>
        <w:t xml:space="preserve">je již na českém </w:t>
      </w:r>
      <w:r w:rsidR="006C7C87" w:rsidRPr="00900A5B">
        <w:rPr>
          <w:color w:val="000000" w:themeColor="text1"/>
        </w:rPr>
        <w:t xml:space="preserve">a slovenském </w:t>
      </w:r>
      <w:r w:rsidRPr="00900A5B">
        <w:rPr>
          <w:color w:val="000000" w:themeColor="text1"/>
        </w:rPr>
        <w:t xml:space="preserve">trhu v síti autorizovaných prodejců značky </w:t>
      </w:r>
      <w:proofErr w:type="spellStart"/>
      <w:r w:rsidRPr="00900A5B">
        <w:rPr>
          <w:color w:val="000000" w:themeColor="text1"/>
        </w:rPr>
        <w:t>Electro-Voice</w:t>
      </w:r>
      <w:proofErr w:type="spellEnd"/>
      <w:r w:rsidR="006C7C87" w:rsidRPr="00900A5B">
        <w:rPr>
          <w:color w:val="000000" w:themeColor="text1"/>
        </w:rPr>
        <w:t xml:space="preserve">. </w:t>
      </w:r>
    </w:p>
    <w:sectPr w:rsidR="00656338" w:rsidRPr="00900A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EBA"/>
    <w:rsid w:val="00063EBA"/>
    <w:rsid w:val="001478DB"/>
    <w:rsid w:val="00181D83"/>
    <w:rsid w:val="001F46D7"/>
    <w:rsid w:val="002312A5"/>
    <w:rsid w:val="002B0185"/>
    <w:rsid w:val="00412E6E"/>
    <w:rsid w:val="00444E06"/>
    <w:rsid w:val="0048766A"/>
    <w:rsid w:val="005D5990"/>
    <w:rsid w:val="00656338"/>
    <w:rsid w:val="006C7C87"/>
    <w:rsid w:val="006F488C"/>
    <w:rsid w:val="00750583"/>
    <w:rsid w:val="00753DFF"/>
    <w:rsid w:val="00900A5B"/>
    <w:rsid w:val="00996BC0"/>
    <w:rsid w:val="00A43F7C"/>
    <w:rsid w:val="00AB5AD6"/>
    <w:rsid w:val="00CD7913"/>
    <w:rsid w:val="00EC2215"/>
    <w:rsid w:val="00FC75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6CD0B"/>
  <w15:chartTrackingRefBased/>
  <w15:docId w15:val="{14A5D3FF-5A13-4C04-8AC7-17691755B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712</Words>
  <Characters>4205</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Šárka Lachoutová</cp:lastModifiedBy>
  <cp:revision>2</cp:revision>
  <cp:lastPrinted>2024-02-15T12:52:00Z</cp:lastPrinted>
  <dcterms:created xsi:type="dcterms:W3CDTF">2024-03-22T16:23:00Z</dcterms:created>
  <dcterms:modified xsi:type="dcterms:W3CDTF">2024-03-22T16:23:00Z</dcterms:modified>
</cp:coreProperties>
</file>