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2717F" w14:textId="00C433E2" w:rsidR="007A2F74" w:rsidRDefault="00EF5A3C" w:rsidP="00173914">
      <w:pPr>
        <w:jc w:val="center"/>
        <w:rPr>
          <w:rFonts w:ascii="Calibri" w:hAnsi="Calibri" w:cs="Calibri"/>
          <w:b/>
          <w:bCs/>
          <w:sz w:val="28"/>
          <w:szCs w:val="28"/>
        </w:rPr>
      </w:pPr>
      <w:r w:rsidRPr="000474C0">
        <w:rPr>
          <w:rFonts w:ascii="Calibri" w:hAnsi="Calibri" w:cs="Calibri"/>
          <w:b/>
          <w:bCs/>
          <w:sz w:val="28"/>
          <w:szCs w:val="28"/>
        </w:rPr>
        <w:t>Mentální hygiena</w:t>
      </w:r>
      <w:r w:rsidR="000474C0" w:rsidRPr="000474C0">
        <w:rPr>
          <w:rFonts w:ascii="Calibri" w:hAnsi="Calibri" w:cs="Calibri"/>
          <w:b/>
          <w:bCs/>
          <w:sz w:val="28"/>
          <w:szCs w:val="28"/>
        </w:rPr>
        <w:t>:</w:t>
      </w:r>
      <w:r w:rsidRPr="000474C0">
        <w:rPr>
          <w:rFonts w:ascii="Calibri" w:hAnsi="Calibri" w:cs="Calibri"/>
          <w:b/>
          <w:bCs/>
          <w:sz w:val="28"/>
          <w:szCs w:val="28"/>
        </w:rPr>
        <w:t xml:space="preserve"> </w:t>
      </w:r>
      <w:r w:rsidR="007A2F74">
        <w:rPr>
          <w:rFonts w:ascii="Calibri" w:hAnsi="Calibri" w:cs="Calibri"/>
          <w:b/>
          <w:bCs/>
          <w:sz w:val="28"/>
          <w:szCs w:val="28"/>
        </w:rPr>
        <w:t xml:space="preserve">tipy a triky, jak snížit stres. </w:t>
      </w:r>
      <w:r w:rsidR="00FF0ED4">
        <w:rPr>
          <w:rFonts w:ascii="Calibri" w:hAnsi="Calibri" w:cs="Calibri"/>
          <w:b/>
          <w:bCs/>
          <w:sz w:val="28"/>
          <w:szCs w:val="28"/>
        </w:rPr>
        <w:br/>
      </w:r>
      <w:r w:rsidR="007A2F74">
        <w:rPr>
          <w:rFonts w:ascii="Calibri" w:hAnsi="Calibri" w:cs="Calibri"/>
          <w:b/>
          <w:bCs/>
          <w:sz w:val="28"/>
          <w:szCs w:val="28"/>
        </w:rPr>
        <w:t>A udržet duševní pohodu i v náročných dnech</w:t>
      </w:r>
    </w:p>
    <w:p w14:paraId="58B16425" w14:textId="77777777" w:rsidR="007A2F74" w:rsidRDefault="007A2F74" w:rsidP="00173914">
      <w:pPr>
        <w:jc w:val="center"/>
        <w:rPr>
          <w:rFonts w:ascii="Calibri" w:hAnsi="Calibri" w:cs="Calibri"/>
          <w:b/>
          <w:bCs/>
          <w:sz w:val="28"/>
          <w:szCs w:val="28"/>
        </w:rPr>
      </w:pPr>
    </w:p>
    <w:p w14:paraId="5A359679" w14:textId="77777777" w:rsidR="00387C98" w:rsidRPr="000474C0" w:rsidRDefault="00387C98">
      <w:pPr>
        <w:rPr>
          <w:rFonts w:ascii="Calibri" w:hAnsi="Calibri" w:cs="Calibri"/>
          <w:sz w:val="22"/>
          <w:szCs w:val="22"/>
        </w:rPr>
      </w:pPr>
    </w:p>
    <w:p w14:paraId="5E34451F" w14:textId="57AF3BC2" w:rsidR="00387C98" w:rsidRPr="000474C0" w:rsidRDefault="00387C98">
      <w:pPr>
        <w:rPr>
          <w:rFonts w:ascii="Calibri" w:hAnsi="Calibri" w:cs="Calibri"/>
          <w:b/>
          <w:bCs/>
          <w:sz w:val="22"/>
          <w:szCs w:val="22"/>
        </w:rPr>
      </w:pPr>
      <w:r w:rsidRPr="000474C0">
        <w:rPr>
          <w:rFonts w:ascii="Calibri" w:hAnsi="Calibri" w:cs="Calibri"/>
          <w:b/>
          <w:bCs/>
          <w:sz w:val="22"/>
          <w:szCs w:val="22"/>
        </w:rPr>
        <w:t xml:space="preserve">Praha, </w:t>
      </w:r>
      <w:r w:rsidR="0021265B">
        <w:rPr>
          <w:rFonts w:ascii="Calibri" w:hAnsi="Calibri" w:cs="Calibri"/>
          <w:b/>
          <w:bCs/>
          <w:sz w:val="22"/>
          <w:szCs w:val="22"/>
        </w:rPr>
        <w:t>5</w:t>
      </w:r>
      <w:r w:rsidRPr="000474C0">
        <w:rPr>
          <w:rFonts w:ascii="Calibri" w:hAnsi="Calibri" w:cs="Calibri"/>
          <w:b/>
          <w:bCs/>
          <w:sz w:val="22"/>
          <w:szCs w:val="22"/>
        </w:rPr>
        <w:t xml:space="preserve">. </w:t>
      </w:r>
      <w:r w:rsidR="0021265B">
        <w:rPr>
          <w:rFonts w:ascii="Calibri" w:hAnsi="Calibri" w:cs="Calibri"/>
          <w:b/>
          <w:bCs/>
          <w:sz w:val="22"/>
          <w:szCs w:val="22"/>
        </w:rPr>
        <w:t>dubna</w:t>
      </w:r>
      <w:r w:rsidRPr="000474C0">
        <w:rPr>
          <w:rFonts w:ascii="Calibri" w:hAnsi="Calibri" w:cs="Calibri"/>
          <w:b/>
          <w:bCs/>
          <w:sz w:val="22"/>
          <w:szCs w:val="22"/>
        </w:rPr>
        <w:t xml:space="preserve"> 2024 - </w:t>
      </w:r>
      <w:r w:rsidR="003961DE">
        <w:rPr>
          <w:rFonts w:ascii="Calibri" w:hAnsi="Calibri" w:cs="Calibri"/>
          <w:b/>
          <w:bCs/>
          <w:sz w:val="22"/>
          <w:szCs w:val="22"/>
        </w:rPr>
        <w:t xml:space="preserve">Jak si udržet čistou mysl v dnešní hektické době? Jak </w:t>
      </w:r>
      <w:r w:rsidR="00FF0ED4">
        <w:rPr>
          <w:rFonts w:ascii="Calibri" w:hAnsi="Calibri" w:cs="Calibri"/>
          <w:b/>
          <w:bCs/>
          <w:sz w:val="22"/>
          <w:szCs w:val="22"/>
        </w:rPr>
        <w:t xml:space="preserve">systematicky </w:t>
      </w:r>
      <w:r w:rsidR="003961DE">
        <w:rPr>
          <w:rFonts w:ascii="Calibri" w:hAnsi="Calibri" w:cs="Calibri"/>
          <w:b/>
          <w:bCs/>
          <w:sz w:val="22"/>
          <w:szCs w:val="22"/>
        </w:rPr>
        <w:t xml:space="preserve">řešit naší duševní hygienu? </w:t>
      </w:r>
      <w:r w:rsidR="000474C0">
        <w:rPr>
          <w:rFonts w:ascii="Calibri" w:hAnsi="Calibri" w:cs="Calibri"/>
          <w:b/>
          <w:bCs/>
          <w:sz w:val="22"/>
          <w:szCs w:val="22"/>
        </w:rPr>
        <w:t>Existuje několik rituálů, aktivit a cvičení, které nám mohou v této oblasti v běžném životě výrazně pomoci.</w:t>
      </w:r>
    </w:p>
    <w:p w14:paraId="66B80FB5" w14:textId="77777777" w:rsidR="000474C0" w:rsidRPr="000474C0" w:rsidRDefault="000474C0">
      <w:pPr>
        <w:rPr>
          <w:rFonts w:ascii="Calibri" w:hAnsi="Calibri" w:cs="Calibri"/>
          <w:b/>
          <w:bCs/>
          <w:sz w:val="22"/>
          <w:szCs w:val="22"/>
        </w:rPr>
      </w:pPr>
    </w:p>
    <w:p w14:paraId="6E8FEFBA" w14:textId="05C9E864" w:rsidR="000474C0" w:rsidRPr="000474C0" w:rsidRDefault="000474C0" w:rsidP="000474C0">
      <w:pPr>
        <w:rPr>
          <w:rFonts w:ascii="Calibri" w:hAnsi="Calibri" w:cs="Calibri"/>
          <w:sz w:val="22"/>
          <w:szCs w:val="22"/>
        </w:rPr>
      </w:pPr>
      <w:r>
        <w:rPr>
          <w:rFonts w:ascii="Calibri" w:hAnsi="Calibri" w:cs="Calibri"/>
          <w:sz w:val="22"/>
          <w:szCs w:val="22"/>
        </w:rPr>
        <w:t>„</w:t>
      </w:r>
      <w:r w:rsidRPr="000474C0">
        <w:rPr>
          <w:rFonts w:ascii="Calibri" w:hAnsi="Calibri" w:cs="Calibri"/>
          <w:sz w:val="22"/>
          <w:szCs w:val="22"/>
        </w:rPr>
        <w:t>Stres je velký nepřítel našeho zdraví a štěstí</w:t>
      </w:r>
      <w:r w:rsidR="00A0205E">
        <w:rPr>
          <w:rFonts w:ascii="Calibri" w:hAnsi="Calibri" w:cs="Calibri"/>
          <w:sz w:val="22"/>
          <w:szCs w:val="22"/>
        </w:rPr>
        <w:t>, p</w:t>
      </w:r>
      <w:r w:rsidRPr="000474C0">
        <w:rPr>
          <w:rFonts w:ascii="Calibri" w:hAnsi="Calibri" w:cs="Calibri"/>
          <w:sz w:val="22"/>
          <w:szCs w:val="22"/>
        </w:rPr>
        <w:t>roto je potřeba se ho zbavovat. Protože duševní hygiena je podobná té tělesné</w:t>
      </w:r>
      <w:r>
        <w:rPr>
          <w:rFonts w:ascii="Calibri" w:hAnsi="Calibri" w:cs="Calibri"/>
          <w:sz w:val="22"/>
          <w:szCs w:val="22"/>
        </w:rPr>
        <w:t>, o</w:t>
      </w:r>
      <w:r w:rsidRPr="000474C0">
        <w:rPr>
          <w:rFonts w:ascii="Calibri" w:hAnsi="Calibri" w:cs="Calibri"/>
          <w:sz w:val="22"/>
          <w:szCs w:val="22"/>
        </w:rPr>
        <w:t>vlivňují se navzájem. Duševní hygiena je účinný způsob, jak se vyrovnávat s chronickým stresem a snižovat jeho úroveň dlouhodobě</w:t>
      </w:r>
      <w:r w:rsidR="003F1DEE">
        <w:rPr>
          <w:rFonts w:ascii="Calibri" w:hAnsi="Calibri" w:cs="Calibri"/>
          <w:sz w:val="22"/>
          <w:szCs w:val="22"/>
        </w:rPr>
        <w:t xml:space="preserve">. Stejně </w:t>
      </w:r>
      <w:r w:rsidR="002732F9">
        <w:rPr>
          <w:rFonts w:ascii="Calibri" w:hAnsi="Calibri" w:cs="Calibri"/>
          <w:sz w:val="22"/>
          <w:szCs w:val="22"/>
        </w:rPr>
        <w:t xml:space="preserve">tak je </w:t>
      </w:r>
      <w:r w:rsidR="003F1DEE">
        <w:rPr>
          <w:rFonts w:ascii="Calibri" w:hAnsi="Calibri" w:cs="Calibri"/>
          <w:sz w:val="22"/>
          <w:szCs w:val="22"/>
        </w:rPr>
        <w:t>účinným pomocníkem pro vypořádání se s dalšími negativními vlivy na naše tělo i mozek,</w:t>
      </w:r>
      <w:r w:rsidR="003961DE">
        <w:rPr>
          <w:rFonts w:ascii="Calibri" w:hAnsi="Calibri" w:cs="Calibri"/>
          <w:sz w:val="22"/>
          <w:szCs w:val="22"/>
        </w:rPr>
        <w:t xml:space="preserve"> které přináší dnešní hektická doba či náročné životní situace,</w:t>
      </w:r>
      <w:r>
        <w:rPr>
          <w:rFonts w:ascii="Calibri" w:hAnsi="Calibri" w:cs="Calibri"/>
          <w:sz w:val="22"/>
          <w:szCs w:val="22"/>
        </w:rPr>
        <w:t>“ říká psycholožka Simona Hřebíčková.</w:t>
      </w:r>
    </w:p>
    <w:p w14:paraId="2BCBF571" w14:textId="2E04959C" w:rsidR="00112933" w:rsidRPr="000474C0" w:rsidRDefault="00112933">
      <w:pPr>
        <w:rPr>
          <w:rFonts w:ascii="Calibri" w:hAnsi="Calibri" w:cs="Calibri"/>
          <w:sz w:val="22"/>
          <w:szCs w:val="22"/>
        </w:rPr>
      </w:pPr>
    </w:p>
    <w:p w14:paraId="506D2569" w14:textId="0C9F0975" w:rsidR="000474C0" w:rsidRPr="000474C0" w:rsidRDefault="00434F63">
      <w:pPr>
        <w:rPr>
          <w:rFonts w:ascii="Calibri" w:hAnsi="Calibri" w:cs="Calibri"/>
          <w:sz w:val="22"/>
          <w:szCs w:val="22"/>
        </w:rPr>
      </w:pPr>
      <w:r>
        <w:rPr>
          <w:rFonts w:ascii="Calibri" w:hAnsi="Calibri" w:cs="Calibri"/>
          <w:b/>
          <w:bCs/>
          <w:sz w:val="22"/>
          <w:szCs w:val="22"/>
        </w:rPr>
        <w:t>Ráno je základ dne</w:t>
      </w:r>
      <w:r w:rsidR="000474C0">
        <w:rPr>
          <w:rFonts w:ascii="Calibri" w:hAnsi="Calibri" w:cs="Calibri"/>
          <w:sz w:val="22"/>
          <w:szCs w:val="22"/>
        </w:rPr>
        <w:br/>
        <w:t>Jak nastartujeme celý den, má výrazný vliv na jeho celý průběh. Ranní</w:t>
      </w:r>
      <w:r>
        <w:rPr>
          <w:rFonts w:ascii="Calibri" w:hAnsi="Calibri" w:cs="Calibri"/>
          <w:sz w:val="22"/>
          <w:szCs w:val="22"/>
        </w:rPr>
        <w:t>m</w:t>
      </w:r>
      <w:r w:rsidR="000474C0">
        <w:rPr>
          <w:rFonts w:ascii="Calibri" w:hAnsi="Calibri" w:cs="Calibri"/>
          <w:sz w:val="22"/>
          <w:szCs w:val="22"/>
        </w:rPr>
        <w:t xml:space="preserve"> rituál</w:t>
      </w:r>
      <w:r>
        <w:rPr>
          <w:rFonts w:ascii="Calibri" w:hAnsi="Calibri" w:cs="Calibri"/>
          <w:sz w:val="22"/>
          <w:szCs w:val="22"/>
        </w:rPr>
        <w:t xml:space="preserve">em může být například ranní sprcha (studená či teplá, podle preferencí), krátká rozcvička či ranní běh. Vhodnou aktivitou může být také dechové cvičení či meditace. Ideálním řešením je omezit technologie, tj. nekontrolovat hned rychle, co nového </w:t>
      </w:r>
      <w:r w:rsidR="002732F9">
        <w:rPr>
          <w:rFonts w:ascii="Calibri" w:hAnsi="Calibri" w:cs="Calibri"/>
          <w:sz w:val="22"/>
          <w:szCs w:val="22"/>
        </w:rPr>
        <w:t xml:space="preserve">je </w:t>
      </w:r>
      <w:r>
        <w:rPr>
          <w:rFonts w:ascii="Calibri" w:hAnsi="Calibri" w:cs="Calibri"/>
          <w:sz w:val="22"/>
          <w:szCs w:val="22"/>
        </w:rPr>
        <w:t xml:space="preserve">na sociálních sítích či pustit televizi. </w:t>
      </w:r>
    </w:p>
    <w:p w14:paraId="10BA682B" w14:textId="77777777" w:rsidR="00587496" w:rsidRPr="000474C0" w:rsidRDefault="00587496">
      <w:pPr>
        <w:rPr>
          <w:rFonts w:ascii="Calibri" w:hAnsi="Calibri" w:cs="Calibri"/>
          <w:b/>
          <w:bCs/>
          <w:sz w:val="22"/>
          <w:szCs w:val="22"/>
        </w:rPr>
      </w:pPr>
    </w:p>
    <w:p w14:paraId="32FCC142" w14:textId="0CDA390F" w:rsidR="003D74CB" w:rsidRDefault="003D74CB">
      <w:pPr>
        <w:rPr>
          <w:rFonts w:ascii="Calibri" w:hAnsi="Calibri" w:cs="Calibri"/>
          <w:b/>
          <w:bCs/>
          <w:sz w:val="22"/>
          <w:szCs w:val="22"/>
        </w:rPr>
      </w:pPr>
      <w:r w:rsidRPr="000474C0">
        <w:rPr>
          <w:rFonts w:ascii="Calibri" w:hAnsi="Calibri" w:cs="Calibri"/>
          <w:b/>
          <w:bCs/>
          <w:sz w:val="22"/>
          <w:szCs w:val="22"/>
        </w:rPr>
        <w:t>Mentální hygiena před den</w:t>
      </w:r>
    </w:p>
    <w:p w14:paraId="4D77BD92" w14:textId="0E38BDB5" w:rsidR="00207B27" w:rsidRDefault="00207B27" w:rsidP="00207B27">
      <w:pPr>
        <w:rPr>
          <w:rFonts w:ascii="Calibri" w:hAnsi="Calibri" w:cs="Calibri"/>
          <w:sz w:val="22"/>
          <w:szCs w:val="22"/>
        </w:rPr>
      </w:pPr>
      <w:r>
        <w:rPr>
          <w:rFonts w:ascii="Calibri" w:hAnsi="Calibri" w:cs="Calibri"/>
          <w:sz w:val="22"/>
          <w:szCs w:val="22"/>
        </w:rPr>
        <w:t>„</w:t>
      </w:r>
      <w:r w:rsidR="00434F63" w:rsidRPr="00434F63">
        <w:rPr>
          <w:rFonts w:ascii="Calibri" w:hAnsi="Calibri" w:cs="Calibri"/>
          <w:sz w:val="22"/>
          <w:szCs w:val="22"/>
        </w:rPr>
        <w:t xml:space="preserve">Často hodně hektická část dne, kterou vzhledem k povinnostem nemáme možnost </w:t>
      </w:r>
      <w:r w:rsidR="009A1C46">
        <w:rPr>
          <w:rFonts w:ascii="Calibri" w:hAnsi="Calibri" w:cs="Calibri"/>
          <w:sz w:val="22"/>
          <w:szCs w:val="22"/>
        </w:rPr>
        <w:t xml:space="preserve">výrazně </w:t>
      </w:r>
      <w:r w:rsidR="00434F63" w:rsidRPr="00434F63">
        <w:rPr>
          <w:rFonts w:ascii="Calibri" w:hAnsi="Calibri" w:cs="Calibri"/>
          <w:sz w:val="22"/>
          <w:szCs w:val="22"/>
        </w:rPr>
        <w:t>ovlivňovat.</w:t>
      </w:r>
      <w:r>
        <w:rPr>
          <w:rFonts w:ascii="Calibri" w:hAnsi="Calibri" w:cs="Calibri"/>
          <w:sz w:val="22"/>
          <w:szCs w:val="22"/>
        </w:rPr>
        <w:t xml:space="preserve"> </w:t>
      </w:r>
      <w:r w:rsidRPr="00207B27">
        <w:rPr>
          <w:rFonts w:ascii="Calibri" w:hAnsi="Calibri" w:cs="Calibri"/>
          <w:sz w:val="22"/>
          <w:szCs w:val="22"/>
        </w:rPr>
        <w:t xml:space="preserve">Ovšem i přes den je klíčové </w:t>
      </w:r>
      <w:r>
        <w:rPr>
          <w:rFonts w:ascii="Calibri" w:hAnsi="Calibri" w:cs="Calibri"/>
          <w:sz w:val="22"/>
          <w:szCs w:val="22"/>
        </w:rPr>
        <w:t>se na</w:t>
      </w:r>
      <w:r w:rsidRPr="00207B27">
        <w:rPr>
          <w:rFonts w:ascii="Calibri" w:hAnsi="Calibri" w:cs="Calibri"/>
          <w:sz w:val="22"/>
          <w:szCs w:val="22"/>
        </w:rPr>
        <w:t xml:space="preserve"> duševní hygien</w:t>
      </w:r>
      <w:r w:rsidR="009A1C46">
        <w:rPr>
          <w:rFonts w:ascii="Calibri" w:hAnsi="Calibri" w:cs="Calibri"/>
          <w:sz w:val="22"/>
          <w:szCs w:val="22"/>
        </w:rPr>
        <w:t>u</w:t>
      </w:r>
      <w:r>
        <w:rPr>
          <w:rFonts w:ascii="Calibri" w:hAnsi="Calibri" w:cs="Calibri"/>
          <w:sz w:val="22"/>
          <w:szCs w:val="22"/>
        </w:rPr>
        <w:t xml:space="preserve"> úplně nevykašlat.</w:t>
      </w:r>
      <w:r w:rsidRPr="00207B27">
        <w:rPr>
          <w:rFonts w:ascii="Calibri" w:hAnsi="Calibri" w:cs="Calibri"/>
          <w:sz w:val="22"/>
          <w:szCs w:val="22"/>
        </w:rPr>
        <w:t xml:space="preserve"> Už jen krátká</w:t>
      </w:r>
      <w:r>
        <w:rPr>
          <w:rFonts w:ascii="Calibri" w:hAnsi="Calibri" w:cs="Calibri"/>
          <w:sz w:val="22"/>
          <w:szCs w:val="22"/>
        </w:rPr>
        <w:t xml:space="preserve"> pracovní</w:t>
      </w:r>
      <w:r w:rsidRPr="00207B27">
        <w:rPr>
          <w:rFonts w:ascii="Calibri" w:hAnsi="Calibri" w:cs="Calibri"/>
          <w:sz w:val="22"/>
          <w:szCs w:val="22"/>
        </w:rPr>
        <w:t xml:space="preserve"> pauza a </w:t>
      </w:r>
      <w:r>
        <w:rPr>
          <w:rFonts w:ascii="Calibri" w:hAnsi="Calibri" w:cs="Calibri"/>
          <w:sz w:val="22"/>
          <w:szCs w:val="22"/>
        </w:rPr>
        <w:t xml:space="preserve">například </w:t>
      </w:r>
      <w:r w:rsidRPr="00207B27">
        <w:rPr>
          <w:rFonts w:ascii="Calibri" w:hAnsi="Calibri" w:cs="Calibri"/>
          <w:sz w:val="22"/>
          <w:szCs w:val="22"/>
        </w:rPr>
        <w:t>zahledění se z okna do dálky je velmi užitečn</w:t>
      </w:r>
      <w:r w:rsidR="003F1DEE">
        <w:rPr>
          <w:rFonts w:ascii="Calibri" w:hAnsi="Calibri" w:cs="Calibri"/>
          <w:sz w:val="22"/>
          <w:szCs w:val="22"/>
        </w:rPr>
        <w:t>ou</w:t>
      </w:r>
      <w:r w:rsidRPr="00207B27">
        <w:rPr>
          <w:rFonts w:ascii="Calibri" w:hAnsi="Calibri" w:cs="Calibri"/>
          <w:sz w:val="22"/>
          <w:szCs w:val="22"/>
        </w:rPr>
        <w:t xml:space="preserve"> mentální hygien</w:t>
      </w:r>
      <w:r w:rsidR="003F1DEE">
        <w:rPr>
          <w:rFonts w:ascii="Calibri" w:hAnsi="Calibri" w:cs="Calibri"/>
          <w:sz w:val="22"/>
          <w:szCs w:val="22"/>
        </w:rPr>
        <w:t>ou</w:t>
      </w:r>
      <w:r w:rsidRPr="00207B27">
        <w:rPr>
          <w:rFonts w:ascii="Calibri" w:hAnsi="Calibri" w:cs="Calibri"/>
          <w:sz w:val="22"/>
          <w:szCs w:val="22"/>
        </w:rPr>
        <w:t xml:space="preserve">. </w:t>
      </w:r>
      <w:r>
        <w:rPr>
          <w:rFonts w:ascii="Calibri" w:hAnsi="Calibri" w:cs="Calibri"/>
          <w:sz w:val="22"/>
          <w:szCs w:val="22"/>
        </w:rPr>
        <w:t>A</w:t>
      </w:r>
      <w:r w:rsidR="003F1DEE">
        <w:rPr>
          <w:rFonts w:ascii="Calibri" w:hAnsi="Calibri" w:cs="Calibri"/>
          <w:sz w:val="22"/>
          <w:szCs w:val="22"/>
        </w:rPr>
        <w:t xml:space="preserve"> v případě, že </w:t>
      </w:r>
      <w:r>
        <w:rPr>
          <w:rFonts w:ascii="Calibri" w:hAnsi="Calibri" w:cs="Calibri"/>
          <w:sz w:val="22"/>
          <w:szCs w:val="22"/>
        </w:rPr>
        <w:t>máte možnost hledět do přírody, tím lépe</w:t>
      </w:r>
      <w:r w:rsidR="009A1C46">
        <w:rPr>
          <w:rFonts w:ascii="Calibri" w:hAnsi="Calibri" w:cs="Calibri"/>
          <w:sz w:val="22"/>
          <w:szCs w:val="22"/>
        </w:rPr>
        <w:t xml:space="preserve">. Pokud jezdíte na oběd mimo pracoviště, nechte občas auto v garáži či na parkovišti a </w:t>
      </w:r>
      <w:r w:rsidR="002732F9">
        <w:rPr>
          <w:rFonts w:ascii="Calibri" w:hAnsi="Calibri" w:cs="Calibri"/>
          <w:sz w:val="22"/>
          <w:szCs w:val="22"/>
        </w:rPr>
        <w:t>projděte</w:t>
      </w:r>
      <w:r w:rsidR="009A1C46">
        <w:rPr>
          <w:rFonts w:ascii="Calibri" w:hAnsi="Calibri" w:cs="Calibri"/>
          <w:sz w:val="22"/>
          <w:szCs w:val="22"/>
        </w:rPr>
        <w:t xml:space="preserve"> se pěšky či vypůjčte kolo</w:t>
      </w:r>
      <w:r w:rsidR="003F1DEE">
        <w:rPr>
          <w:rFonts w:ascii="Calibri" w:hAnsi="Calibri" w:cs="Calibri"/>
          <w:sz w:val="22"/>
          <w:szCs w:val="22"/>
        </w:rPr>
        <w:t>. Nebo si najděte 10 minut na dechové či meditační cvičení, i to výrazně pomůže,</w:t>
      </w:r>
      <w:r>
        <w:rPr>
          <w:rFonts w:ascii="Calibri" w:hAnsi="Calibri" w:cs="Calibri"/>
          <w:sz w:val="22"/>
          <w:szCs w:val="22"/>
        </w:rPr>
        <w:t>“ doporučuje psycholožka Simona Hřebíčková.</w:t>
      </w:r>
    </w:p>
    <w:p w14:paraId="063B4690" w14:textId="77777777" w:rsidR="00207B27" w:rsidRDefault="00207B27" w:rsidP="00207B27">
      <w:pPr>
        <w:rPr>
          <w:rFonts w:ascii="Calibri" w:hAnsi="Calibri" w:cs="Calibri"/>
          <w:sz w:val="22"/>
          <w:szCs w:val="22"/>
        </w:rPr>
      </w:pPr>
    </w:p>
    <w:p w14:paraId="6DDF7DDF" w14:textId="56744B57" w:rsidR="00207B27" w:rsidRPr="00207B27" w:rsidRDefault="00207B27" w:rsidP="00207B27">
      <w:pPr>
        <w:rPr>
          <w:rFonts w:ascii="Calibri" w:hAnsi="Calibri" w:cs="Calibri"/>
          <w:b/>
          <w:bCs/>
          <w:sz w:val="22"/>
          <w:szCs w:val="22"/>
        </w:rPr>
      </w:pPr>
      <w:r w:rsidRPr="00207B27">
        <w:rPr>
          <w:rFonts w:ascii="Calibri" w:hAnsi="Calibri" w:cs="Calibri"/>
          <w:b/>
          <w:bCs/>
          <w:sz w:val="22"/>
          <w:szCs w:val="22"/>
        </w:rPr>
        <w:t>Pohyb a sport</w:t>
      </w:r>
    </w:p>
    <w:p w14:paraId="5BEE6A22" w14:textId="163EF7A7" w:rsidR="00207B27" w:rsidRDefault="00207B27" w:rsidP="00207B27">
      <w:pPr>
        <w:rPr>
          <w:rFonts w:ascii="Calibri" w:hAnsi="Calibri" w:cs="Calibri"/>
          <w:sz w:val="22"/>
          <w:szCs w:val="22"/>
        </w:rPr>
      </w:pPr>
      <w:r>
        <w:rPr>
          <w:rFonts w:ascii="Calibri" w:hAnsi="Calibri" w:cs="Calibri"/>
          <w:sz w:val="22"/>
          <w:szCs w:val="22"/>
        </w:rPr>
        <w:t xml:space="preserve">O důležitosti sportu a pohybu pro duševní pohodu se nemá cenu dlouze rozepisovat. Pokud máte nabitý den, tak </w:t>
      </w:r>
      <w:r w:rsidRPr="00207B27">
        <w:rPr>
          <w:rFonts w:ascii="Calibri" w:hAnsi="Calibri" w:cs="Calibri"/>
          <w:sz w:val="22"/>
          <w:szCs w:val="22"/>
        </w:rPr>
        <w:t>svou fyzickou kondici můžete využít i cestu do práce a z práce. Můžete si ji zpestřit chůzí, během, jízdou na kole nebo během do schodů. Ujede vám tramvaj či autobus před nosem? Nezoufejte, ale radujte se a využijte těchto 10-15 minut svižnou chůzí na další zastávku. Nebo si vyběhněte schody poblíž.</w:t>
      </w:r>
      <w:r>
        <w:rPr>
          <w:rFonts w:ascii="Calibri" w:hAnsi="Calibri" w:cs="Calibri"/>
          <w:sz w:val="22"/>
          <w:szCs w:val="22"/>
        </w:rPr>
        <w:t xml:space="preserve"> </w:t>
      </w:r>
      <w:r w:rsidRPr="00207B27">
        <w:rPr>
          <w:rFonts w:ascii="Calibri" w:hAnsi="Calibri" w:cs="Calibri"/>
          <w:sz w:val="22"/>
          <w:szCs w:val="22"/>
        </w:rPr>
        <w:t>„Přizpůsobte fitness aktivity svým každodenním povinnostem a dennímu rytmu. Uvidíte, že to půjde. Klíčové je dát této aktivitě prioritu. Nemusíte cvičit pokaždé ve stejný čas</w:t>
      </w:r>
      <w:r w:rsidR="00D33664">
        <w:rPr>
          <w:rFonts w:ascii="Calibri" w:hAnsi="Calibri" w:cs="Calibri"/>
          <w:sz w:val="22"/>
          <w:szCs w:val="22"/>
        </w:rPr>
        <w:t xml:space="preserve"> a stejně dlouho</w:t>
      </w:r>
      <w:r w:rsidRPr="00207B27">
        <w:rPr>
          <w:rFonts w:ascii="Calibri" w:hAnsi="Calibri" w:cs="Calibri"/>
          <w:sz w:val="22"/>
          <w:szCs w:val="22"/>
        </w:rPr>
        <w:t xml:space="preserve">, ale je důležité držet pravidelnost,“ </w:t>
      </w:r>
      <w:r>
        <w:rPr>
          <w:rFonts w:ascii="Calibri" w:hAnsi="Calibri" w:cs="Calibri"/>
          <w:sz w:val="22"/>
          <w:szCs w:val="22"/>
        </w:rPr>
        <w:t>říká</w:t>
      </w:r>
      <w:r w:rsidRPr="00207B27">
        <w:rPr>
          <w:rFonts w:ascii="Calibri" w:hAnsi="Calibri" w:cs="Calibri"/>
          <w:sz w:val="22"/>
          <w:szCs w:val="22"/>
        </w:rPr>
        <w:t xml:space="preserve"> </w:t>
      </w:r>
      <w:proofErr w:type="spellStart"/>
      <w:r w:rsidRPr="00207B27">
        <w:rPr>
          <w:rFonts w:ascii="Calibri" w:hAnsi="Calibri" w:cs="Calibri"/>
          <w:sz w:val="22"/>
          <w:szCs w:val="22"/>
        </w:rPr>
        <w:t>Aryna</w:t>
      </w:r>
      <w:proofErr w:type="spellEnd"/>
      <w:r w:rsidRPr="00207B27">
        <w:rPr>
          <w:rFonts w:ascii="Calibri" w:hAnsi="Calibri" w:cs="Calibri"/>
          <w:sz w:val="22"/>
          <w:szCs w:val="22"/>
        </w:rPr>
        <w:t xml:space="preserve"> </w:t>
      </w:r>
      <w:proofErr w:type="spellStart"/>
      <w:r w:rsidRPr="00207B27">
        <w:rPr>
          <w:rFonts w:ascii="Calibri" w:hAnsi="Calibri" w:cs="Calibri"/>
          <w:sz w:val="22"/>
          <w:szCs w:val="22"/>
        </w:rPr>
        <w:t>Levchenko</w:t>
      </w:r>
      <w:proofErr w:type="spellEnd"/>
      <w:r w:rsidRPr="00207B27">
        <w:rPr>
          <w:rFonts w:ascii="Calibri" w:hAnsi="Calibri" w:cs="Calibri"/>
          <w:sz w:val="22"/>
          <w:szCs w:val="22"/>
        </w:rPr>
        <w:t xml:space="preserve"> z českého zastoupení </w:t>
      </w:r>
      <w:hyperlink r:id="rId5" w:history="1">
        <w:proofErr w:type="spellStart"/>
        <w:r w:rsidRPr="000474C0">
          <w:rPr>
            <w:rStyle w:val="Hypertextovodkaz"/>
            <w:rFonts w:ascii="Calibri" w:hAnsi="Calibri" w:cs="Calibri"/>
            <w:sz w:val="22"/>
            <w:szCs w:val="22"/>
          </w:rPr>
          <w:t>Xero</w:t>
        </w:r>
        <w:proofErr w:type="spellEnd"/>
        <w:r w:rsidRPr="000474C0">
          <w:rPr>
            <w:rStyle w:val="Hypertextovodkaz"/>
            <w:rFonts w:ascii="Calibri" w:hAnsi="Calibri" w:cs="Calibri"/>
            <w:sz w:val="22"/>
            <w:szCs w:val="22"/>
          </w:rPr>
          <w:t xml:space="preserve"> </w:t>
        </w:r>
        <w:proofErr w:type="spellStart"/>
        <w:r w:rsidRPr="000474C0">
          <w:rPr>
            <w:rStyle w:val="Hypertextovodkaz"/>
            <w:rFonts w:ascii="Calibri" w:hAnsi="Calibri" w:cs="Calibri"/>
            <w:sz w:val="22"/>
            <w:szCs w:val="22"/>
          </w:rPr>
          <w:t>Shoes</w:t>
        </w:r>
        <w:proofErr w:type="spellEnd"/>
      </w:hyperlink>
      <w:r w:rsidRPr="000474C0">
        <w:rPr>
          <w:rFonts w:ascii="Calibri" w:hAnsi="Calibri" w:cs="Calibri"/>
          <w:sz w:val="22"/>
          <w:szCs w:val="22"/>
        </w:rPr>
        <w:t>.</w:t>
      </w:r>
    </w:p>
    <w:p w14:paraId="5FFAB84F" w14:textId="77777777" w:rsidR="00207B27" w:rsidRDefault="00207B27" w:rsidP="00207B27">
      <w:pPr>
        <w:rPr>
          <w:rFonts w:ascii="Calibri" w:hAnsi="Calibri" w:cs="Calibri"/>
          <w:sz w:val="22"/>
          <w:szCs w:val="22"/>
        </w:rPr>
      </w:pPr>
    </w:p>
    <w:p w14:paraId="5E897E29" w14:textId="5E862ADA" w:rsidR="00207B27" w:rsidRPr="000474C0" w:rsidRDefault="00A0205E" w:rsidP="00207B27">
      <w:pPr>
        <w:rPr>
          <w:rFonts w:ascii="Calibri" w:hAnsi="Calibri" w:cs="Calibri"/>
          <w:sz w:val="22"/>
          <w:szCs w:val="22"/>
        </w:rPr>
      </w:pPr>
      <w:r>
        <w:rPr>
          <w:rFonts w:ascii="Calibri" w:hAnsi="Calibri" w:cs="Calibri"/>
          <w:sz w:val="22"/>
          <w:szCs w:val="22"/>
        </w:rPr>
        <w:t>P</w:t>
      </w:r>
      <w:r w:rsidR="00207B27" w:rsidRPr="00207B27">
        <w:rPr>
          <w:rFonts w:ascii="Calibri" w:hAnsi="Calibri" w:cs="Calibri"/>
          <w:sz w:val="22"/>
          <w:szCs w:val="22"/>
        </w:rPr>
        <w:t xml:space="preserve">okud je pro vás klíčové cvičit ve fitness centru i zde se dá chytrým </w:t>
      </w:r>
      <w:proofErr w:type="spellStart"/>
      <w:r w:rsidR="00207B27" w:rsidRPr="00207B27">
        <w:rPr>
          <w:rFonts w:ascii="Calibri" w:hAnsi="Calibri" w:cs="Calibri"/>
          <w:sz w:val="22"/>
          <w:szCs w:val="22"/>
        </w:rPr>
        <w:t>time</w:t>
      </w:r>
      <w:proofErr w:type="spellEnd"/>
      <w:r w:rsidR="00207B27" w:rsidRPr="00207B27">
        <w:rPr>
          <w:rFonts w:ascii="Calibri" w:hAnsi="Calibri" w:cs="Calibri"/>
          <w:sz w:val="22"/>
          <w:szCs w:val="22"/>
        </w:rPr>
        <w:t xml:space="preserve"> managementem najít více času. Například si vybrat řetězec fitness center, který je blízko vašeho pracoviště i domova, abyste nebyli vázáni jenom na jedno místo a mohli zajít jednou dvakrát v pracovním týdnu, jednou o víkendu. Nebo ještě lépe aby poboček měla síť více.</w:t>
      </w:r>
    </w:p>
    <w:p w14:paraId="5DD788CE" w14:textId="77777777" w:rsidR="003D74CB" w:rsidRPr="000474C0" w:rsidRDefault="003D74CB">
      <w:pPr>
        <w:rPr>
          <w:rFonts w:ascii="Calibri" w:hAnsi="Calibri" w:cs="Calibri"/>
          <w:sz w:val="22"/>
          <w:szCs w:val="22"/>
        </w:rPr>
      </w:pPr>
    </w:p>
    <w:p w14:paraId="455E9237" w14:textId="4F28C5B9" w:rsidR="003D74CB" w:rsidRPr="000474C0" w:rsidRDefault="003D74CB">
      <w:pPr>
        <w:rPr>
          <w:rFonts w:ascii="Calibri" w:hAnsi="Calibri" w:cs="Calibri"/>
          <w:b/>
          <w:bCs/>
          <w:sz w:val="22"/>
          <w:szCs w:val="22"/>
        </w:rPr>
      </w:pPr>
      <w:r w:rsidRPr="000474C0">
        <w:rPr>
          <w:rFonts w:ascii="Calibri" w:hAnsi="Calibri" w:cs="Calibri"/>
          <w:b/>
          <w:bCs/>
          <w:sz w:val="22"/>
          <w:szCs w:val="22"/>
        </w:rPr>
        <w:t>Večerní zklidnění</w:t>
      </w:r>
    </w:p>
    <w:p w14:paraId="3563ACB9" w14:textId="0DA41328" w:rsidR="009A1C46" w:rsidRDefault="00A0205E">
      <w:pPr>
        <w:rPr>
          <w:rFonts w:ascii="Calibri" w:hAnsi="Calibri" w:cs="Calibri"/>
          <w:sz w:val="22"/>
          <w:szCs w:val="22"/>
        </w:rPr>
      </w:pPr>
      <w:r>
        <w:rPr>
          <w:rFonts w:ascii="Calibri" w:hAnsi="Calibri" w:cs="Calibri"/>
          <w:sz w:val="22"/>
          <w:szCs w:val="22"/>
        </w:rPr>
        <w:t>S</w:t>
      </w:r>
      <w:r w:rsidR="003D74CB" w:rsidRPr="000474C0">
        <w:rPr>
          <w:rFonts w:ascii="Calibri" w:hAnsi="Calibri" w:cs="Calibri"/>
          <w:sz w:val="22"/>
          <w:szCs w:val="22"/>
        </w:rPr>
        <w:t xml:space="preserve">pánek patří mezi </w:t>
      </w:r>
      <w:r w:rsidR="00234AC5" w:rsidRPr="000474C0">
        <w:rPr>
          <w:rFonts w:ascii="Calibri" w:hAnsi="Calibri" w:cs="Calibri"/>
          <w:sz w:val="22"/>
          <w:szCs w:val="22"/>
        </w:rPr>
        <w:t>klíčové faktory pro nabrání nových sil</w:t>
      </w:r>
      <w:r>
        <w:rPr>
          <w:rFonts w:ascii="Calibri" w:hAnsi="Calibri" w:cs="Calibri"/>
          <w:sz w:val="22"/>
          <w:szCs w:val="22"/>
        </w:rPr>
        <w:t>. Pomoci opět mohou večerní rituály</w:t>
      </w:r>
      <w:r w:rsidR="009A1C46">
        <w:rPr>
          <w:rFonts w:ascii="Calibri" w:hAnsi="Calibri" w:cs="Calibri"/>
          <w:sz w:val="22"/>
          <w:szCs w:val="22"/>
        </w:rPr>
        <w:t>, sprcha, vana, sauna, oblíbená knížka, relaxační hudba či meditace. A hodinku před spaním je ideální odložit telefon, počítač, vypnout televizi a modré světlo. Pro</w:t>
      </w:r>
      <w:r w:rsidR="009A1C46" w:rsidRPr="009A1C46">
        <w:rPr>
          <w:rFonts w:ascii="Calibri" w:hAnsi="Calibri" w:cs="Calibri"/>
          <w:sz w:val="22"/>
          <w:szCs w:val="22"/>
        </w:rPr>
        <w:t xml:space="preserve"> zklidnění vaší mysli a maximální </w:t>
      </w:r>
      <w:proofErr w:type="spellStart"/>
      <w:r w:rsidR="009A1C46" w:rsidRPr="009A1C46">
        <w:rPr>
          <w:rFonts w:ascii="Calibri" w:hAnsi="Calibri" w:cs="Calibri"/>
          <w:sz w:val="22"/>
          <w:szCs w:val="22"/>
        </w:rPr>
        <w:t>relax</w:t>
      </w:r>
      <w:proofErr w:type="spellEnd"/>
      <w:r w:rsidR="009A1C46" w:rsidRPr="009A1C46">
        <w:rPr>
          <w:rFonts w:ascii="Calibri" w:hAnsi="Calibri" w:cs="Calibri"/>
          <w:sz w:val="22"/>
          <w:szCs w:val="22"/>
        </w:rPr>
        <w:t xml:space="preserve"> je ideální tlumené teplé světlo s teplotou/barvou ideálně do maximální hodnoty kolem 3000K. Vyšší hodnoty už přecházejí postupně přes denní až po studené bílé světlo namodralého odstínu, které naopak podporuje vaši schopnost se soustředit.</w:t>
      </w:r>
    </w:p>
    <w:p w14:paraId="13012589" w14:textId="1BEC92BC" w:rsidR="00387C98" w:rsidRPr="000474C0" w:rsidRDefault="00387C98" w:rsidP="00387C98">
      <w:pPr>
        <w:rPr>
          <w:rFonts w:ascii="Calibri" w:hAnsi="Calibri" w:cs="Calibri"/>
          <w:sz w:val="22"/>
          <w:szCs w:val="22"/>
        </w:rPr>
      </w:pPr>
    </w:p>
    <w:sectPr w:rsidR="00387C98" w:rsidRPr="000474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03B8D"/>
    <w:multiLevelType w:val="hybridMultilevel"/>
    <w:tmpl w:val="37C875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6027F8C"/>
    <w:multiLevelType w:val="hybridMultilevel"/>
    <w:tmpl w:val="983223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14683350">
    <w:abstractNumId w:val="0"/>
  </w:num>
  <w:num w:numId="2" w16cid:durableId="1969313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98"/>
    <w:rsid w:val="000474C0"/>
    <w:rsid w:val="000D317A"/>
    <w:rsid w:val="00112933"/>
    <w:rsid w:val="00173914"/>
    <w:rsid w:val="00207B27"/>
    <w:rsid w:val="0021265B"/>
    <w:rsid w:val="00234AC5"/>
    <w:rsid w:val="002732F9"/>
    <w:rsid w:val="00387C98"/>
    <w:rsid w:val="003961DE"/>
    <w:rsid w:val="003D74CB"/>
    <w:rsid w:val="003F1DEE"/>
    <w:rsid w:val="00434F63"/>
    <w:rsid w:val="00587496"/>
    <w:rsid w:val="006553B1"/>
    <w:rsid w:val="007A2F74"/>
    <w:rsid w:val="007A63A9"/>
    <w:rsid w:val="007C0D68"/>
    <w:rsid w:val="00897DE9"/>
    <w:rsid w:val="008A78C3"/>
    <w:rsid w:val="009550A4"/>
    <w:rsid w:val="009A1C46"/>
    <w:rsid w:val="009D464C"/>
    <w:rsid w:val="00A0205E"/>
    <w:rsid w:val="00AE558C"/>
    <w:rsid w:val="00AF76F6"/>
    <w:rsid w:val="00D33664"/>
    <w:rsid w:val="00D75706"/>
    <w:rsid w:val="00DD4B43"/>
    <w:rsid w:val="00EE0F27"/>
    <w:rsid w:val="00EF5A3C"/>
    <w:rsid w:val="00F66566"/>
    <w:rsid w:val="00FA7A83"/>
    <w:rsid w:val="00FC378D"/>
    <w:rsid w:val="00FE67C5"/>
    <w:rsid w:val="00FF0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438B8"/>
  <w15:chartTrackingRefBased/>
  <w15:docId w15:val="{8DB05011-23C4-CA4D-A234-8F9F396C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87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87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87C9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87C9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87C9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87C9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87C9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87C9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87C9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87C9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87C9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87C9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87C9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87C9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87C9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87C9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87C9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87C98"/>
    <w:rPr>
      <w:rFonts w:eastAsiaTheme="majorEastAsia" w:cstheme="majorBidi"/>
      <w:color w:val="272727" w:themeColor="text1" w:themeTint="D8"/>
    </w:rPr>
  </w:style>
  <w:style w:type="paragraph" w:styleId="Nzev">
    <w:name w:val="Title"/>
    <w:basedOn w:val="Normln"/>
    <w:next w:val="Normln"/>
    <w:link w:val="NzevChar"/>
    <w:uiPriority w:val="10"/>
    <w:qFormat/>
    <w:rsid w:val="00387C9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87C9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87C9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87C9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87C9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87C98"/>
    <w:rPr>
      <w:i/>
      <w:iCs/>
      <w:color w:val="404040" w:themeColor="text1" w:themeTint="BF"/>
    </w:rPr>
  </w:style>
  <w:style w:type="paragraph" w:styleId="Odstavecseseznamem">
    <w:name w:val="List Paragraph"/>
    <w:basedOn w:val="Normln"/>
    <w:uiPriority w:val="34"/>
    <w:qFormat/>
    <w:rsid w:val="00387C98"/>
    <w:pPr>
      <w:ind w:left="720"/>
      <w:contextualSpacing/>
    </w:pPr>
  </w:style>
  <w:style w:type="character" w:styleId="Zdraznnintenzivn">
    <w:name w:val="Intense Emphasis"/>
    <w:basedOn w:val="Standardnpsmoodstavce"/>
    <w:uiPriority w:val="21"/>
    <w:qFormat/>
    <w:rsid w:val="00387C98"/>
    <w:rPr>
      <w:i/>
      <w:iCs/>
      <w:color w:val="0F4761" w:themeColor="accent1" w:themeShade="BF"/>
    </w:rPr>
  </w:style>
  <w:style w:type="paragraph" w:styleId="Vrazncitt">
    <w:name w:val="Intense Quote"/>
    <w:basedOn w:val="Normln"/>
    <w:next w:val="Normln"/>
    <w:link w:val="VrazncittChar"/>
    <w:uiPriority w:val="30"/>
    <w:qFormat/>
    <w:rsid w:val="00387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87C98"/>
    <w:rPr>
      <w:i/>
      <w:iCs/>
      <w:color w:val="0F4761" w:themeColor="accent1" w:themeShade="BF"/>
    </w:rPr>
  </w:style>
  <w:style w:type="character" w:styleId="Odkazintenzivn">
    <w:name w:val="Intense Reference"/>
    <w:basedOn w:val="Standardnpsmoodstavce"/>
    <w:uiPriority w:val="32"/>
    <w:qFormat/>
    <w:rsid w:val="00387C98"/>
    <w:rPr>
      <w:b/>
      <w:bCs/>
      <w:smallCaps/>
      <w:color w:val="0F4761" w:themeColor="accent1" w:themeShade="BF"/>
      <w:spacing w:val="5"/>
    </w:rPr>
  </w:style>
  <w:style w:type="character" w:styleId="Hypertextovodkaz">
    <w:name w:val="Hyperlink"/>
    <w:basedOn w:val="Standardnpsmoodstavce"/>
    <w:uiPriority w:val="99"/>
    <w:unhideWhenUsed/>
    <w:rsid w:val="00173914"/>
    <w:rPr>
      <w:color w:val="467886" w:themeColor="hyperlink"/>
      <w:u w:val="single"/>
    </w:rPr>
  </w:style>
  <w:style w:type="character" w:styleId="Nevyeenzmnka">
    <w:name w:val="Unresolved Mention"/>
    <w:basedOn w:val="Standardnpsmoodstavce"/>
    <w:uiPriority w:val="99"/>
    <w:semiHidden/>
    <w:unhideWhenUsed/>
    <w:rsid w:val="00173914"/>
    <w:rPr>
      <w:color w:val="605E5C"/>
      <w:shd w:val="clear" w:color="auto" w:fill="E1DFDD"/>
    </w:rPr>
  </w:style>
  <w:style w:type="paragraph" w:styleId="Revize">
    <w:name w:val="Revision"/>
    <w:hidden/>
    <w:uiPriority w:val="99"/>
    <w:semiHidden/>
    <w:rsid w:val="00112933"/>
  </w:style>
  <w:style w:type="character" w:styleId="Sledovanodkaz">
    <w:name w:val="FollowedHyperlink"/>
    <w:basedOn w:val="Standardnpsmoodstavce"/>
    <w:uiPriority w:val="99"/>
    <w:semiHidden/>
    <w:unhideWhenUsed/>
    <w:rsid w:val="000474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45476">
      <w:bodyDiv w:val="1"/>
      <w:marLeft w:val="0"/>
      <w:marRight w:val="0"/>
      <w:marTop w:val="0"/>
      <w:marBottom w:val="0"/>
      <w:divBdr>
        <w:top w:val="none" w:sz="0" w:space="0" w:color="auto"/>
        <w:left w:val="none" w:sz="0" w:space="0" w:color="auto"/>
        <w:bottom w:val="none" w:sz="0" w:space="0" w:color="auto"/>
        <w:right w:val="none" w:sz="0" w:space="0" w:color="auto"/>
      </w:divBdr>
      <w:divsChild>
        <w:div w:id="2027712458">
          <w:marLeft w:val="0"/>
          <w:marRight w:val="0"/>
          <w:marTop w:val="0"/>
          <w:marBottom w:val="0"/>
          <w:divBdr>
            <w:top w:val="none" w:sz="0" w:space="0" w:color="auto"/>
            <w:left w:val="none" w:sz="0" w:space="0" w:color="auto"/>
            <w:bottom w:val="none" w:sz="0" w:space="0" w:color="auto"/>
            <w:right w:val="none" w:sz="0" w:space="0" w:color="auto"/>
          </w:divBdr>
          <w:divsChild>
            <w:div w:id="1167749943">
              <w:marLeft w:val="0"/>
              <w:marRight w:val="0"/>
              <w:marTop w:val="0"/>
              <w:marBottom w:val="0"/>
              <w:divBdr>
                <w:top w:val="none" w:sz="0" w:space="0" w:color="auto"/>
                <w:left w:val="none" w:sz="0" w:space="0" w:color="auto"/>
                <w:bottom w:val="none" w:sz="0" w:space="0" w:color="auto"/>
                <w:right w:val="none" w:sz="0" w:space="0" w:color="auto"/>
              </w:divBdr>
              <w:divsChild>
                <w:div w:id="981158005">
                  <w:marLeft w:val="0"/>
                  <w:marRight w:val="0"/>
                  <w:marTop w:val="0"/>
                  <w:marBottom w:val="0"/>
                  <w:divBdr>
                    <w:top w:val="none" w:sz="0" w:space="0" w:color="auto"/>
                    <w:left w:val="none" w:sz="0" w:space="0" w:color="auto"/>
                    <w:bottom w:val="none" w:sz="0" w:space="0" w:color="auto"/>
                    <w:right w:val="none" w:sz="0" w:space="0" w:color="auto"/>
                  </w:divBdr>
                </w:div>
              </w:divsChild>
            </w:div>
            <w:div w:id="1259214622">
              <w:marLeft w:val="0"/>
              <w:marRight w:val="0"/>
              <w:marTop w:val="0"/>
              <w:marBottom w:val="0"/>
              <w:divBdr>
                <w:top w:val="none" w:sz="0" w:space="0" w:color="auto"/>
                <w:left w:val="none" w:sz="0" w:space="0" w:color="auto"/>
                <w:bottom w:val="none" w:sz="0" w:space="0" w:color="auto"/>
                <w:right w:val="none" w:sz="0" w:space="0" w:color="auto"/>
              </w:divBdr>
              <w:divsChild>
                <w:div w:id="68236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91389">
          <w:marLeft w:val="0"/>
          <w:marRight w:val="0"/>
          <w:marTop w:val="0"/>
          <w:marBottom w:val="0"/>
          <w:divBdr>
            <w:top w:val="none" w:sz="0" w:space="0" w:color="auto"/>
            <w:left w:val="none" w:sz="0" w:space="0" w:color="auto"/>
            <w:bottom w:val="none" w:sz="0" w:space="0" w:color="auto"/>
            <w:right w:val="none" w:sz="0" w:space="0" w:color="auto"/>
          </w:divBdr>
          <w:divsChild>
            <w:div w:id="523251976">
              <w:marLeft w:val="0"/>
              <w:marRight w:val="0"/>
              <w:marTop w:val="0"/>
              <w:marBottom w:val="0"/>
              <w:divBdr>
                <w:top w:val="none" w:sz="0" w:space="0" w:color="auto"/>
                <w:left w:val="none" w:sz="0" w:space="0" w:color="auto"/>
                <w:bottom w:val="none" w:sz="0" w:space="0" w:color="auto"/>
                <w:right w:val="none" w:sz="0" w:space="0" w:color="auto"/>
              </w:divBdr>
              <w:divsChild>
                <w:div w:id="81167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33794">
      <w:bodyDiv w:val="1"/>
      <w:marLeft w:val="0"/>
      <w:marRight w:val="0"/>
      <w:marTop w:val="0"/>
      <w:marBottom w:val="0"/>
      <w:divBdr>
        <w:top w:val="none" w:sz="0" w:space="0" w:color="auto"/>
        <w:left w:val="none" w:sz="0" w:space="0" w:color="auto"/>
        <w:bottom w:val="none" w:sz="0" w:space="0" w:color="auto"/>
        <w:right w:val="none" w:sz="0" w:space="0" w:color="auto"/>
      </w:divBdr>
    </w:div>
    <w:div w:id="19905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xeroshoes.eu/cs/"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496</Words>
  <Characters>2930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2024-04-09T22:13:00Z</dcterms:created>
  <dcterms:modified xsi:type="dcterms:W3CDTF">2024-04-09T22:13:00Z</dcterms:modified>
</cp:coreProperties>
</file>