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1BA426" w14:textId="25C40223" w:rsidR="00D02521" w:rsidRPr="00126CEF" w:rsidRDefault="00844896" w:rsidP="00D02521">
      <w:pPr>
        <w:jc w:val="center"/>
        <w:rPr>
          <w:b/>
          <w:bCs/>
          <w:sz w:val="32"/>
          <w:szCs w:val="32"/>
        </w:rPr>
      </w:pPr>
      <w:r w:rsidRPr="00126CEF">
        <w:rPr>
          <w:b/>
          <w:bCs/>
          <w:sz w:val="32"/>
          <w:szCs w:val="32"/>
        </w:rPr>
        <w:t>Co potřebuje</w:t>
      </w:r>
      <w:r w:rsidR="00D02521" w:rsidRPr="00126CEF">
        <w:rPr>
          <w:b/>
          <w:bCs/>
          <w:sz w:val="32"/>
          <w:szCs w:val="32"/>
        </w:rPr>
        <w:t xml:space="preserve"> zahrad</w:t>
      </w:r>
      <w:r w:rsidRPr="00126CEF">
        <w:rPr>
          <w:b/>
          <w:bCs/>
          <w:sz w:val="32"/>
          <w:szCs w:val="32"/>
        </w:rPr>
        <w:t>a</w:t>
      </w:r>
      <w:r w:rsidR="00D02521" w:rsidRPr="00126CEF">
        <w:rPr>
          <w:b/>
          <w:bCs/>
          <w:sz w:val="32"/>
          <w:szCs w:val="32"/>
        </w:rPr>
        <w:t xml:space="preserve"> v jarních měsících?</w:t>
      </w:r>
    </w:p>
    <w:p w14:paraId="3A7518D3" w14:textId="77777777" w:rsidR="00D02521" w:rsidRDefault="00D02521" w:rsidP="00D02521"/>
    <w:p w14:paraId="39463A62" w14:textId="2D6F312C" w:rsidR="00D02521" w:rsidRDefault="006B15C5" w:rsidP="00D02521">
      <w:r w:rsidRPr="006B15C5">
        <w:rPr>
          <w:b/>
          <w:bCs/>
        </w:rPr>
        <w:t>Praha, 1</w:t>
      </w:r>
      <w:r w:rsidR="007B1571">
        <w:rPr>
          <w:b/>
          <w:bCs/>
        </w:rPr>
        <w:t>8</w:t>
      </w:r>
      <w:r w:rsidRPr="006B15C5">
        <w:rPr>
          <w:b/>
          <w:bCs/>
        </w:rPr>
        <w:t xml:space="preserve">. </w:t>
      </w:r>
      <w:r w:rsidR="007B1571">
        <w:rPr>
          <w:b/>
          <w:bCs/>
        </w:rPr>
        <w:t>dubna</w:t>
      </w:r>
      <w:r w:rsidRPr="006B15C5">
        <w:rPr>
          <w:b/>
          <w:bCs/>
        </w:rPr>
        <w:t xml:space="preserve"> </w:t>
      </w:r>
      <w:proofErr w:type="gramStart"/>
      <w:r w:rsidRPr="006B15C5">
        <w:rPr>
          <w:b/>
          <w:bCs/>
        </w:rPr>
        <w:t xml:space="preserve">2024 - </w:t>
      </w:r>
      <w:r w:rsidR="00D02521" w:rsidRPr="00973C38">
        <w:rPr>
          <w:b/>
          <w:bCs/>
        </w:rPr>
        <w:t>Jaro</w:t>
      </w:r>
      <w:proofErr w:type="gramEnd"/>
      <w:r w:rsidR="00D02521" w:rsidRPr="00973C38">
        <w:rPr>
          <w:b/>
          <w:bCs/>
        </w:rPr>
        <w:t xml:space="preserve"> je časem, kdy se zahrada probouzí k novému životu a nabízí mnoho radosti, ale i práce. Abychom si </w:t>
      </w:r>
      <w:r w:rsidR="00DA3CA7" w:rsidRPr="00973C38">
        <w:rPr>
          <w:b/>
          <w:bCs/>
        </w:rPr>
        <w:t xml:space="preserve">celý rok </w:t>
      </w:r>
      <w:r w:rsidR="00D02521" w:rsidRPr="00973C38">
        <w:rPr>
          <w:b/>
          <w:bCs/>
        </w:rPr>
        <w:t xml:space="preserve">mohli užít </w:t>
      </w:r>
      <w:r w:rsidR="00844896" w:rsidRPr="00973C38">
        <w:rPr>
          <w:b/>
          <w:bCs/>
        </w:rPr>
        <w:t xml:space="preserve">její </w:t>
      </w:r>
      <w:r w:rsidR="00D02521" w:rsidRPr="00973C38">
        <w:rPr>
          <w:b/>
          <w:bCs/>
        </w:rPr>
        <w:t xml:space="preserve">krásy a plodů, je třeba </w:t>
      </w:r>
      <w:r w:rsidR="00360487" w:rsidRPr="00973C38">
        <w:rPr>
          <w:b/>
          <w:bCs/>
        </w:rPr>
        <w:t>ji</w:t>
      </w:r>
      <w:r w:rsidR="00D02521" w:rsidRPr="00973C38">
        <w:rPr>
          <w:b/>
          <w:bCs/>
        </w:rPr>
        <w:t xml:space="preserve"> na jaře řádně připravit na novou sezónu. </w:t>
      </w:r>
      <w:r w:rsidR="00973C38">
        <w:rPr>
          <w:b/>
          <w:bCs/>
        </w:rPr>
        <w:t xml:space="preserve">Na co byste neměli zapomenout? </w:t>
      </w:r>
      <w:r w:rsidR="00D02521" w:rsidRPr="00973C38">
        <w:rPr>
          <w:b/>
          <w:bCs/>
        </w:rPr>
        <w:t xml:space="preserve"> </w:t>
      </w:r>
      <w:r w:rsidR="00844896">
        <w:t xml:space="preserve"> </w:t>
      </w:r>
    </w:p>
    <w:p w14:paraId="398C387D" w14:textId="6579C611" w:rsidR="00844896" w:rsidRDefault="00D02521" w:rsidP="00D02521">
      <w:r w:rsidRPr="00D02521">
        <w:rPr>
          <w:b/>
          <w:bCs/>
        </w:rPr>
        <w:t>Uklidit a prokypřit půdu</w:t>
      </w:r>
      <w:r>
        <w:t xml:space="preserve"> </w:t>
      </w:r>
      <w:r w:rsidR="00973C38">
        <w:br/>
      </w:r>
      <w:r>
        <w:t>Na začátku jara je třeba odstranit</w:t>
      </w:r>
      <w:r w:rsidR="00126CEF">
        <w:t xml:space="preserve"> ze záhonků</w:t>
      </w:r>
      <w:r>
        <w:t xml:space="preserve"> zbytky</w:t>
      </w:r>
      <w:r w:rsidR="00126CEF">
        <w:t xml:space="preserve"> starých</w:t>
      </w:r>
      <w:r>
        <w:t xml:space="preserve"> rostlin, listí, jehličí a plevelů, které by mohly bránit růstu nových rostlin. </w:t>
      </w:r>
      <w:r w:rsidR="00B673AF">
        <w:t>„</w:t>
      </w:r>
      <w:r>
        <w:t xml:space="preserve">Půdu je vhodné prokypřit pomocí </w:t>
      </w:r>
      <w:r w:rsidR="00360487">
        <w:t xml:space="preserve">speciálních </w:t>
      </w:r>
      <w:hyperlink r:id="rId5" w:history="1">
        <w:r w:rsidR="00360487" w:rsidRPr="00360487">
          <w:rPr>
            <w:rStyle w:val="Hypertextovodkaz"/>
          </w:rPr>
          <w:t xml:space="preserve">provzdušňovacích </w:t>
        </w:r>
        <w:r w:rsidRPr="00360487">
          <w:rPr>
            <w:rStyle w:val="Hypertextovodkaz"/>
          </w:rPr>
          <w:t>hrábí</w:t>
        </w:r>
      </w:hyperlink>
      <w:r w:rsidR="00360487">
        <w:t xml:space="preserve"> </w:t>
      </w:r>
      <w:r>
        <w:t xml:space="preserve">nebo </w:t>
      </w:r>
      <w:hyperlink r:id="rId6" w:history="1">
        <w:r w:rsidRPr="00360487">
          <w:rPr>
            <w:rStyle w:val="Hypertextovodkaz"/>
          </w:rPr>
          <w:t>kultivátoru</w:t>
        </w:r>
      </w:hyperlink>
      <w:r>
        <w:t>. Tím se zlepší její propustnost, vzdušnost a struktura. Při prokypřování je možné přidat i hnojivo, kompost nebo mulč, které dodají půdě živiny.</w:t>
      </w:r>
      <w:r w:rsidR="00360487">
        <w:t xml:space="preserve"> Zároveň je dobré </w:t>
      </w:r>
      <w:r w:rsidR="00360487" w:rsidRPr="00360487">
        <w:t xml:space="preserve">záhony </w:t>
      </w:r>
      <w:r w:rsidR="00360487">
        <w:t>vyplet</w:t>
      </w:r>
      <w:r w:rsidR="00360487" w:rsidRPr="00360487">
        <w:t xml:space="preserve"> od rašících plevelů, dokud nejsou příliš zakořeněné a netvoří semena.</w:t>
      </w:r>
      <w:r w:rsidR="00126CEF">
        <w:t xml:space="preserve"> </w:t>
      </w:r>
      <w:r w:rsidR="00126CEF" w:rsidRPr="00126CEF">
        <w:t>Jahodníky zbavíme oschlých a poškozených listů</w:t>
      </w:r>
      <w:r w:rsidR="00B673AF">
        <w:t xml:space="preserve">,“ doporučuje </w:t>
      </w:r>
      <w:r w:rsidR="00B673AF" w:rsidRPr="00B673AF">
        <w:t xml:space="preserve">Petr Tichý, specialista sítě prodejen </w:t>
      </w:r>
      <w:proofErr w:type="spellStart"/>
      <w:r w:rsidR="00B673AF" w:rsidRPr="00B673AF">
        <w:t>Hecht</w:t>
      </w:r>
      <w:proofErr w:type="spellEnd"/>
      <w:r w:rsidR="00B673AF" w:rsidRPr="00B673AF">
        <w:t xml:space="preserve"> – specialista na zahradu.</w:t>
      </w:r>
    </w:p>
    <w:p w14:paraId="525C3745" w14:textId="3470899A" w:rsidR="00D02521" w:rsidRPr="00973C38" w:rsidRDefault="00D02521" w:rsidP="00D02521">
      <w:pPr>
        <w:rPr>
          <w:b/>
          <w:bCs/>
        </w:rPr>
      </w:pPr>
      <w:r w:rsidRPr="00D02521">
        <w:rPr>
          <w:b/>
          <w:bCs/>
        </w:rPr>
        <w:t xml:space="preserve">Zasadit a zasít </w:t>
      </w:r>
      <w:r w:rsidR="00973C38">
        <w:rPr>
          <w:b/>
          <w:bCs/>
        </w:rPr>
        <w:br/>
      </w:r>
      <w:r>
        <w:t>Jaro je ideální dobou pro výsadbu rostlin, které potřebují delší vegetační dobu, jako jsou například ovocné stromy, keře</w:t>
      </w:r>
      <w:r w:rsidR="00126CEF">
        <w:t xml:space="preserve"> nebo </w:t>
      </w:r>
      <w:r>
        <w:t>trvalky, cibuloviny, okrasné dřeviny nebo jahody. Pro výsev zeleniny a květin je třeba vybrat vhodnou směs semen podle typu půdy na zahradě, polohy a celkového klimatu. Některé druhy zeleniny, jako jsou rajčata, papriky</w:t>
      </w:r>
      <w:r w:rsidR="00126CEF">
        <w:t xml:space="preserve"> nebo </w:t>
      </w:r>
      <w:r>
        <w:t xml:space="preserve">okurky, je lepší předpěstovat doma nebo ve </w:t>
      </w:r>
      <w:hyperlink r:id="rId7" w:history="1">
        <w:r w:rsidRPr="00A63963">
          <w:rPr>
            <w:rStyle w:val="Hypertextovodkaz"/>
          </w:rPr>
          <w:t>skleníku</w:t>
        </w:r>
      </w:hyperlink>
      <w:r>
        <w:t xml:space="preserve"> a vysadit je až po posledních mrazících. </w:t>
      </w:r>
      <w:r w:rsidR="00DA3CA7">
        <w:t>Přímo n</w:t>
      </w:r>
      <w:r>
        <w:t>a záhoně je možné zasít například salát, ředkvičky, mrkev, petržel, hrách</w:t>
      </w:r>
      <w:r w:rsidR="00126CEF">
        <w:t>, kedlubny nebo</w:t>
      </w:r>
      <w:r>
        <w:t xml:space="preserve"> kopr.</w:t>
      </w:r>
    </w:p>
    <w:p w14:paraId="2B56B99C" w14:textId="09198E30" w:rsidR="00D02521" w:rsidRPr="00973C38" w:rsidRDefault="00D02521" w:rsidP="00D02521">
      <w:pPr>
        <w:rPr>
          <w:b/>
          <w:bCs/>
        </w:rPr>
      </w:pPr>
      <w:r w:rsidRPr="00D02521">
        <w:rPr>
          <w:b/>
          <w:bCs/>
        </w:rPr>
        <w:t>Ošetřit a ochránit rostliny</w:t>
      </w:r>
      <w:r w:rsidR="00973C38">
        <w:rPr>
          <w:b/>
          <w:bCs/>
        </w:rPr>
        <w:br/>
      </w:r>
      <w:r>
        <w:t xml:space="preserve">Jarní počasí může být proměnlivé a pro citlivější rostliny </w:t>
      </w:r>
      <w:r w:rsidR="00126CEF">
        <w:t xml:space="preserve">tak </w:t>
      </w:r>
      <w:r>
        <w:t xml:space="preserve">nepříznivé. Je proto třeba sledovat předpověď a chránit čerstvé rostlinky před mrazem, větrem, deštěm nebo škůdci. </w:t>
      </w:r>
      <w:r w:rsidR="00216F6F">
        <w:t xml:space="preserve">Před </w:t>
      </w:r>
      <w:r w:rsidR="00DA3CA7">
        <w:t>nepřízní počasí</w:t>
      </w:r>
      <w:r w:rsidR="00216F6F">
        <w:t xml:space="preserve"> pomůže </w:t>
      </w:r>
      <w:r w:rsidR="00126CEF" w:rsidRPr="00126CEF">
        <w:t xml:space="preserve">ochránit zakrytí bílou </w:t>
      </w:r>
      <w:hyperlink r:id="rId8" w:history="1">
        <w:r w:rsidR="00126CEF" w:rsidRPr="00A63963">
          <w:rPr>
            <w:rStyle w:val="Hypertextovodkaz"/>
          </w:rPr>
          <w:t>netkanou textilií</w:t>
        </w:r>
      </w:hyperlink>
      <w:r w:rsidR="00126CEF" w:rsidRPr="00126CEF">
        <w:t>.</w:t>
      </w:r>
      <w:r w:rsidR="00126CEF">
        <w:t xml:space="preserve"> </w:t>
      </w:r>
      <w:r>
        <w:t>Důležit</w:t>
      </w:r>
      <w:r w:rsidR="00844896">
        <w:t>á</w:t>
      </w:r>
      <w:r>
        <w:t xml:space="preserve"> je také </w:t>
      </w:r>
      <w:r w:rsidR="00126CEF">
        <w:t xml:space="preserve">od začátku </w:t>
      </w:r>
      <w:r>
        <w:t>pravideln</w:t>
      </w:r>
      <w:r w:rsidR="00844896">
        <w:t>á</w:t>
      </w:r>
      <w:r>
        <w:t xml:space="preserve"> </w:t>
      </w:r>
      <w:proofErr w:type="gramStart"/>
      <w:r w:rsidR="00126CEF">
        <w:t xml:space="preserve">péče - </w:t>
      </w:r>
      <w:r w:rsidR="00844896">
        <w:t>zálivka</w:t>
      </w:r>
      <w:proofErr w:type="gramEnd"/>
      <w:r>
        <w:t>, okopáv</w:t>
      </w:r>
      <w:r w:rsidR="00844896">
        <w:t>ání</w:t>
      </w:r>
      <w:r w:rsidR="00126CEF">
        <w:t xml:space="preserve"> a </w:t>
      </w:r>
      <w:r>
        <w:t>prořez</w:t>
      </w:r>
      <w:r w:rsidR="00126CEF">
        <w:t xml:space="preserve">. </w:t>
      </w:r>
      <w:r w:rsidR="00216F6F">
        <w:t>Ov</w:t>
      </w:r>
      <w:r w:rsidR="00126CEF" w:rsidRPr="00126CEF">
        <w:t>ocné dřeviny, rybíz, angrešt, kanadské borůvky</w:t>
      </w:r>
      <w:r w:rsidR="00216F6F">
        <w:t xml:space="preserve"> lze již v tuto dobu</w:t>
      </w:r>
      <w:r w:rsidR="00126CEF" w:rsidRPr="00126CEF">
        <w:t xml:space="preserve"> ošetř</w:t>
      </w:r>
      <w:r w:rsidR="00216F6F">
        <w:t>it</w:t>
      </w:r>
      <w:r w:rsidR="00126CEF" w:rsidRPr="00126CEF">
        <w:t xml:space="preserve"> postřiky proti padlí a proti dalším chorobám.</w:t>
      </w:r>
      <w:r w:rsidR="00126CEF">
        <w:t xml:space="preserve"> </w:t>
      </w:r>
    </w:p>
    <w:p w14:paraId="34900A15" w14:textId="58C33A45" w:rsidR="00CD7F6E" w:rsidRDefault="00973C38" w:rsidP="00D02521">
      <w:pPr>
        <w:rPr>
          <w:b/>
          <w:bCs/>
        </w:rPr>
      </w:pPr>
      <w:r>
        <w:rPr>
          <w:b/>
          <w:bCs/>
        </w:rPr>
        <w:t xml:space="preserve">Připravit </w:t>
      </w:r>
      <w:r w:rsidR="00DA3CA7">
        <w:rPr>
          <w:b/>
          <w:bCs/>
        </w:rPr>
        <w:t>vod</w:t>
      </w:r>
      <w:r>
        <w:rPr>
          <w:b/>
          <w:bCs/>
        </w:rPr>
        <w:t>u</w:t>
      </w:r>
      <w:r w:rsidR="00DA3CA7">
        <w:rPr>
          <w:b/>
          <w:bCs/>
        </w:rPr>
        <w:t xml:space="preserve"> </w:t>
      </w:r>
      <w:r>
        <w:rPr>
          <w:b/>
          <w:bCs/>
        </w:rPr>
        <w:br/>
      </w:r>
      <w:r>
        <w:t>N</w:t>
      </w:r>
      <w:r w:rsidR="00CD7F6E" w:rsidRPr="00CD7F6E">
        <w:t>a zahradu</w:t>
      </w:r>
      <w:r>
        <w:t xml:space="preserve"> můžete</w:t>
      </w:r>
      <w:r w:rsidR="00CD7F6E" w:rsidRPr="00CD7F6E">
        <w:t xml:space="preserve"> vrátit všechny nádrže, do kterých zachytáváme dešťovou vodu. </w:t>
      </w:r>
      <w:r>
        <w:t>Nejprve</w:t>
      </w:r>
      <w:r w:rsidR="00CD7F6E" w:rsidRPr="00CD7F6E">
        <w:t xml:space="preserve"> je třeba je vyčistit a zkontrolovat, zda nemají žádné praskliny nebo netěsnosti. Také je třeba zprovoznit přívod vody, který jsme na podzim uzavřeli a vyprázdnili</w:t>
      </w:r>
      <w:r w:rsidR="00CD7F6E">
        <w:t>, aby jej mráz nepoškodil</w:t>
      </w:r>
      <w:r w:rsidR="00CD7F6E" w:rsidRPr="00CD7F6E">
        <w:t>. Pokud máme na zahradě zahradní jezírko, fontánu nebo jiné vodní prvky, je třeba je také vyčistit, doplnit vodu a zapnout čerpadla a filtry. Tím zajistíme, že naše zahrada bude opět plná života a krásy.</w:t>
      </w:r>
    </w:p>
    <w:p w14:paraId="3EDC2EEA" w14:textId="5DD2B7C1" w:rsidR="00D02521" w:rsidRPr="00973C38" w:rsidRDefault="00D02521" w:rsidP="00D02521">
      <w:pPr>
        <w:rPr>
          <w:b/>
          <w:bCs/>
        </w:rPr>
      </w:pPr>
      <w:r w:rsidRPr="00844896">
        <w:rPr>
          <w:b/>
          <w:bCs/>
        </w:rPr>
        <w:t xml:space="preserve">Zkrášlit a zútulnit </w:t>
      </w:r>
      <w:r w:rsidR="00973C38">
        <w:rPr>
          <w:b/>
          <w:bCs/>
        </w:rPr>
        <w:br/>
      </w:r>
      <w:r>
        <w:t xml:space="preserve">Jaro je také dobou, kdy můžeme </w:t>
      </w:r>
      <w:r w:rsidR="00CD7F6E">
        <w:t xml:space="preserve">posunout zahradu o kus dál a </w:t>
      </w:r>
      <w:r>
        <w:t xml:space="preserve">vytvořit </w:t>
      </w:r>
      <w:r w:rsidR="00CD7F6E">
        <w:t xml:space="preserve">zde </w:t>
      </w:r>
      <w:r>
        <w:t xml:space="preserve">příjemnou atmosféru </w:t>
      </w:r>
      <w:r w:rsidR="00CD7F6E">
        <w:t>nebo</w:t>
      </w:r>
      <w:r>
        <w:t xml:space="preserve"> </w:t>
      </w:r>
      <w:r w:rsidR="00844896">
        <w:t xml:space="preserve">založit nový </w:t>
      </w:r>
      <w:r>
        <w:t xml:space="preserve">estetický vzhled. Můžeme například </w:t>
      </w:r>
      <w:r w:rsidR="00A63963">
        <w:t>pořídit nový</w:t>
      </w:r>
      <w:r>
        <w:t xml:space="preserve"> plot, </w:t>
      </w:r>
      <w:hyperlink r:id="rId9" w:history="1">
        <w:r w:rsidRPr="00CD7F6E">
          <w:rPr>
            <w:rStyle w:val="Hypertextovodkaz"/>
          </w:rPr>
          <w:t>pergolu</w:t>
        </w:r>
        <w:r w:rsidR="00844896" w:rsidRPr="00CD7F6E">
          <w:rPr>
            <w:rStyle w:val="Hypertextovodkaz"/>
          </w:rPr>
          <w:t xml:space="preserve">, </w:t>
        </w:r>
        <w:r w:rsidRPr="00CD7F6E">
          <w:rPr>
            <w:rStyle w:val="Hypertextovodkaz"/>
          </w:rPr>
          <w:t>altán</w:t>
        </w:r>
      </w:hyperlink>
      <w:r>
        <w:t xml:space="preserve"> nebo </w:t>
      </w:r>
      <w:hyperlink r:id="rId10" w:history="1">
        <w:r w:rsidRPr="00CD7F6E">
          <w:rPr>
            <w:rStyle w:val="Hypertextovodkaz"/>
          </w:rPr>
          <w:t>zahradní nábytek</w:t>
        </w:r>
      </w:hyperlink>
      <w:r>
        <w:t xml:space="preserve">, vyzdobit zahradu květináči, </w:t>
      </w:r>
      <w:r w:rsidR="00844896">
        <w:t>vybudovat nové</w:t>
      </w:r>
      <w:r>
        <w:t xml:space="preserve"> zahradní cestičky, schody, zídky nebo skalky, nebo </w:t>
      </w:r>
      <w:r w:rsidR="00844896">
        <w:t xml:space="preserve">pořídit </w:t>
      </w:r>
      <w:hyperlink r:id="rId11" w:history="1">
        <w:r w:rsidRPr="00CD7F6E">
          <w:rPr>
            <w:rStyle w:val="Hypertextovodkaz"/>
          </w:rPr>
          <w:t>houpačku</w:t>
        </w:r>
      </w:hyperlink>
      <w:r>
        <w:t>, pískoviště</w:t>
      </w:r>
      <w:r w:rsidR="00844896">
        <w:t xml:space="preserve"> pro děti, </w:t>
      </w:r>
      <w:r>
        <w:t>houpací síť nebo</w:t>
      </w:r>
      <w:r w:rsidR="00844896">
        <w:t xml:space="preserve"> </w:t>
      </w:r>
      <w:r>
        <w:t>ohniště</w:t>
      </w:r>
      <w:r w:rsidR="00844896">
        <w:t>.</w:t>
      </w:r>
    </w:p>
    <w:p w14:paraId="6D0D803D" w14:textId="728D1246" w:rsidR="00D02521" w:rsidRPr="00973C38" w:rsidRDefault="00CD7F6E" w:rsidP="00D02521">
      <w:pPr>
        <w:rPr>
          <w:b/>
          <w:bCs/>
        </w:rPr>
      </w:pPr>
      <w:r w:rsidRPr="00CD7F6E">
        <w:rPr>
          <w:b/>
          <w:bCs/>
        </w:rPr>
        <w:t>Základem je trávník</w:t>
      </w:r>
      <w:r w:rsidR="00973C38">
        <w:rPr>
          <w:b/>
          <w:bCs/>
        </w:rPr>
        <w:br/>
      </w:r>
      <w:r>
        <w:t xml:space="preserve">Základním prvkem většiny zahrad je </w:t>
      </w:r>
      <w:hyperlink r:id="rId12" w:history="1">
        <w:r w:rsidR="00EE6B84" w:rsidRPr="00EE6B84">
          <w:rPr>
            <w:rStyle w:val="Hypertextovodkaz"/>
          </w:rPr>
          <w:t>perfektně posekaný trávník</w:t>
        </w:r>
      </w:hyperlink>
      <w:r>
        <w:t>. Ten je třeba p</w:t>
      </w:r>
      <w:r w:rsidRPr="00CD7F6E">
        <w:t>o zimě</w:t>
      </w:r>
      <w:r>
        <w:t xml:space="preserve"> připravit na novou</w:t>
      </w:r>
      <w:r w:rsidRPr="00CD7F6E">
        <w:t xml:space="preserve"> sezónu. Díky </w:t>
      </w:r>
      <w:hyperlink r:id="rId13" w:history="1">
        <w:proofErr w:type="spellStart"/>
        <w:r w:rsidRPr="00CD7F6E">
          <w:rPr>
            <w:rStyle w:val="Hypertextovodkaz"/>
          </w:rPr>
          <w:t>vertikutaci</w:t>
        </w:r>
        <w:proofErr w:type="spellEnd"/>
      </w:hyperlink>
      <w:r w:rsidRPr="00CD7F6E">
        <w:t xml:space="preserve"> se z trávníku odstraní zplstnatělá tráva a povrch půdy se prokypří, což umožní lepší průnik vzduchu, živin a vody do půdy. </w:t>
      </w:r>
    </w:p>
    <w:p w14:paraId="03590390" w14:textId="2A14549A" w:rsidR="00DD068D" w:rsidRDefault="00CD7F6E" w:rsidP="00D02521">
      <w:r w:rsidRPr="00CD7F6E">
        <w:t>„</w:t>
      </w:r>
      <w:r w:rsidR="00B673AF" w:rsidRPr="00B673AF">
        <w:t xml:space="preserve">Dnes jsou v nabídce vertikutátory s několika druhy pohonů. Hodně rozšířené jsou elektrické vertikutátory, jejichž používání je velice snadné a jsou téměř bezúdržbové. Pokud je však potřeba </w:t>
      </w:r>
      <w:proofErr w:type="spellStart"/>
      <w:r w:rsidR="00B673AF" w:rsidRPr="00B673AF">
        <w:lastRenderedPageBreak/>
        <w:t>vertikutovat</w:t>
      </w:r>
      <w:proofErr w:type="spellEnd"/>
      <w:r w:rsidR="00B673AF" w:rsidRPr="00B673AF">
        <w:t xml:space="preserve"> plochy bez dostupnosti elektrické energie či plochy členité a větší, hodí se k této práci vertikutátory poháněné spalovacím motorem. Pokud disponujete menší plochou a nechce se vám dávat pozor na elektrický přívodní kabel, může být vhodným pomocníkem akumulátorový vertikutátor</w:t>
      </w:r>
      <w:r w:rsidRPr="00CD7F6E">
        <w:t xml:space="preserve">,“ doporučuje Petr Tichý, specialista sítě prodejen </w:t>
      </w:r>
      <w:proofErr w:type="spellStart"/>
      <w:r w:rsidRPr="00CD7F6E">
        <w:t>Hecht</w:t>
      </w:r>
      <w:proofErr w:type="spellEnd"/>
      <w:r w:rsidRPr="00CD7F6E">
        <w:t xml:space="preserve"> – specialista na zahradu.</w:t>
      </w:r>
    </w:p>
    <w:p w14:paraId="3506A88B" w14:textId="6A275172" w:rsidR="00655165" w:rsidRPr="00973C38" w:rsidRDefault="00973C38" w:rsidP="00D02521">
      <w:pPr>
        <w:rPr>
          <w:b/>
          <w:bCs/>
        </w:rPr>
      </w:pPr>
      <w:r>
        <w:rPr>
          <w:b/>
          <w:bCs/>
        </w:rPr>
        <w:t>Chytrým řešením může být akumulátorový program</w:t>
      </w:r>
      <w:r>
        <w:rPr>
          <w:b/>
          <w:bCs/>
        </w:rPr>
        <w:br/>
      </w:r>
      <w:r w:rsidR="00655165">
        <w:t xml:space="preserve">„Praktickým tipem pro každého, kdo se stará o zahradu je využití synergie akumulátorového programu. </w:t>
      </w:r>
      <w:r w:rsidR="00655165" w:rsidRPr="00655165">
        <w:t>Akumulátorový pohon je tichý, bez emisí a šetrný k přírodě. Aku stroje jsou snadno ovladatelné a vyžadují jednodušší údržbu ve srovnání s motorovými stroji. Moderní akumulátory disponují dostatečnou kapacitou, avšak jejich pořízení je poměrně nákladné. Nemusíte však investovat do samostatného akumulátoru pro každý stroj, protože díky akumulátorovým programům můžete napájet i desítky strojů pouze jedním akumulátorem</w:t>
      </w:r>
      <w:r w:rsidR="00655165">
        <w:t>,“ říká</w:t>
      </w:r>
      <w:r w:rsidR="00655165" w:rsidRPr="00CD7F6E">
        <w:t xml:space="preserve"> Petr Tichý, specialista sítě prodejen </w:t>
      </w:r>
      <w:proofErr w:type="spellStart"/>
      <w:r w:rsidR="00655165" w:rsidRPr="00CD7F6E">
        <w:t>Hecht</w:t>
      </w:r>
      <w:proofErr w:type="spellEnd"/>
      <w:r w:rsidR="00655165" w:rsidRPr="00CD7F6E">
        <w:t xml:space="preserve"> – specialista na zahradu.</w:t>
      </w:r>
    </w:p>
    <w:p w14:paraId="59C60E86" w14:textId="32ADA8AF" w:rsidR="00DD068D" w:rsidRDefault="00DD068D" w:rsidP="00D02521">
      <w:r w:rsidRPr="00DD068D">
        <w:rPr>
          <w:b/>
          <w:bCs/>
        </w:rPr>
        <w:t>Tipy na</w:t>
      </w:r>
      <w:r w:rsidR="00973C38">
        <w:rPr>
          <w:b/>
          <w:bCs/>
        </w:rPr>
        <w:t xml:space="preserve"> vybrané</w:t>
      </w:r>
      <w:r w:rsidRPr="00DD068D">
        <w:rPr>
          <w:b/>
          <w:bCs/>
        </w:rPr>
        <w:t xml:space="preserve"> produkty značky </w:t>
      </w:r>
      <w:proofErr w:type="spellStart"/>
      <w:r w:rsidRPr="00DD068D">
        <w:rPr>
          <w:b/>
          <w:bCs/>
        </w:rPr>
        <w:t>Hecht</w:t>
      </w:r>
      <w:proofErr w:type="spellEnd"/>
      <w:r w:rsidRPr="00DD068D">
        <w:rPr>
          <w:b/>
          <w:bCs/>
        </w:rPr>
        <w:t>:</w:t>
      </w:r>
    </w:p>
    <w:p w14:paraId="689D045C" w14:textId="414E7141" w:rsidR="0015336E" w:rsidRPr="00271E70" w:rsidRDefault="00000000" w:rsidP="00271E70">
      <w:pPr>
        <w:rPr>
          <w:b/>
          <w:bCs/>
        </w:rPr>
      </w:pPr>
      <w:hyperlink r:id="rId14" w:history="1">
        <w:r w:rsidR="00DD068D" w:rsidRPr="00D43D39">
          <w:rPr>
            <w:rStyle w:val="Hypertextovodkaz"/>
            <w:b/>
            <w:bCs/>
          </w:rPr>
          <w:t xml:space="preserve">Výkonná akumulátorová sekačka </w:t>
        </w:r>
        <w:proofErr w:type="spellStart"/>
        <w:r w:rsidR="00DD068D" w:rsidRPr="00D43D39">
          <w:rPr>
            <w:rStyle w:val="Hypertextovodkaz"/>
            <w:b/>
            <w:bCs/>
          </w:rPr>
          <w:t>Hecht</w:t>
        </w:r>
        <w:proofErr w:type="spellEnd"/>
        <w:r w:rsidR="00DD068D" w:rsidRPr="00D43D39">
          <w:rPr>
            <w:rStyle w:val="Hypertextovodkaz"/>
            <w:b/>
            <w:bCs/>
          </w:rPr>
          <w:t xml:space="preserve"> </w:t>
        </w:r>
        <w:r w:rsidR="0015336E" w:rsidRPr="00D43D39">
          <w:rPr>
            <w:rStyle w:val="Hypertextovodkaz"/>
            <w:b/>
            <w:bCs/>
          </w:rPr>
          <w:t xml:space="preserve">6246 S </w:t>
        </w:r>
        <w:proofErr w:type="spellStart"/>
        <w:r w:rsidR="00DD068D" w:rsidRPr="00D43D39">
          <w:rPr>
            <w:rStyle w:val="Hypertextovodkaz"/>
            <w:b/>
            <w:bCs/>
          </w:rPr>
          <w:t>s</w:t>
        </w:r>
        <w:proofErr w:type="spellEnd"/>
        <w:r w:rsidR="00973C38" w:rsidRPr="00D43D39">
          <w:rPr>
            <w:rStyle w:val="Hypertextovodkaz"/>
            <w:b/>
            <w:bCs/>
          </w:rPr>
          <w:t> </w:t>
        </w:r>
        <w:r w:rsidR="00DD068D" w:rsidRPr="00D43D39">
          <w:rPr>
            <w:rStyle w:val="Hypertextovodkaz"/>
            <w:b/>
            <w:bCs/>
          </w:rPr>
          <w:t>pojezdem</w:t>
        </w:r>
      </w:hyperlink>
      <w:r w:rsidR="00973C38">
        <w:rPr>
          <w:b/>
          <w:bCs/>
        </w:rPr>
        <w:br/>
      </w:r>
      <w:r w:rsidR="0015336E" w:rsidRPr="00973C38">
        <w:t>Akumulát</w:t>
      </w:r>
      <w:r w:rsidR="0015336E">
        <w:t>o</w:t>
      </w:r>
      <w:r w:rsidR="0015336E" w:rsidRPr="00973C38">
        <w:t xml:space="preserve">rová sekačka se záběrem nože 46 cm v sobě snoubí výhody elektrického motoru, který neprodukuje žádné emise, je tichý a nevyžaduje prakticky žádnou údržbu </w:t>
      </w:r>
      <w:r w:rsidR="0015336E">
        <w:t>s</w:t>
      </w:r>
      <w:r w:rsidR="0015336E" w:rsidRPr="00973C38">
        <w:t xml:space="preserve"> výhodami sekaček se spalovacím motorem, které jsou nezávislé na zdroji energie. Není tedy třeba složitě připravovat a tahat za sekačkou přívodní kabely, nebo</w:t>
      </w:r>
      <w:r w:rsidR="00D329B5">
        <w:t xml:space="preserve"> složitě</w:t>
      </w:r>
      <w:r w:rsidR="0015336E" w:rsidRPr="00973C38">
        <w:t xml:space="preserve"> startovat spalovací motor. Stačí jen zasunout nabitý akumulátor a sekačka je připravena. Díky velice snadnému ovládání a údržbě omezující se prakticky jen na nabíjení akumulátoru a pravidelné broušení nože je sekačka vhodná</w:t>
      </w:r>
      <w:r w:rsidR="00D329B5">
        <w:t xml:space="preserve"> úplně pro všechny,</w:t>
      </w:r>
      <w:r w:rsidR="0015336E" w:rsidRPr="00973C38">
        <w:t xml:space="preserve"> i pro seniory.</w:t>
      </w:r>
      <w:r w:rsidR="00271E70">
        <w:t xml:space="preserve"> </w:t>
      </w:r>
      <w:r w:rsidR="0015336E" w:rsidRPr="00973C38">
        <w:t xml:space="preserve">Hmotnost sekačky je jen 32 kg, díky integrovanému pojezdu se pohybuje sama </w:t>
      </w:r>
      <w:r w:rsidR="001E4021">
        <w:t>r</w:t>
      </w:r>
      <w:r w:rsidR="0015336E" w:rsidRPr="00973C38">
        <w:t>ychlostí 3 km/h. Doba nabíjení je cca 75 minut a podle typu baterie vydrží sekačka na jedno nabití sekat až 58 minut.</w:t>
      </w:r>
    </w:p>
    <w:p w14:paraId="574C7B23" w14:textId="03DBCDBD" w:rsidR="00DD068D" w:rsidRDefault="00DD068D" w:rsidP="00DD068D">
      <w:r>
        <w:t xml:space="preserve">K dostání za 9 </w:t>
      </w:r>
      <w:r w:rsidR="0015336E">
        <w:t>9</w:t>
      </w:r>
      <w:r>
        <w:t>9</w:t>
      </w:r>
      <w:r w:rsidR="0015336E">
        <w:t>9</w:t>
      </w:r>
      <w:r>
        <w:t xml:space="preserve"> Kč na </w:t>
      </w:r>
      <w:hyperlink r:id="rId15" w:history="1">
        <w:r w:rsidR="004D6C09" w:rsidRPr="004D6C09">
          <w:rPr>
            <w:rStyle w:val="Hypertextovodkaz"/>
          </w:rPr>
          <w:t>www.hecht.cz</w:t>
        </w:r>
      </w:hyperlink>
      <w:r w:rsidR="00D329B5" w:rsidRPr="00973C38">
        <w:rPr>
          <w:u w:val="single"/>
        </w:rPr>
        <w:t xml:space="preserve"> </w:t>
      </w:r>
      <w:r>
        <w:t xml:space="preserve">a v kamenných prodejnách </w:t>
      </w:r>
      <w:proofErr w:type="spellStart"/>
      <w:r>
        <w:t>Hecht</w:t>
      </w:r>
      <w:proofErr w:type="spellEnd"/>
      <w:r>
        <w:t xml:space="preserve"> po celé ČR.</w:t>
      </w:r>
    </w:p>
    <w:p w14:paraId="3A960DE1" w14:textId="4D9DE348" w:rsidR="00EE6B84" w:rsidRPr="00973C38" w:rsidRDefault="00000000" w:rsidP="00EE6B84">
      <w:pPr>
        <w:rPr>
          <w:b/>
          <w:bCs/>
        </w:rPr>
      </w:pPr>
      <w:hyperlink r:id="rId16" w:history="1">
        <w:r w:rsidR="00EE6B84" w:rsidRPr="00D43D39">
          <w:rPr>
            <w:rStyle w:val="Hypertextovodkaz"/>
            <w:b/>
            <w:bCs/>
          </w:rPr>
          <w:t xml:space="preserve">Motorový </w:t>
        </w:r>
        <w:proofErr w:type="gramStart"/>
        <w:r w:rsidR="00EE6B84" w:rsidRPr="00D43D39">
          <w:rPr>
            <w:rStyle w:val="Hypertextovodkaz"/>
            <w:b/>
            <w:bCs/>
          </w:rPr>
          <w:t>kultivátor - HECHT</w:t>
        </w:r>
        <w:proofErr w:type="gramEnd"/>
        <w:r w:rsidR="00EE6B84" w:rsidRPr="00D43D39">
          <w:rPr>
            <w:rStyle w:val="Hypertextovodkaz"/>
            <w:b/>
            <w:bCs/>
          </w:rPr>
          <w:t xml:space="preserve"> 7970 s přívěsným vozíkem</w:t>
        </w:r>
      </w:hyperlink>
      <w:r w:rsidR="00973C38">
        <w:rPr>
          <w:b/>
          <w:bCs/>
        </w:rPr>
        <w:br/>
      </w:r>
      <w:r w:rsidR="00EE6B84">
        <w:t xml:space="preserve">Motorový kultivátor HECHT 7970 ocení každý, kdo hledá stroj pro široké využití po celou sezónu. Poháněn je čtyřdobým motorem HECHT OHV s objemem 212 cm3. Standardně je dodáván se čtyřmi sadami kultivačních radliček, jejichž pracovní záběr je celkem 110 cm. Stroj je tak vhodný i pro práci na větších záhonech. Vybaven je dvoustupňovou převodovkou. Je tak možné volit dvě rychlosti vpřed a zpátečku. Startuje pomocí klasické startovací šňůry. Ke stroji je možné dokoupit i pár 8“ kol a doplnit jej o přívěsný vozík s ojí. Tímto způsobem kultivátor přestavíte na plnohodnotný jednoosý traktor. </w:t>
      </w:r>
    </w:p>
    <w:p w14:paraId="627AE42D" w14:textId="17FF7034" w:rsidR="00D329B5" w:rsidRDefault="00D329B5" w:rsidP="00EE6B84">
      <w:r>
        <w:t xml:space="preserve">K dostání za 9 999 Kč na </w:t>
      </w:r>
      <w:hyperlink r:id="rId17" w:history="1">
        <w:r w:rsidRPr="00D329B5">
          <w:rPr>
            <w:rStyle w:val="Hypertextovodkaz"/>
          </w:rPr>
          <w:t>www.hecht.cz</w:t>
        </w:r>
      </w:hyperlink>
      <w:r>
        <w:t xml:space="preserve"> a v kamenných prodejnách </w:t>
      </w:r>
      <w:proofErr w:type="spellStart"/>
      <w:r>
        <w:t>Hecht</w:t>
      </w:r>
      <w:proofErr w:type="spellEnd"/>
      <w:r>
        <w:t xml:space="preserve"> po celé ČR.</w:t>
      </w:r>
    </w:p>
    <w:p w14:paraId="7169C190" w14:textId="7AE82D99" w:rsidR="0015336E" w:rsidRPr="00973C38" w:rsidRDefault="00000000" w:rsidP="0015336E">
      <w:pPr>
        <w:rPr>
          <w:b/>
          <w:bCs/>
        </w:rPr>
      </w:pPr>
      <w:hyperlink r:id="rId18" w:history="1">
        <w:r w:rsidR="0015336E" w:rsidRPr="00D43D39">
          <w:rPr>
            <w:rStyle w:val="Hypertextovodkaz"/>
            <w:b/>
            <w:bCs/>
          </w:rPr>
          <w:t>Akumulátorové kolečko HECHT 2620</w:t>
        </w:r>
      </w:hyperlink>
      <w:r w:rsidR="00973C38">
        <w:rPr>
          <w:b/>
          <w:bCs/>
        </w:rPr>
        <w:br/>
      </w:r>
      <w:r w:rsidR="0015336E">
        <w:t xml:space="preserve">Akumulátorové kolečko nabízí několik výhod oproti tradičním ručním kolečkům. Je poháněno elektromotorem a není třeba vyvíjet žádnou sílu k </w:t>
      </w:r>
      <w:proofErr w:type="spellStart"/>
      <w:r w:rsidR="0015336E">
        <w:t>pojíždení</w:t>
      </w:r>
      <w:proofErr w:type="spellEnd"/>
      <w:r w:rsidR="0015336E">
        <w:t xml:space="preserve">. Kolečko HECHT 2620 je napájeno z 24 V lead acid akumulátoru o kapacitě 12 </w:t>
      </w:r>
      <w:proofErr w:type="spellStart"/>
      <w:r w:rsidR="0015336E">
        <w:t>Ah</w:t>
      </w:r>
      <w:proofErr w:type="spellEnd"/>
      <w:r w:rsidR="0015336E">
        <w:t xml:space="preserve">, příkon motoru je 280 W. Díky efektivnímu převodu má vyšší stoupavost, nosnost i </w:t>
      </w:r>
      <w:proofErr w:type="gramStart"/>
      <w:r w:rsidR="0015336E">
        <w:t>životnost,</w:t>
      </w:r>
      <w:proofErr w:type="gramEnd"/>
      <w:r w:rsidR="0015336E">
        <w:t xml:space="preserve"> než obdobná kolečka s klasickým motorem. Podle zatížení vydrží kolečko na jedno nabití v provozu </w:t>
      </w:r>
      <w:proofErr w:type="gramStart"/>
      <w:r w:rsidR="0015336E">
        <w:t>2 - 10</w:t>
      </w:r>
      <w:proofErr w:type="gramEnd"/>
      <w:r w:rsidR="0015336E">
        <w:t xml:space="preserve"> hodin. Doba nabíjení je cca 7 hodin. Podle zatížení je maximální rychlost cca 6 km/h. Korba má kapacitu 80 litrů a kolečko je možné zatížit až 260 kg. Hmotnost prázdného kolečka je 40 kg.</w:t>
      </w:r>
    </w:p>
    <w:p w14:paraId="042E6D89" w14:textId="114BA92E" w:rsidR="0015336E" w:rsidRDefault="004E11A0" w:rsidP="0015336E">
      <w:r>
        <w:t>K dostání</w:t>
      </w:r>
      <w:r w:rsidR="0015336E">
        <w:t xml:space="preserve"> na </w:t>
      </w:r>
      <w:hyperlink r:id="rId19" w:history="1">
        <w:r w:rsidR="0015336E" w:rsidRPr="001E4021">
          <w:rPr>
            <w:rStyle w:val="Hypertextovodkaz"/>
          </w:rPr>
          <w:t>Hecht.cz</w:t>
        </w:r>
      </w:hyperlink>
      <w:r w:rsidR="0015336E">
        <w:t xml:space="preserve"> a v kamenných prodejnách </w:t>
      </w:r>
      <w:proofErr w:type="spellStart"/>
      <w:r w:rsidR="0015336E">
        <w:t>Hecht</w:t>
      </w:r>
      <w:proofErr w:type="spellEnd"/>
      <w:r w:rsidR="0015336E">
        <w:t xml:space="preserve"> po celé ČR za 9499 Kč</w:t>
      </w:r>
      <w:r w:rsidR="00271E70">
        <w:t>.</w:t>
      </w:r>
    </w:p>
    <w:p w14:paraId="5F2E887A" w14:textId="77777777" w:rsidR="004D6C09" w:rsidRDefault="004D6C09" w:rsidP="0015336E"/>
    <w:p w14:paraId="6B9BF0D0" w14:textId="535A8336" w:rsidR="004E11A0" w:rsidRPr="00271E70" w:rsidRDefault="00000000" w:rsidP="004E11A0">
      <w:pPr>
        <w:rPr>
          <w:b/>
          <w:bCs/>
        </w:rPr>
      </w:pPr>
      <w:hyperlink r:id="rId20" w:history="1">
        <w:r w:rsidR="004D6C09" w:rsidRPr="00D43D39">
          <w:rPr>
            <w:rStyle w:val="Hypertextovodkaz"/>
            <w:b/>
            <w:bCs/>
          </w:rPr>
          <w:t xml:space="preserve">Zahradní traktor </w:t>
        </w:r>
        <w:proofErr w:type="spellStart"/>
        <w:r w:rsidR="004D6C09" w:rsidRPr="00D43D39">
          <w:rPr>
            <w:rStyle w:val="Hypertextovodkaz"/>
            <w:b/>
            <w:bCs/>
          </w:rPr>
          <w:t>Hecht</w:t>
        </w:r>
        <w:proofErr w:type="spellEnd"/>
        <w:r w:rsidR="004D6C09" w:rsidRPr="00D43D39">
          <w:rPr>
            <w:rStyle w:val="Hypertextovodkaz"/>
            <w:b/>
            <w:bCs/>
          </w:rPr>
          <w:t xml:space="preserve"> 5186</w:t>
        </w:r>
      </w:hyperlink>
      <w:r w:rsidR="00973C38">
        <w:rPr>
          <w:b/>
          <w:bCs/>
        </w:rPr>
        <w:br/>
      </w:r>
      <w:r w:rsidR="004D6C09">
        <w:t>Zahradní tra</w:t>
      </w:r>
      <w:r w:rsidR="004E11A0">
        <w:t xml:space="preserve">ktor </w:t>
      </w:r>
      <w:proofErr w:type="spellStart"/>
      <w:r w:rsidR="004E11A0" w:rsidRPr="004E11A0">
        <w:t>Hecht</w:t>
      </w:r>
      <w:proofErr w:type="spellEnd"/>
      <w:r w:rsidR="004E11A0" w:rsidRPr="004E11A0">
        <w:t xml:space="preserve"> 5186</w:t>
      </w:r>
      <w:r w:rsidR="004E11A0">
        <w:t xml:space="preserve"> je ideální pro pohodlné s</w:t>
      </w:r>
      <w:r w:rsidR="004D6C09" w:rsidRPr="004D6C09">
        <w:t>ečení trávníku na rozlehlejších plochách nad 2000 m2</w:t>
      </w:r>
      <w:r w:rsidR="004E11A0">
        <w:t>. J</w:t>
      </w:r>
      <w:r w:rsidR="004D6C09">
        <w:t>e vybaven</w:t>
      </w:r>
      <w:r w:rsidR="004D6C09" w:rsidRPr="004D6C09">
        <w:t xml:space="preserve"> jednoválcovým motorem LONCIN OHV a převodovkou HYDRO-GEAR </w:t>
      </w:r>
      <w:r w:rsidR="004D6C09">
        <w:t>má</w:t>
      </w:r>
      <w:r w:rsidR="004D6C09" w:rsidRPr="004D6C09">
        <w:t xml:space="preserve"> maximální výkon 9,2 kW</w:t>
      </w:r>
      <w:r w:rsidR="004E11A0">
        <w:t>. Vzhledem k tomu, že</w:t>
      </w:r>
      <w:r w:rsidR="004D6C09" w:rsidRPr="004D6C09">
        <w:t xml:space="preserve"> šířk</w:t>
      </w:r>
      <w:r w:rsidR="004E11A0">
        <w:t>a</w:t>
      </w:r>
      <w:r w:rsidR="004D6C09" w:rsidRPr="004D6C09">
        <w:t xml:space="preserve"> pracovního záběru </w:t>
      </w:r>
      <w:r w:rsidR="004E11A0">
        <w:t xml:space="preserve">je </w:t>
      </w:r>
      <w:r w:rsidR="004D6C09" w:rsidRPr="004D6C09">
        <w:t>86 cm</w:t>
      </w:r>
      <w:r w:rsidR="004E11A0">
        <w:t>, práce jde rychle od ruky. Stroj se pohybuje</w:t>
      </w:r>
      <w:r w:rsidR="004D6C09">
        <w:t xml:space="preserve"> rychlostí až </w:t>
      </w:r>
      <w:r w:rsidR="004D6C09" w:rsidRPr="004D6C09">
        <w:t>8,8 km/h vpřed a 4,52 km/h vzad</w:t>
      </w:r>
      <w:r w:rsidR="004D6C09">
        <w:t xml:space="preserve">. Disponuje </w:t>
      </w:r>
      <w:r w:rsidR="004E11A0">
        <w:t xml:space="preserve">dostatečně prostorným </w:t>
      </w:r>
      <w:r w:rsidR="004D6C09" w:rsidRPr="004D6C09">
        <w:t>sběrným košem 245 l. Hmotnost traktoru je 190 kg.</w:t>
      </w:r>
      <w:r w:rsidR="001E4021">
        <w:t xml:space="preserve"> </w:t>
      </w:r>
      <w:r w:rsidR="004E11A0">
        <w:t xml:space="preserve">Traktor </w:t>
      </w:r>
      <w:proofErr w:type="spellStart"/>
      <w:r w:rsidR="004E11A0">
        <w:t>Hecht</w:t>
      </w:r>
      <w:proofErr w:type="spellEnd"/>
      <w:r w:rsidR="004E11A0">
        <w:t xml:space="preserve"> 5186 lze do 2 dnů dopravit zko</w:t>
      </w:r>
      <w:r w:rsidR="00271E70">
        <w:t>m</w:t>
      </w:r>
      <w:r w:rsidR="004E11A0">
        <w:t xml:space="preserve">pletovaný, seřízený a plně zprovozněný až domů za 999 Kč. </w:t>
      </w:r>
    </w:p>
    <w:p w14:paraId="3AF4E4F7" w14:textId="55C4A408" w:rsidR="004E11A0" w:rsidRDefault="004E11A0" w:rsidP="004E11A0">
      <w:r>
        <w:t xml:space="preserve">K dostání za 57 999 Kč na </w:t>
      </w:r>
      <w:hyperlink r:id="rId21" w:history="1">
        <w:r w:rsidRPr="004D6C09">
          <w:rPr>
            <w:rStyle w:val="Hypertextovodkaz"/>
          </w:rPr>
          <w:t>www.hecht.cz</w:t>
        </w:r>
      </w:hyperlink>
      <w:r w:rsidRPr="00C62E86">
        <w:rPr>
          <w:u w:val="single"/>
        </w:rPr>
        <w:t xml:space="preserve"> </w:t>
      </w:r>
      <w:r>
        <w:t xml:space="preserve">a v kamenných prodejnách </w:t>
      </w:r>
      <w:proofErr w:type="spellStart"/>
      <w:r>
        <w:t>Hecht</w:t>
      </w:r>
      <w:proofErr w:type="spellEnd"/>
      <w:r>
        <w:t xml:space="preserve"> po celé ČR.</w:t>
      </w:r>
    </w:p>
    <w:p w14:paraId="3D039B8D" w14:textId="77777777" w:rsidR="004D6C09" w:rsidRPr="00EE6B84" w:rsidRDefault="004D6C09" w:rsidP="0015336E"/>
    <w:sectPr w:rsidR="004D6C09" w:rsidRPr="00EE6B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0579D"/>
    <w:multiLevelType w:val="multilevel"/>
    <w:tmpl w:val="F04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4030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521"/>
    <w:rsid w:val="0010753C"/>
    <w:rsid w:val="00126CEF"/>
    <w:rsid w:val="0015336E"/>
    <w:rsid w:val="00181D83"/>
    <w:rsid w:val="001D4C47"/>
    <w:rsid w:val="001E4021"/>
    <w:rsid w:val="00216F6F"/>
    <w:rsid w:val="00271E70"/>
    <w:rsid w:val="00360487"/>
    <w:rsid w:val="003B27AA"/>
    <w:rsid w:val="003F764A"/>
    <w:rsid w:val="004D6C09"/>
    <w:rsid w:val="004E11A0"/>
    <w:rsid w:val="00655165"/>
    <w:rsid w:val="006B15C5"/>
    <w:rsid w:val="007A09CB"/>
    <w:rsid w:val="007B1571"/>
    <w:rsid w:val="007D5053"/>
    <w:rsid w:val="00844896"/>
    <w:rsid w:val="00973C38"/>
    <w:rsid w:val="00A43F7C"/>
    <w:rsid w:val="00A63963"/>
    <w:rsid w:val="00B673AF"/>
    <w:rsid w:val="00B73313"/>
    <w:rsid w:val="00CD7F6E"/>
    <w:rsid w:val="00D02521"/>
    <w:rsid w:val="00D329B5"/>
    <w:rsid w:val="00D43D39"/>
    <w:rsid w:val="00DA3CA7"/>
    <w:rsid w:val="00DD068D"/>
    <w:rsid w:val="00EE6B84"/>
    <w:rsid w:val="00FF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F5CBB"/>
  <w15:chartTrackingRefBased/>
  <w15:docId w15:val="{BDCB5028-B24D-44B7-B935-33A85E991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6048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6048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EE6B84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153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9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0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5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6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65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9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5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z.hecht.cz/agro-kryci-netkana-bila-textilie-1-6x5-m" TargetMode="External"/><Relationship Id="rId13" Type="http://schemas.openxmlformats.org/officeDocument/2006/relationships/hyperlink" Target="https://cz.hecht.cz/zahrada/provzdusnovace/" TargetMode="External"/><Relationship Id="rId18" Type="http://schemas.openxmlformats.org/officeDocument/2006/relationships/hyperlink" Target="https://cz.hecht.cz/akumulatorove-kolecko-hecht-262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z.hecht.cz/zahradni-traktor-hecht-5186" TargetMode="External"/><Relationship Id="rId7" Type="http://schemas.openxmlformats.org/officeDocument/2006/relationships/hyperlink" Target="https://cz.hecht.cz/zahrada/skleniky-a-pareniste/" TargetMode="External"/><Relationship Id="rId12" Type="http://schemas.openxmlformats.org/officeDocument/2006/relationships/hyperlink" Target="https://cz.hecht.cz/zahrada/sekacky/" TargetMode="External"/><Relationship Id="rId17" Type="http://schemas.openxmlformats.org/officeDocument/2006/relationships/hyperlink" Target="https://cz.hecht.cz/motorovy-kultivator-hecht-7970" TargetMode="External"/><Relationship Id="rId2" Type="http://schemas.openxmlformats.org/officeDocument/2006/relationships/styles" Target="styles.xml"/><Relationship Id="rId16" Type="http://schemas.openxmlformats.org/officeDocument/2006/relationships/hyperlink" Target="https://cz.hecht.cz/motorovy-kultivator-hecht-7970" TargetMode="External"/><Relationship Id="rId20" Type="http://schemas.openxmlformats.org/officeDocument/2006/relationships/hyperlink" Target="https://cz.hecht.cz/zahradni-traktor-hecht-518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z.hecht.cz/zahrada/kultivatory/" TargetMode="External"/><Relationship Id="rId11" Type="http://schemas.openxmlformats.org/officeDocument/2006/relationships/hyperlink" Target="https://cz.hecht.cz/zahradni-nabytek/houpacky-hamaky/" TargetMode="External"/><Relationship Id="rId5" Type="http://schemas.openxmlformats.org/officeDocument/2006/relationships/hyperlink" Target="https://cz.hecht.cz/g02fhn-oboustranne-provzdusnovaci-hrabe" TargetMode="External"/><Relationship Id="rId15" Type="http://schemas.openxmlformats.org/officeDocument/2006/relationships/hyperlink" Target="https://cz.hecht.cz/akumulatorova-sekacka-s-pojezdem-hecht-6246-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z.hecht.cz/zahradni-nabytek/pergoly-altany/" TargetMode="External"/><Relationship Id="rId19" Type="http://schemas.openxmlformats.org/officeDocument/2006/relationships/hyperlink" Target="https://cz.hecht.cz/akumulatorove-kolecko-hecht-26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z.hecht.cz/zahradni-nabytek/pergoly-altany/" TargetMode="External"/><Relationship Id="rId14" Type="http://schemas.openxmlformats.org/officeDocument/2006/relationships/hyperlink" Target="https://cz.hecht.cz/akumulatorova-sekacka-s-pojezdem-hecht-6246-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1233</Words>
  <Characters>7277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2024-04-18T11:47:00Z</cp:lastPrinted>
  <dcterms:created xsi:type="dcterms:W3CDTF">2024-05-03T18:17:00Z</dcterms:created>
  <dcterms:modified xsi:type="dcterms:W3CDTF">2024-05-03T18:17:00Z</dcterms:modified>
</cp:coreProperties>
</file>