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63B9EE20" w:rsidR="000169AC" w:rsidRDefault="00000000">
      <w:pPr>
        <w:jc w:val="center"/>
        <w:rPr>
          <w:sz w:val="36"/>
          <w:szCs w:val="36"/>
        </w:rPr>
      </w:pPr>
      <w:r>
        <w:rPr>
          <w:b/>
          <w:sz w:val="36"/>
          <w:szCs w:val="36"/>
        </w:rPr>
        <w:t>Srovnávač cen Kalkul</w:t>
      </w:r>
      <w:r w:rsidR="00450C98">
        <w:rPr>
          <w:b/>
          <w:sz w:val="36"/>
          <w:szCs w:val="36"/>
        </w:rPr>
        <w:t>á</w:t>
      </w:r>
      <w:r>
        <w:rPr>
          <w:b/>
          <w:sz w:val="36"/>
          <w:szCs w:val="36"/>
        </w:rPr>
        <w:t>tor.cz roste. Vedle porovnání cen energií, půjček a pojištění rozšiřuje služby o srovnání mobilních tarifů, internetu a TV</w:t>
      </w:r>
    </w:p>
    <w:p w14:paraId="00000002" w14:textId="77777777" w:rsidR="000169AC" w:rsidRDefault="000169AC">
      <w:pPr>
        <w:spacing w:after="0"/>
        <w:rPr>
          <w:b/>
          <w:sz w:val="24"/>
          <w:szCs w:val="24"/>
        </w:rPr>
      </w:pPr>
    </w:p>
    <w:p w14:paraId="00000003" w14:textId="77777777" w:rsidR="000169AC" w:rsidRDefault="000169AC">
      <w:pPr>
        <w:spacing w:after="0"/>
        <w:rPr>
          <w:b/>
          <w:sz w:val="24"/>
          <w:szCs w:val="24"/>
        </w:rPr>
      </w:pPr>
    </w:p>
    <w:p w14:paraId="00000004" w14:textId="6AC516E3" w:rsidR="000169AC" w:rsidRDefault="00000000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Praha, 2</w:t>
      </w:r>
      <w:r w:rsidR="008F57A9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. dubna 2024 </w:t>
      </w:r>
      <w:r>
        <w:rPr>
          <w:sz w:val="24"/>
          <w:szCs w:val="24"/>
        </w:rPr>
        <w:t>– Kalkulátor.cz, nezávislý český srovnávač cenových nabídek, jehož služby od roku 2020 využilo více než čtvrt milionu zákazníků, přichází s rozšířením svých služeb. Vedle úspěšných kalkulaček pro energie, pojištění, půjčky a úvěry přidává do svého portfolia nové služby srovnání mobilních tarifů, internetu a TV. Tento krok je reakcí na stoupající poptávku a dynamický vývoj na trhu telekomunikačních služeb.</w:t>
      </w:r>
    </w:p>
    <w:p w14:paraId="00000005" w14:textId="77777777" w:rsidR="000169AC" w:rsidRDefault="0000000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6" w14:textId="77777777" w:rsidR="000169AC" w:rsidRDefault="00000000">
      <w:pPr>
        <w:spacing w:after="0"/>
        <w:rPr>
          <w:sz w:val="24"/>
          <w:szCs w:val="24"/>
        </w:rPr>
      </w:pPr>
      <w:r>
        <w:rPr>
          <w:sz w:val="24"/>
          <w:szCs w:val="24"/>
        </w:rPr>
        <w:t>Globální telekomunikační trh je ve stavu neustálé evoluce s rostoucím počtem uživatelů internetu a mobilních služeb, což otevírá nové příležitosti pro spotřebitele. Jen v České republice se počet uživatelů mobilního internetu od roku 2020 zvýšil o 30 %. Kalkulátor.cz přichází s inovativním řešením, které umožňuje uživatelům využít tento rostoucí trend ve svůj prospěch.</w:t>
      </w:r>
    </w:p>
    <w:p w14:paraId="00000007" w14:textId="77777777" w:rsidR="000169AC" w:rsidRDefault="0000000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8" w14:textId="77777777" w:rsidR="000169AC" w:rsidRDefault="00000000">
      <w:pPr>
        <w:spacing w:after="0"/>
        <w:rPr>
          <w:sz w:val="24"/>
          <w:szCs w:val="24"/>
        </w:rPr>
      </w:pPr>
      <w:sdt>
        <w:sdtPr>
          <w:tag w:val="goog_rdk_0"/>
          <w:id w:val="-158007813"/>
        </w:sdtPr>
        <w:sdtContent/>
      </w:sdt>
      <w:r>
        <w:rPr>
          <w:sz w:val="24"/>
          <w:szCs w:val="24"/>
        </w:rPr>
        <w:t xml:space="preserve">„Na českém trhu nyní působí tři tradiční operátoři – T-Mobile, Vodafone a O2 – a celá řada virtuálních operátorů jako </w:t>
      </w:r>
      <w:proofErr w:type="spellStart"/>
      <w:r>
        <w:rPr>
          <w:sz w:val="24"/>
          <w:szCs w:val="24"/>
        </w:rPr>
        <w:t>GoMobil</w:t>
      </w:r>
      <w:proofErr w:type="spellEnd"/>
      <w:r>
        <w:rPr>
          <w:sz w:val="24"/>
          <w:szCs w:val="24"/>
        </w:rPr>
        <w:t xml:space="preserve"> či Tesco Mobile. Konkurence je velká a ceny se neustále vyvíjejí, což může být pro běžného spotřebitele matoucí. </w:t>
      </w:r>
      <w:r w:rsidRPr="004B7852">
        <w:rPr>
          <w:sz w:val="24"/>
          <w:szCs w:val="24"/>
        </w:rPr>
        <w:t>Kalkulátor.cz</w:t>
      </w:r>
      <w:r>
        <w:rPr>
          <w:sz w:val="24"/>
          <w:szCs w:val="24"/>
        </w:rPr>
        <w:t xml:space="preserve"> proto nabízí nejen přehled, ale i možnost najít řešení skutečně šité na míru,“ vysvětluje Petr Novák, CEO společnosti Kalkulátor.cz. „Jsme hrdí na to, že naše služby jsou nezávislé a primárně se zaměřujeme na dlouhodobou spokojenost našich klientů, kteří se k nám opakovaně vracejí.“</w:t>
      </w:r>
    </w:p>
    <w:p w14:paraId="00000009" w14:textId="77777777" w:rsidR="000169AC" w:rsidRDefault="0000000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A" w14:textId="77777777" w:rsidR="000169AC" w:rsidRDefault="0000000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Kalkulátor.cz přináší na trh unikátní přístup ke srovnání mobilních tarifů, internetu a televizních balíčků, kde není cílem jen srovnat ceny, ale zejména poskytnout komplexní poradenství. „Díky </w:t>
      </w:r>
      <w:r w:rsidRPr="004B7852">
        <w:rPr>
          <w:sz w:val="24"/>
          <w:szCs w:val="24"/>
        </w:rPr>
        <w:t>detailnímu</w:t>
      </w:r>
      <w:r>
        <w:rPr>
          <w:sz w:val="24"/>
          <w:szCs w:val="24"/>
        </w:rPr>
        <w:t xml:space="preserve"> porozumění potřebám našich klientů a odborné znalosti trhu můžeme nabídnout služby, které jsou skutečně individuální. Naše srovnávací metody jsou sofistikované a zahrnují množství proměnných, kdy zohledňujeme nejen cenu, ale i kvalitu a dostupnost služeb,“ dodává Petr Novák.</w:t>
      </w:r>
    </w:p>
    <w:p w14:paraId="0000000B" w14:textId="77777777" w:rsidR="000169AC" w:rsidRDefault="0000000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0C" w14:textId="77777777" w:rsidR="000169AC" w:rsidRPr="005D4E71" w:rsidRDefault="00000000">
      <w:pPr>
        <w:spacing w:after="0"/>
        <w:rPr>
          <w:bCs/>
          <w:sz w:val="24"/>
          <w:szCs w:val="24"/>
        </w:rPr>
      </w:pPr>
      <w:r w:rsidRPr="005D4E71">
        <w:rPr>
          <w:bCs/>
          <w:sz w:val="24"/>
          <w:szCs w:val="24"/>
        </w:rPr>
        <w:t>Klíčové výhody Kalkulátor.cz:</w:t>
      </w:r>
    </w:p>
    <w:p w14:paraId="0000000D" w14:textId="5E539765" w:rsidR="000169AC" w:rsidRPr="005D4E71" w:rsidRDefault="00000000" w:rsidP="005D4E71">
      <w:pPr>
        <w:spacing w:after="0"/>
        <w:rPr>
          <w:bCs/>
          <w:sz w:val="24"/>
          <w:szCs w:val="24"/>
        </w:rPr>
      </w:pPr>
      <w:r w:rsidRPr="005D4E71">
        <w:rPr>
          <w:bCs/>
          <w:sz w:val="24"/>
          <w:szCs w:val="24"/>
        </w:rPr>
        <w:t>Personalizovaný přístup: Každý klient je jedinečný a naše služby reflektují tuto skutečnost.</w:t>
      </w:r>
    </w:p>
    <w:p w14:paraId="0000000E" w14:textId="386A5014" w:rsidR="000169AC" w:rsidRPr="005D4E71" w:rsidRDefault="00000000" w:rsidP="005D4E71">
      <w:pPr>
        <w:spacing w:after="0"/>
        <w:rPr>
          <w:bCs/>
          <w:sz w:val="24"/>
          <w:szCs w:val="24"/>
        </w:rPr>
      </w:pPr>
      <w:r w:rsidRPr="005D4E71">
        <w:rPr>
          <w:bCs/>
          <w:sz w:val="24"/>
          <w:szCs w:val="24"/>
        </w:rPr>
        <w:t xml:space="preserve">Úspora nákladů: S průměrnou úsporou až 15 tisíc korun ročně se naše služby rychle ukáží jako efektivní způsob, jak snížit vaše výdaje. </w:t>
      </w:r>
    </w:p>
    <w:p w14:paraId="0000000F" w14:textId="2C727FE0" w:rsidR="000169AC" w:rsidRPr="005D4E71" w:rsidRDefault="00000000" w:rsidP="005D4E71">
      <w:pPr>
        <w:spacing w:after="0"/>
        <w:rPr>
          <w:bCs/>
          <w:sz w:val="24"/>
          <w:szCs w:val="24"/>
        </w:rPr>
      </w:pPr>
      <w:r w:rsidRPr="005D4E71">
        <w:rPr>
          <w:bCs/>
          <w:sz w:val="24"/>
          <w:szCs w:val="24"/>
        </w:rPr>
        <w:t xml:space="preserve">Komfortní změna operátora: Pomocí Kalkulátor.cz je změna operátora hladký a </w:t>
      </w:r>
      <w:proofErr w:type="spellStart"/>
      <w:r w:rsidRPr="005D4E71">
        <w:rPr>
          <w:bCs/>
          <w:sz w:val="24"/>
          <w:szCs w:val="24"/>
        </w:rPr>
        <w:t>bezstresový</w:t>
      </w:r>
      <w:proofErr w:type="spellEnd"/>
      <w:r w:rsidRPr="005D4E71">
        <w:rPr>
          <w:bCs/>
          <w:sz w:val="24"/>
          <w:szCs w:val="24"/>
        </w:rPr>
        <w:t xml:space="preserve"> proces.</w:t>
      </w:r>
    </w:p>
    <w:p w14:paraId="00000010" w14:textId="77777777" w:rsidR="000169AC" w:rsidRDefault="0000000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11" w14:textId="77777777" w:rsidR="000169AC" w:rsidRDefault="00000000">
      <w:pPr>
        <w:spacing w:after="0"/>
      </w:pPr>
      <w:r>
        <w:rPr>
          <w:sz w:val="24"/>
          <w:szCs w:val="24"/>
        </w:rPr>
        <w:t>S tímto rozšířením služeb Kalkulátor.cz nejen reaguje na tržní trendy, ale také umožňuje spotřebitelům lépe se orientovat v rozmanitém světě telekomunikací.</w:t>
      </w:r>
    </w:p>
    <w:sectPr w:rsidR="000169AC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39DF12EC-5CAF-44E2-8D07-F72EDE6A0E5D}"/>
    <w:embedBold r:id="rId2" w:fontKey="{909195CD-15B3-4F65-8D32-1C242B0C70C9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3" w:fontKey="{E952EC50-1D6C-4D3E-B33E-6F9EA070FE32}"/>
    <w:embedItalic r:id="rId4" w:fontKey="{893DD129-19C3-42D5-8639-922BE9CF2C44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5" w:fontKey="{C27C4171-2AA8-4514-A091-9ABC1DAF137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E93F0D"/>
    <w:multiLevelType w:val="hybridMultilevel"/>
    <w:tmpl w:val="22F21B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4A14A4"/>
    <w:multiLevelType w:val="hybridMultilevel"/>
    <w:tmpl w:val="391C34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453360">
    <w:abstractNumId w:val="0"/>
  </w:num>
  <w:num w:numId="2" w16cid:durableId="19589446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9AC"/>
    <w:rsid w:val="000169AC"/>
    <w:rsid w:val="0020061B"/>
    <w:rsid w:val="00303A36"/>
    <w:rsid w:val="00450C98"/>
    <w:rsid w:val="004B7852"/>
    <w:rsid w:val="005D4E71"/>
    <w:rsid w:val="008F57A9"/>
    <w:rsid w:val="00B00C62"/>
    <w:rsid w:val="00ED23FB"/>
    <w:rsid w:val="00FD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3ED28"/>
  <w15:docId w15:val="{C5C1FD67-B6EE-419D-9164-726F6F878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D4E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IGJ2QBRlYYnVRicJyt3zIzDuhA==">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Šárka Lachoutová</cp:lastModifiedBy>
  <cp:revision>2</cp:revision>
  <cp:lastPrinted>2024-04-26T08:49:00Z</cp:lastPrinted>
  <dcterms:created xsi:type="dcterms:W3CDTF">2024-05-03T18:22:00Z</dcterms:created>
  <dcterms:modified xsi:type="dcterms:W3CDTF">2024-05-03T18:22:00Z</dcterms:modified>
</cp:coreProperties>
</file>