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A178CA" w14:textId="2FA6E5EF" w:rsidR="00751964" w:rsidRPr="00751964" w:rsidRDefault="00751964" w:rsidP="000E019E">
      <w:pPr>
        <w:jc w:val="center"/>
        <w:rPr>
          <w:b/>
          <w:bCs/>
          <w:sz w:val="26"/>
          <w:szCs w:val="26"/>
        </w:rPr>
      </w:pPr>
      <w:proofErr w:type="spellStart"/>
      <w:r w:rsidRPr="00751964">
        <w:rPr>
          <w:b/>
          <w:bCs/>
          <w:sz w:val="26"/>
          <w:szCs w:val="26"/>
        </w:rPr>
        <w:t>Biamp</w:t>
      </w:r>
      <w:proofErr w:type="spellEnd"/>
      <w:r w:rsidRPr="00751964">
        <w:rPr>
          <w:b/>
          <w:bCs/>
          <w:sz w:val="26"/>
          <w:szCs w:val="26"/>
        </w:rPr>
        <w:t xml:space="preserve"> uvádí nový video bar a videokonferenční </w:t>
      </w:r>
      <w:proofErr w:type="spellStart"/>
      <w:r w:rsidRPr="00751964">
        <w:rPr>
          <w:b/>
          <w:bCs/>
          <w:sz w:val="26"/>
          <w:szCs w:val="26"/>
        </w:rPr>
        <w:t>stand-alone</w:t>
      </w:r>
      <w:proofErr w:type="spellEnd"/>
      <w:r w:rsidRPr="00751964">
        <w:rPr>
          <w:b/>
          <w:bCs/>
          <w:sz w:val="26"/>
          <w:szCs w:val="26"/>
        </w:rPr>
        <w:t xml:space="preserve"> kameru. Pracují s rozlišením </w:t>
      </w:r>
      <w:proofErr w:type="gramStart"/>
      <w:r w:rsidRPr="00751964">
        <w:rPr>
          <w:b/>
          <w:bCs/>
          <w:sz w:val="26"/>
          <w:szCs w:val="26"/>
        </w:rPr>
        <w:t>4K</w:t>
      </w:r>
      <w:proofErr w:type="gramEnd"/>
      <w:r w:rsidRPr="00751964">
        <w:rPr>
          <w:b/>
          <w:bCs/>
          <w:sz w:val="26"/>
          <w:szCs w:val="26"/>
        </w:rPr>
        <w:t xml:space="preserve"> UHD a funkcí automatického </w:t>
      </w:r>
      <w:proofErr w:type="spellStart"/>
      <w:r w:rsidRPr="00751964">
        <w:rPr>
          <w:b/>
          <w:bCs/>
          <w:sz w:val="26"/>
          <w:szCs w:val="26"/>
        </w:rPr>
        <w:t>framingu</w:t>
      </w:r>
      <w:proofErr w:type="spellEnd"/>
      <w:r w:rsidRPr="00751964">
        <w:rPr>
          <w:b/>
          <w:bCs/>
          <w:sz w:val="26"/>
          <w:szCs w:val="26"/>
        </w:rPr>
        <w:t>: kamera dokáže sama zaměřit a sledovat konkrétní účastníky, respektive přepnout na vhodnější objektiv</w:t>
      </w:r>
    </w:p>
    <w:p w14:paraId="1B655034" w14:textId="77777777" w:rsidR="00673846" w:rsidRDefault="00673846" w:rsidP="00751964">
      <w:pPr>
        <w:rPr>
          <w:b/>
          <w:bCs/>
        </w:rPr>
      </w:pPr>
    </w:p>
    <w:p w14:paraId="11C8F2F3" w14:textId="29A4CA83" w:rsidR="00751964" w:rsidRPr="00751964" w:rsidRDefault="0042786F" w:rsidP="00673846">
      <w:pPr>
        <w:rPr>
          <w:b/>
          <w:bCs/>
        </w:rPr>
      </w:pPr>
      <w:r w:rsidRPr="0042786F">
        <w:rPr>
          <w:b/>
          <w:bCs/>
        </w:rPr>
        <w:t xml:space="preserve">Praha, </w:t>
      </w:r>
      <w:r w:rsidR="00311BAE">
        <w:rPr>
          <w:b/>
          <w:bCs/>
        </w:rPr>
        <w:t>12</w:t>
      </w:r>
      <w:r w:rsidRPr="0042786F">
        <w:rPr>
          <w:b/>
          <w:bCs/>
        </w:rPr>
        <w:t xml:space="preserve">. </w:t>
      </w:r>
      <w:r w:rsidR="00751964">
        <w:rPr>
          <w:b/>
          <w:bCs/>
        </w:rPr>
        <w:t>srpna</w:t>
      </w:r>
      <w:r w:rsidRPr="0042786F">
        <w:rPr>
          <w:b/>
          <w:bCs/>
        </w:rPr>
        <w:t xml:space="preserve"> 2024 </w:t>
      </w:r>
      <w:r>
        <w:t>–</w:t>
      </w:r>
      <w:r w:rsidR="00751964">
        <w:t xml:space="preserve"> </w:t>
      </w:r>
      <w:r w:rsidR="00751964" w:rsidRPr="00751964">
        <w:rPr>
          <w:b/>
          <w:bCs/>
        </w:rPr>
        <w:t xml:space="preserve">Společnost </w:t>
      </w:r>
      <w:proofErr w:type="spellStart"/>
      <w:r w:rsidR="00751964" w:rsidRPr="00751964">
        <w:rPr>
          <w:b/>
          <w:bCs/>
        </w:rPr>
        <w:t>Biamp</w:t>
      </w:r>
      <w:proofErr w:type="spellEnd"/>
      <w:r w:rsidR="00751964" w:rsidRPr="00751964">
        <w:rPr>
          <w:b/>
          <w:bCs/>
        </w:rPr>
        <w:t xml:space="preserve"> představ</w:t>
      </w:r>
      <w:r w:rsidR="00751964">
        <w:rPr>
          <w:b/>
          <w:bCs/>
        </w:rPr>
        <w:t>uje</w:t>
      </w:r>
      <w:r w:rsidR="00751964" w:rsidRPr="00751964">
        <w:rPr>
          <w:b/>
          <w:bCs/>
        </w:rPr>
        <w:t xml:space="preserve"> svůj nový vysoce výkonný konferenční </w:t>
      </w:r>
      <w:proofErr w:type="spellStart"/>
      <w:r w:rsidR="00751964" w:rsidRPr="00751964">
        <w:rPr>
          <w:b/>
          <w:bCs/>
        </w:rPr>
        <w:t>videobar</w:t>
      </w:r>
      <w:proofErr w:type="spellEnd"/>
      <w:r w:rsidR="00751964" w:rsidRPr="00751964">
        <w:rPr>
          <w:b/>
          <w:bCs/>
        </w:rPr>
        <w:t xml:space="preserve"> VBC 2800, který patří do rodiny produktů </w:t>
      </w:r>
      <w:proofErr w:type="spellStart"/>
      <w:r w:rsidR="00751964" w:rsidRPr="00751964">
        <w:rPr>
          <w:b/>
          <w:bCs/>
        </w:rPr>
        <w:t>Biamp</w:t>
      </w:r>
      <w:proofErr w:type="spellEnd"/>
      <w:r w:rsidR="00751964" w:rsidRPr="00751964">
        <w:rPr>
          <w:b/>
          <w:bCs/>
        </w:rPr>
        <w:t xml:space="preserve"> </w:t>
      </w:r>
      <w:proofErr w:type="spellStart"/>
      <w:r w:rsidR="00751964" w:rsidRPr="00751964">
        <w:rPr>
          <w:b/>
          <w:bCs/>
        </w:rPr>
        <w:t>Parlé</w:t>
      </w:r>
      <w:proofErr w:type="spellEnd"/>
      <w:r w:rsidR="00751964" w:rsidRPr="00751964">
        <w:rPr>
          <w:b/>
          <w:bCs/>
        </w:rPr>
        <w:t xml:space="preserve">. Ta kromě konferenčních barů zahrnuje také stropní, stolní a závěsné mikrofony. Nový </w:t>
      </w:r>
      <w:proofErr w:type="spellStart"/>
      <w:r w:rsidR="00751964" w:rsidRPr="00751964">
        <w:rPr>
          <w:b/>
          <w:bCs/>
        </w:rPr>
        <w:t>videobar</w:t>
      </w:r>
      <w:proofErr w:type="spellEnd"/>
      <w:r w:rsidR="00751964" w:rsidRPr="00751964">
        <w:rPr>
          <w:b/>
          <w:bCs/>
        </w:rPr>
        <w:t xml:space="preserve"> je vhodný pro nejrůznější typy jednacích prostor. Nejmodernějšími technologiemi je vybavena i druhá výrazná novinka </w:t>
      </w:r>
      <w:proofErr w:type="spellStart"/>
      <w:r w:rsidR="00751964" w:rsidRPr="00751964">
        <w:rPr>
          <w:b/>
          <w:bCs/>
        </w:rPr>
        <w:t>Biampu</w:t>
      </w:r>
      <w:proofErr w:type="spellEnd"/>
      <w:r w:rsidR="00751964" w:rsidRPr="00751964">
        <w:rPr>
          <w:b/>
          <w:bCs/>
        </w:rPr>
        <w:t xml:space="preserve"> – kompaktní konferenční kamera Vidi280. </w:t>
      </w:r>
    </w:p>
    <w:p w14:paraId="345DC576" w14:textId="68D7AFB3" w:rsidR="002C2FF4" w:rsidRDefault="00751964" w:rsidP="00673846">
      <w:r>
        <w:t>„</w:t>
      </w:r>
      <w:r w:rsidRPr="00751964">
        <w:t xml:space="preserve">Nový </w:t>
      </w:r>
      <w:proofErr w:type="spellStart"/>
      <w:r w:rsidRPr="00751964">
        <w:t>videobar</w:t>
      </w:r>
      <w:proofErr w:type="spellEnd"/>
      <w:r w:rsidRPr="00751964">
        <w:t xml:space="preserve"> model </w:t>
      </w:r>
      <w:proofErr w:type="spellStart"/>
      <w:r w:rsidRPr="00751964">
        <w:t>Parlé</w:t>
      </w:r>
      <w:proofErr w:type="spellEnd"/>
      <w:r w:rsidRPr="00751964">
        <w:t xml:space="preserve"> VBC 2800 zdobí vylepšená optika kamerového systému se 120stupňovým horizontálním úhlem objektivu, až 16násobný digitální zoom a senzor s rozlišením 50 </w:t>
      </w:r>
      <w:proofErr w:type="spellStart"/>
      <w:r w:rsidRPr="00751964">
        <w:t>megapixelů</w:t>
      </w:r>
      <w:proofErr w:type="spellEnd"/>
      <w:r w:rsidRPr="00751964">
        <w:t xml:space="preserve">.  Stejnou technologií je vybavena i konferenční kamera </w:t>
      </w:r>
      <w:proofErr w:type="spellStart"/>
      <w:r w:rsidRPr="00751964">
        <w:t>Vidi</w:t>
      </w:r>
      <w:proofErr w:type="spellEnd"/>
      <w:r w:rsidRPr="00751964">
        <w:t xml:space="preserve"> 280 s funkcí elektronického otáčení, naklápění a přiblížení</w:t>
      </w:r>
      <w:r>
        <w:t xml:space="preserve">,“ </w:t>
      </w:r>
      <w:r w:rsidRPr="005007DD">
        <w:t xml:space="preserve">říká Michal Černý ze společnosti </w:t>
      </w:r>
      <w:proofErr w:type="spellStart"/>
      <w:r w:rsidRPr="005007DD">
        <w:t>Audiopro</w:t>
      </w:r>
      <w:proofErr w:type="spellEnd"/>
      <w:r>
        <w:t xml:space="preserve">, která </w:t>
      </w:r>
      <w:proofErr w:type="spellStart"/>
      <w:r>
        <w:t>Biamp</w:t>
      </w:r>
      <w:proofErr w:type="spellEnd"/>
      <w:r>
        <w:t xml:space="preserve"> v České republice zastupuje a dodává: „</w:t>
      </w:r>
      <w:proofErr w:type="spellStart"/>
      <w:r w:rsidRPr="00751964">
        <w:t>Videobar</w:t>
      </w:r>
      <w:proofErr w:type="spellEnd"/>
      <w:r w:rsidRPr="00751964">
        <w:t xml:space="preserve"> </w:t>
      </w:r>
      <w:proofErr w:type="spellStart"/>
      <w:r w:rsidRPr="00751964">
        <w:t>Parlé</w:t>
      </w:r>
      <w:proofErr w:type="spellEnd"/>
      <w:r w:rsidRPr="00751964">
        <w:t xml:space="preserve"> VBC 2800 a konferenční kamera </w:t>
      </w:r>
      <w:proofErr w:type="spellStart"/>
      <w:r w:rsidRPr="00751964">
        <w:t>Vidi</w:t>
      </w:r>
      <w:proofErr w:type="spellEnd"/>
      <w:r w:rsidRPr="00751964">
        <w:t xml:space="preserve"> 280 pracují s rozlišením </w:t>
      </w:r>
      <w:proofErr w:type="gramStart"/>
      <w:r w:rsidRPr="00751964">
        <w:t>4K</w:t>
      </w:r>
      <w:proofErr w:type="gramEnd"/>
      <w:r w:rsidRPr="00751964">
        <w:t xml:space="preserve"> UHD a funkcí automatického </w:t>
      </w:r>
      <w:proofErr w:type="spellStart"/>
      <w:r w:rsidRPr="00751964">
        <w:t>framingu</w:t>
      </w:r>
      <w:proofErr w:type="spellEnd"/>
      <w:r w:rsidRPr="00751964">
        <w:t>, s jehož pomocí se kamera dokáže sama zaměřit a sledovat konkrétní účastníky, respektive přepnout na vhodnější objektiv. Kompaktní a tichý systém dvou kamer je vybaven 16násobným zoomem, který ve větších zasedacích místnostech zajišťuje věrný a ostrý obraz všech účastníků, včetně těch</w:t>
      </w:r>
      <w:r w:rsidR="00BB12F1">
        <w:t>.</w:t>
      </w:r>
      <w:r w:rsidRPr="00751964">
        <w:t xml:space="preserve"> kteří se nacházejí dále od konferenčního stolu</w:t>
      </w:r>
      <w:r w:rsidR="002C2FF4">
        <w:t>.“</w:t>
      </w:r>
    </w:p>
    <w:p w14:paraId="14E1474F" w14:textId="77777777" w:rsidR="002C2FF4" w:rsidRDefault="002C2FF4" w:rsidP="002C2FF4">
      <w:r>
        <w:t xml:space="preserve">Díky prověřeným technologiím </w:t>
      </w:r>
      <w:proofErr w:type="spellStart"/>
      <w:r>
        <w:t>Acoustic</w:t>
      </w:r>
      <w:proofErr w:type="spellEnd"/>
      <w:r>
        <w:t xml:space="preserve"> Echo </w:t>
      </w:r>
      <w:proofErr w:type="spellStart"/>
      <w:r>
        <w:t>Cancellation</w:t>
      </w:r>
      <w:proofErr w:type="spellEnd"/>
      <w:r>
        <w:t xml:space="preserve"> a AI </w:t>
      </w:r>
      <w:proofErr w:type="spellStart"/>
      <w:r>
        <w:t>Noise</w:t>
      </w:r>
      <w:proofErr w:type="spellEnd"/>
      <w:r>
        <w:t xml:space="preserve"> </w:t>
      </w:r>
      <w:proofErr w:type="spellStart"/>
      <w:r>
        <w:t>Reduction</w:t>
      </w:r>
      <w:proofErr w:type="spellEnd"/>
      <w:r>
        <w:t xml:space="preserve"> dokáže VBC 2800 odvést výtečnou práci při maskování nežádoucích ruchů. Podobně jako předchozí model VBC 2500, nový </w:t>
      </w:r>
      <w:proofErr w:type="spellStart"/>
      <w:r>
        <w:t>videobar</w:t>
      </w:r>
      <w:proofErr w:type="spellEnd"/>
      <w:r>
        <w:t xml:space="preserve"> využívá 27 mikrofonů s technologií </w:t>
      </w:r>
      <w:proofErr w:type="spellStart"/>
      <w:r>
        <w:t>Biamp</w:t>
      </w:r>
      <w:proofErr w:type="spellEnd"/>
      <w:r>
        <w:t xml:space="preserve"> </w:t>
      </w:r>
      <w:proofErr w:type="spellStart"/>
      <w:r>
        <w:t>Beamtracking</w:t>
      </w:r>
      <w:proofErr w:type="spellEnd"/>
      <w:r>
        <w:t xml:space="preserve">, která aktivně sleduje a inteligentním způsobem míchá projevy řečníků v místnosti. </w:t>
      </w:r>
    </w:p>
    <w:p w14:paraId="4F0EABF2" w14:textId="0CD16A1C" w:rsidR="002C2FF4" w:rsidRDefault="002C2FF4" w:rsidP="002C2FF4">
      <w:r>
        <w:t xml:space="preserve">„Dvojice chytrých reproduktorů navíc kompenzuje zkreslení a využívá technologii dynamického zvýraznění basů. Kromě vynikající reprodukce mluveného slova se tak uživatelé mohou těšit i na plný a podmanivý zvuk. Novinka pracuje s rychlým a jednoduchým nastavením pomocí funkce </w:t>
      </w:r>
      <w:proofErr w:type="spellStart"/>
      <w:r>
        <w:t>Biamp</w:t>
      </w:r>
      <w:proofErr w:type="spellEnd"/>
      <w:r>
        <w:t xml:space="preserve"> </w:t>
      </w:r>
      <w:proofErr w:type="spellStart"/>
      <w:r>
        <w:t>Launch</w:t>
      </w:r>
      <w:proofErr w:type="spellEnd"/>
      <w:r>
        <w:t xml:space="preserve">, která stisknutím jediného tlačítka dokáže automaticky přizpůsobit </w:t>
      </w:r>
      <w:proofErr w:type="spellStart"/>
      <w:r>
        <w:t>videobar</w:t>
      </w:r>
      <w:proofErr w:type="spellEnd"/>
      <w:r>
        <w:t xml:space="preserve"> akustice místnosti, ve které bude provozován,“ upozorňuje Michal Černý z </w:t>
      </w:r>
      <w:proofErr w:type="spellStart"/>
      <w:r>
        <w:t>Audiopro</w:t>
      </w:r>
      <w:proofErr w:type="spellEnd"/>
      <w:r>
        <w:t>.</w:t>
      </w:r>
    </w:p>
    <w:p w14:paraId="56B41D24" w14:textId="58E07715" w:rsidR="00751964" w:rsidRDefault="002C2FF4" w:rsidP="00673846">
      <w:r>
        <w:t xml:space="preserve">Pro uživatele, kteří potřebují „pouze“ výkonnou </w:t>
      </w:r>
      <w:proofErr w:type="spellStart"/>
      <w:r>
        <w:t>stand-alone</w:t>
      </w:r>
      <w:proofErr w:type="spellEnd"/>
      <w:r>
        <w:t xml:space="preserve"> kameru s jednoduchým nastavením, je tu avizovaná </w:t>
      </w:r>
      <w:proofErr w:type="spellStart"/>
      <w:r>
        <w:t>Vidi</w:t>
      </w:r>
      <w:proofErr w:type="spellEnd"/>
      <w:r>
        <w:t xml:space="preserve"> 280. Tuto malou a nenápadnou konferenční kameru lze snadno namontovat v blízkosti obrazovky a snadno ji připojit k videokonferenčním systémům, včetně platforem pro sjednocenou komunikaci, jako jsou Microsoft Teams nebo Zoom, nebo k systémům BYOM, jako je </w:t>
      </w:r>
      <w:proofErr w:type="spellStart"/>
      <w:r>
        <w:t>Biamp</w:t>
      </w:r>
      <w:proofErr w:type="spellEnd"/>
      <w:r>
        <w:t xml:space="preserve"> MAX </w:t>
      </w:r>
      <w:proofErr w:type="spellStart"/>
      <w:r>
        <w:t>Connect</w:t>
      </w:r>
      <w:proofErr w:type="spellEnd"/>
      <w:r>
        <w:t xml:space="preserve">. Ačkoliv je šasi kamery </w:t>
      </w:r>
      <w:proofErr w:type="spellStart"/>
      <w:r>
        <w:t>Vidi</w:t>
      </w:r>
      <w:proofErr w:type="spellEnd"/>
      <w:r>
        <w:t xml:space="preserve"> 280 pro autonomní provoz vybaveno pěticí vestavěných mikrofonů, lze ji spárovat s konferenčním </w:t>
      </w:r>
      <w:proofErr w:type="spellStart"/>
      <w:r>
        <w:t>videobarem</w:t>
      </w:r>
      <w:proofErr w:type="spellEnd"/>
      <w:r>
        <w:t xml:space="preserve"> </w:t>
      </w:r>
      <w:proofErr w:type="spellStart"/>
      <w:r>
        <w:t>Parlé</w:t>
      </w:r>
      <w:proofErr w:type="spellEnd"/>
      <w:r>
        <w:t xml:space="preserve"> ABC </w:t>
      </w:r>
      <w:proofErr w:type="gramStart"/>
      <w:r>
        <w:t>2500a</w:t>
      </w:r>
      <w:proofErr w:type="gramEnd"/>
      <w:r>
        <w:t>.</w:t>
      </w:r>
    </w:p>
    <w:p w14:paraId="6F433011" w14:textId="6356BE21" w:rsidR="00751964" w:rsidRDefault="00751964" w:rsidP="00673846">
      <w:r w:rsidRPr="00751964">
        <w:t xml:space="preserve">Uvedením těchto dvou produktů se společnost </w:t>
      </w:r>
      <w:proofErr w:type="spellStart"/>
      <w:r w:rsidRPr="00751964">
        <w:t>Biamp</w:t>
      </w:r>
      <w:proofErr w:type="spellEnd"/>
      <w:r w:rsidRPr="00751964">
        <w:t xml:space="preserve"> dostala do pozice, kdy dokáže svými konferenčními bary a kamerami vybavit konferenční místnosti jakékoliv velikosti.</w:t>
      </w:r>
    </w:p>
    <w:p w14:paraId="326F1063" w14:textId="77777777" w:rsidR="001179F0" w:rsidRPr="0042786F" w:rsidRDefault="001179F0" w:rsidP="0042786F"/>
    <w:sectPr w:rsidR="001179F0" w:rsidRPr="004278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4C0837"/>
    <w:multiLevelType w:val="hybridMultilevel"/>
    <w:tmpl w:val="E61694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8708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988"/>
    <w:rsid w:val="00004875"/>
    <w:rsid w:val="000260CB"/>
    <w:rsid w:val="000311DC"/>
    <w:rsid w:val="00081266"/>
    <w:rsid w:val="00085619"/>
    <w:rsid w:val="000E019E"/>
    <w:rsid w:val="001179F0"/>
    <w:rsid w:val="00181D83"/>
    <w:rsid w:val="00220EAA"/>
    <w:rsid w:val="002C2FF4"/>
    <w:rsid w:val="002E2A97"/>
    <w:rsid w:val="00311BAE"/>
    <w:rsid w:val="003A656B"/>
    <w:rsid w:val="003E2505"/>
    <w:rsid w:val="00426FFC"/>
    <w:rsid w:val="0042786F"/>
    <w:rsid w:val="00475193"/>
    <w:rsid w:val="005007DD"/>
    <w:rsid w:val="005C712C"/>
    <w:rsid w:val="00673846"/>
    <w:rsid w:val="00677B02"/>
    <w:rsid w:val="006E4AC2"/>
    <w:rsid w:val="00751964"/>
    <w:rsid w:val="0079396F"/>
    <w:rsid w:val="007C6E9B"/>
    <w:rsid w:val="007D3C7F"/>
    <w:rsid w:val="008D7551"/>
    <w:rsid w:val="00945B32"/>
    <w:rsid w:val="00A43F7C"/>
    <w:rsid w:val="00AA4D70"/>
    <w:rsid w:val="00AB5028"/>
    <w:rsid w:val="00B969AC"/>
    <w:rsid w:val="00BB12F1"/>
    <w:rsid w:val="00BC5491"/>
    <w:rsid w:val="00BD4530"/>
    <w:rsid w:val="00BE00C3"/>
    <w:rsid w:val="00C32613"/>
    <w:rsid w:val="00C97503"/>
    <w:rsid w:val="00CC3D02"/>
    <w:rsid w:val="00CD6886"/>
    <w:rsid w:val="00CE5696"/>
    <w:rsid w:val="00D15FB9"/>
    <w:rsid w:val="00DC6988"/>
    <w:rsid w:val="00DD6406"/>
    <w:rsid w:val="00E12CC1"/>
    <w:rsid w:val="00E333F1"/>
    <w:rsid w:val="00F147CF"/>
    <w:rsid w:val="00FB72F5"/>
    <w:rsid w:val="00FD5935"/>
    <w:rsid w:val="00FE3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A0664"/>
  <w15:docId w15:val="{6AD33BB4-72AF-4156-99C7-D412ADF46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69AC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02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0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5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33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432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cp:lastPrinted>2024-08-12T10:18:00Z</cp:lastPrinted>
  <dcterms:created xsi:type="dcterms:W3CDTF">2024-08-12T12:59:00Z</dcterms:created>
  <dcterms:modified xsi:type="dcterms:W3CDTF">2024-08-12T12:59:00Z</dcterms:modified>
</cp:coreProperties>
</file>