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D7171E" w14:textId="79134CEC" w:rsidR="00537B2E" w:rsidRPr="006643C1" w:rsidRDefault="00537B2E" w:rsidP="00537B2E">
      <w:pPr>
        <w:rPr>
          <w:rFonts w:asciiTheme="majorHAnsi" w:hAnsiTheme="majorHAnsi"/>
          <w:b/>
          <w:bCs/>
          <w:sz w:val="28"/>
          <w:szCs w:val="28"/>
        </w:rPr>
      </w:pPr>
      <w:proofErr w:type="spellStart"/>
      <w:r w:rsidRPr="006643C1">
        <w:rPr>
          <w:rFonts w:asciiTheme="majorHAnsi" w:hAnsiTheme="majorHAnsi"/>
          <w:b/>
          <w:bCs/>
          <w:sz w:val="28"/>
          <w:szCs w:val="28"/>
        </w:rPr>
        <w:t>Danish</w:t>
      </w:r>
      <w:proofErr w:type="spellEnd"/>
      <w:r w:rsidRPr="006643C1">
        <w:rPr>
          <w:rFonts w:asciiTheme="majorHAnsi" w:hAnsiTheme="majorHAnsi"/>
          <w:b/>
          <w:bCs/>
          <w:sz w:val="28"/>
          <w:szCs w:val="28"/>
        </w:rPr>
        <w:t xml:space="preserve"> Agro</w:t>
      </w:r>
      <w:r w:rsidR="00353659">
        <w:rPr>
          <w:rFonts w:asciiTheme="majorHAnsi" w:hAnsiTheme="majorHAnsi"/>
          <w:b/>
          <w:bCs/>
          <w:sz w:val="28"/>
          <w:szCs w:val="28"/>
        </w:rPr>
        <w:t xml:space="preserve">, jejíž součástí je i česká společnost </w:t>
      </w:r>
      <w:proofErr w:type="spellStart"/>
      <w:r w:rsidR="00353659">
        <w:rPr>
          <w:rFonts w:asciiTheme="majorHAnsi" w:hAnsiTheme="majorHAnsi"/>
          <w:b/>
          <w:bCs/>
          <w:sz w:val="28"/>
          <w:szCs w:val="28"/>
        </w:rPr>
        <w:t>Agromex</w:t>
      </w:r>
      <w:proofErr w:type="spellEnd"/>
      <w:r w:rsidR="00353659">
        <w:rPr>
          <w:rFonts w:asciiTheme="majorHAnsi" w:hAnsiTheme="majorHAnsi"/>
          <w:b/>
          <w:bCs/>
          <w:sz w:val="28"/>
          <w:szCs w:val="28"/>
        </w:rPr>
        <w:t>,</w:t>
      </w:r>
      <w:r w:rsidRPr="006643C1">
        <w:rPr>
          <w:rFonts w:asciiTheme="majorHAnsi" w:hAnsiTheme="majorHAnsi"/>
          <w:b/>
          <w:bCs/>
          <w:sz w:val="28"/>
          <w:szCs w:val="28"/>
        </w:rPr>
        <w:t xml:space="preserve"> sp</w:t>
      </w:r>
      <w:r w:rsidR="006643C1">
        <w:rPr>
          <w:rFonts w:asciiTheme="majorHAnsi" w:hAnsiTheme="majorHAnsi"/>
          <w:b/>
          <w:bCs/>
          <w:sz w:val="28"/>
          <w:szCs w:val="28"/>
        </w:rPr>
        <w:t>ustila</w:t>
      </w:r>
      <w:r w:rsidRPr="006643C1">
        <w:rPr>
          <w:rFonts w:asciiTheme="majorHAnsi" w:hAnsiTheme="majorHAnsi"/>
          <w:b/>
          <w:bCs/>
          <w:sz w:val="28"/>
          <w:szCs w:val="28"/>
        </w:rPr>
        <w:t xml:space="preserve"> globální platformu použitých strojů</w:t>
      </w:r>
      <w:r w:rsidR="00353659">
        <w:rPr>
          <w:rFonts w:asciiTheme="majorHAnsi" w:hAnsiTheme="majorHAnsi"/>
          <w:b/>
          <w:bCs/>
          <w:sz w:val="28"/>
          <w:szCs w:val="28"/>
        </w:rPr>
        <w:t>. C</w:t>
      </w:r>
      <w:r w:rsidR="00353659" w:rsidRPr="00353659">
        <w:rPr>
          <w:rFonts w:asciiTheme="majorHAnsi" w:hAnsiTheme="majorHAnsi"/>
          <w:b/>
          <w:bCs/>
          <w:sz w:val="28"/>
          <w:szCs w:val="28"/>
        </w:rPr>
        <w:t>elkový počet přesahuje 3 000 zemědělských, stavebních a lesnických strojů.</w:t>
      </w:r>
      <w:r w:rsidR="00353659">
        <w:rPr>
          <w:rFonts w:asciiTheme="majorHAnsi" w:hAnsiTheme="majorHAnsi"/>
          <w:b/>
          <w:bCs/>
          <w:sz w:val="28"/>
          <w:szCs w:val="28"/>
        </w:rPr>
        <w:t xml:space="preserve"> </w:t>
      </w:r>
    </w:p>
    <w:p w14:paraId="1D9EDCE0" w14:textId="77777777" w:rsidR="00537B2E" w:rsidRDefault="00537B2E" w:rsidP="00537B2E"/>
    <w:p w14:paraId="728C4454" w14:textId="385D5410" w:rsidR="00537B2E" w:rsidRPr="006643C1" w:rsidRDefault="006643C1" w:rsidP="00537B2E">
      <w:pPr>
        <w:rPr>
          <w:b/>
          <w:bCs/>
        </w:rPr>
      </w:pPr>
      <w:r w:rsidRPr="006643C1">
        <w:rPr>
          <w:b/>
          <w:bCs/>
        </w:rPr>
        <w:t>Praha,</w:t>
      </w:r>
      <w:r w:rsidR="7684D469" w:rsidRPr="006643C1">
        <w:rPr>
          <w:b/>
          <w:bCs/>
        </w:rPr>
        <w:t xml:space="preserve"> </w:t>
      </w:r>
      <w:r w:rsidRPr="006643C1">
        <w:rPr>
          <w:b/>
          <w:bCs/>
        </w:rPr>
        <w:t>6</w:t>
      </w:r>
      <w:r w:rsidR="7684D469" w:rsidRPr="006643C1">
        <w:rPr>
          <w:b/>
          <w:bCs/>
        </w:rPr>
        <w:t xml:space="preserve">. </w:t>
      </w:r>
      <w:r w:rsidRPr="006643C1">
        <w:rPr>
          <w:b/>
          <w:bCs/>
        </w:rPr>
        <w:t>8</w:t>
      </w:r>
      <w:r w:rsidR="7684D469" w:rsidRPr="006643C1">
        <w:rPr>
          <w:b/>
          <w:bCs/>
        </w:rPr>
        <w:t xml:space="preserve">. 2024 - Zemědělská skupina </w:t>
      </w:r>
      <w:proofErr w:type="spellStart"/>
      <w:r w:rsidR="7684D469" w:rsidRPr="006643C1">
        <w:rPr>
          <w:b/>
          <w:bCs/>
        </w:rPr>
        <w:t>Danish</w:t>
      </w:r>
      <w:proofErr w:type="spellEnd"/>
      <w:r w:rsidR="7684D469" w:rsidRPr="006643C1">
        <w:rPr>
          <w:b/>
          <w:bCs/>
        </w:rPr>
        <w:t xml:space="preserve"> Agro</w:t>
      </w:r>
      <w:r>
        <w:rPr>
          <w:b/>
          <w:bCs/>
        </w:rPr>
        <w:t xml:space="preserve">, která je vlastníkem české společnosti </w:t>
      </w:r>
      <w:proofErr w:type="spellStart"/>
      <w:r>
        <w:rPr>
          <w:b/>
          <w:bCs/>
        </w:rPr>
        <w:t>Agromex</w:t>
      </w:r>
      <w:proofErr w:type="spellEnd"/>
      <w:r>
        <w:rPr>
          <w:b/>
          <w:bCs/>
        </w:rPr>
        <w:t>,</w:t>
      </w:r>
      <w:r w:rsidR="7684D469" w:rsidRPr="006643C1">
        <w:rPr>
          <w:b/>
          <w:bCs/>
        </w:rPr>
        <w:t xml:space="preserve"> spustila zcela novou platformu</w:t>
      </w:r>
      <w:r>
        <w:rPr>
          <w:b/>
          <w:bCs/>
        </w:rPr>
        <w:t xml:space="preserve"> pro použité zemědělské stroje. P</w:t>
      </w:r>
      <w:r w:rsidR="7684D469" w:rsidRPr="006643C1">
        <w:rPr>
          <w:b/>
          <w:bCs/>
        </w:rPr>
        <w:t>rodejci, zemědělci a dodavatelé z celého světa</w:t>
      </w:r>
      <w:r>
        <w:rPr>
          <w:b/>
          <w:bCs/>
        </w:rPr>
        <w:t xml:space="preserve"> zde mohou</w:t>
      </w:r>
      <w:r w:rsidR="7684D469" w:rsidRPr="006643C1">
        <w:rPr>
          <w:b/>
          <w:bCs/>
        </w:rPr>
        <w:t xml:space="preserve"> najít všechny použité stroje dostupné v rámci skupiny </w:t>
      </w:r>
      <w:proofErr w:type="spellStart"/>
      <w:r w:rsidR="7684D469" w:rsidRPr="006643C1">
        <w:rPr>
          <w:b/>
          <w:bCs/>
        </w:rPr>
        <w:t>Danish</w:t>
      </w:r>
      <w:proofErr w:type="spellEnd"/>
      <w:r w:rsidR="7684D469" w:rsidRPr="006643C1">
        <w:rPr>
          <w:b/>
          <w:bCs/>
        </w:rPr>
        <w:t xml:space="preserve"> Agro na jediné platformě.</w:t>
      </w:r>
      <w:r>
        <w:rPr>
          <w:b/>
          <w:bCs/>
        </w:rPr>
        <w:t xml:space="preserve"> </w:t>
      </w:r>
      <w:r w:rsidRPr="006643C1">
        <w:rPr>
          <w:b/>
          <w:bCs/>
        </w:rPr>
        <w:t>Z</w:t>
      </w:r>
      <w:r w:rsidRPr="006643C1">
        <w:rPr>
          <w:b/>
          <w:bCs/>
        </w:rPr>
        <w:t>emědělci ze severní a centrální Evropy známí tím, že se o svou techniku starají a zajišťují tak dlouhou životnost a maximální kvalitu pro dalšího uživatele.</w:t>
      </w:r>
    </w:p>
    <w:p w14:paraId="7A2165C2" w14:textId="54DDBA08" w:rsidR="00537B2E" w:rsidRDefault="7684D469" w:rsidP="00537B2E">
      <w:r>
        <w:t xml:space="preserve">Obchod se zemědělskou technikou se skupině </w:t>
      </w:r>
      <w:proofErr w:type="spellStart"/>
      <w:r>
        <w:t>Danish</w:t>
      </w:r>
      <w:proofErr w:type="spellEnd"/>
      <w:r>
        <w:t xml:space="preserve"> Agro za posledních 8 let výrazně rozrostl </w:t>
      </w:r>
      <w:r w:rsidR="00537B2E">
        <w:br/>
      </w:r>
      <w:r>
        <w:t xml:space="preserve">a dosáhl v roce 2023 obrat celkové hodnoty více než 820 milionů eur. S aktivitami v 9 zemích </w:t>
      </w:r>
      <w:r w:rsidR="00537B2E">
        <w:br/>
      </w:r>
      <w:r>
        <w:t xml:space="preserve">se skupina stala největším distributorem zemědělské a průmyslové techniky v severní a centrální Evropě a </w:t>
      </w:r>
      <w:proofErr w:type="gramStart"/>
      <w:r>
        <w:t>patří</w:t>
      </w:r>
      <w:proofErr w:type="gramEnd"/>
      <w:r>
        <w:t xml:space="preserve"> mezi tři největší distributory v Evropě.</w:t>
      </w:r>
    </w:p>
    <w:p w14:paraId="1C97768C" w14:textId="4D73FA06" w:rsidR="00537B2E" w:rsidRDefault="00537B2E" w:rsidP="00537B2E">
      <w:r>
        <w:t>V rámci projektu, na který se</w:t>
      </w:r>
      <w:r w:rsidR="00254F72">
        <w:t xml:space="preserve"> skupina</w:t>
      </w:r>
      <w:r>
        <w:t xml:space="preserve"> zaměřila společně s </w:t>
      </w:r>
      <w:proofErr w:type="spellStart"/>
      <w:r>
        <w:t>Mascusem</w:t>
      </w:r>
      <w:proofErr w:type="spellEnd"/>
      <w:r>
        <w:t xml:space="preserve">, předním evropským internetovým portálem pro nákup a prodej použitých </w:t>
      </w:r>
      <w:r w:rsidR="00254F72">
        <w:t>nejen zemědělských</w:t>
      </w:r>
      <w:r>
        <w:t xml:space="preserve"> strojů a průmyslových vozidel, nabízí </w:t>
      </w:r>
      <w:proofErr w:type="spellStart"/>
      <w:r>
        <w:t>Danish</w:t>
      </w:r>
      <w:proofErr w:type="spellEnd"/>
      <w:r>
        <w:t xml:space="preserve"> Agro použité kvalitní stroje z 9 zemí</w:t>
      </w:r>
      <w:r w:rsidR="006643C1">
        <w:t>.</w:t>
      </w:r>
      <w:r>
        <w:t xml:space="preserve"> </w:t>
      </w:r>
      <w:r w:rsidR="006643C1">
        <w:t>J</w:t>
      </w:r>
      <w:r>
        <w:t xml:space="preserve">ejich celkový počet přesahuje 3 000 použitých zemědělských, stavebních a lesnických strojů. </w:t>
      </w:r>
    </w:p>
    <w:p w14:paraId="475B7815" w14:textId="546BF452" w:rsidR="00537B2E" w:rsidRDefault="7684D469" w:rsidP="00537B2E">
      <w:r>
        <w:t xml:space="preserve">Touto novou platformou chce </w:t>
      </w:r>
      <w:proofErr w:type="spellStart"/>
      <w:r>
        <w:t>Danish</w:t>
      </w:r>
      <w:proofErr w:type="spellEnd"/>
      <w:r>
        <w:t xml:space="preserve"> Agro zvýšit hodnotu veškerých použitých strojů tím, že maximalizuje povědomí a zájem o použité stroje ze severní a centrální Evropy. Obecně mají tyto stroje vysokou výbavu, a navíc jsou zemědělci ze severní a centrální Evropy známí tím, že se o svou techniku starají a zajišťují tak dlouhou životnost a maximální kvalitu pro dalšího uživatele.</w:t>
      </w:r>
    </w:p>
    <w:p w14:paraId="23703401" w14:textId="6C90852D" w:rsidR="006643C1" w:rsidRDefault="006643C1" w:rsidP="00537B2E">
      <w:pPr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„Cítíme a vidíme obrovské možnosti na trhu ojetých strojů. Chceme výrazně posílit a rozvinout tento segment. Manažersky posilujeme oddělení prodeje použitých strojů, abychom mohli lépe reagovat na poptávku a poskytovat našim zákazníkům ještě lepší služby. Tento krok je strategickým rozhodnutím, které je součástí širší strategie naší mateřské společnosti </w:t>
      </w:r>
      <w:proofErr w:type="spellStart"/>
      <w:r>
        <w:rPr>
          <w:rFonts w:ascii="Aptos" w:hAnsi="Aptos"/>
          <w:color w:val="000000"/>
        </w:rPr>
        <w:t>Danish</w:t>
      </w:r>
      <w:proofErr w:type="spellEnd"/>
      <w:r>
        <w:rPr>
          <w:rFonts w:ascii="Aptos" w:hAnsi="Aptos"/>
          <w:color w:val="000000"/>
        </w:rPr>
        <w:t xml:space="preserve"> Agro. Naším cílem je vytvořit robustní a efektivní systém pro prodej použitých strojů, který nám umožní lépe naplnit potřeby našich zákazníků a zároveň posílit naši pozici na trhu,“ uvedl Petr Mikuláš, jednatel společnosti </w:t>
      </w:r>
      <w:proofErr w:type="spellStart"/>
      <w:r>
        <w:rPr>
          <w:rFonts w:ascii="Aptos" w:hAnsi="Aptos"/>
          <w:color w:val="000000"/>
        </w:rPr>
        <w:t>Agromex</w:t>
      </w:r>
      <w:proofErr w:type="spellEnd"/>
      <w:r>
        <w:rPr>
          <w:rFonts w:ascii="Aptos" w:hAnsi="Aptos"/>
          <w:color w:val="000000"/>
        </w:rPr>
        <w:t>.</w:t>
      </w:r>
    </w:p>
    <w:p w14:paraId="54C90A14" w14:textId="5CD180C1" w:rsidR="00353659" w:rsidRDefault="00353659" w:rsidP="00537B2E">
      <w:r>
        <w:rPr>
          <w:rFonts w:ascii="Aptos" w:hAnsi="Aptos"/>
          <w:color w:val="000000"/>
        </w:rPr>
        <w:t>„</w:t>
      </w:r>
      <w:r>
        <w:rPr>
          <w:rFonts w:ascii="Aptos" w:hAnsi="Aptos"/>
          <w:color w:val="000000"/>
        </w:rPr>
        <w:t xml:space="preserve">Naším cílem je rozvoj značky </w:t>
      </w:r>
      <w:proofErr w:type="spellStart"/>
      <w:r>
        <w:rPr>
          <w:rFonts w:ascii="Aptos" w:hAnsi="Aptos"/>
          <w:color w:val="000000"/>
        </w:rPr>
        <w:t>Agromex</w:t>
      </w:r>
      <w:proofErr w:type="spellEnd"/>
      <w:r>
        <w:rPr>
          <w:rFonts w:ascii="Aptos" w:hAnsi="Aptos"/>
          <w:color w:val="000000"/>
        </w:rPr>
        <w:t xml:space="preserve"> v širším spektru zákazníků. Zákazníci chtějí být součástí ekosystému společnosti </w:t>
      </w:r>
      <w:proofErr w:type="spellStart"/>
      <w:r>
        <w:rPr>
          <w:rFonts w:ascii="Aptos" w:hAnsi="Aptos"/>
          <w:color w:val="000000"/>
        </w:rPr>
        <w:t>Agromex</w:t>
      </w:r>
      <w:proofErr w:type="spellEnd"/>
      <w:r>
        <w:rPr>
          <w:rFonts w:ascii="Aptos" w:hAnsi="Aptos"/>
          <w:color w:val="000000"/>
        </w:rPr>
        <w:t xml:space="preserve"> a vlastnit traktor </w:t>
      </w:r>
      <w:proofErr w:type="spellStart"/>
      <w:r>
        <w:rPr>
          <w:rFonts w:ascii="Aptos" w:hAnsi="Aptos"/>
          <w:color w:val="000000"/>
        </w:rPr>
        <w:t>Fendt</w:t>
      </w:r>
      <w:proofErr w:type="spellEnd"/>
      <w:r>
        <w:rPr>
          <w:rFonts w:ascii="Aptos" w:hAnsi="Aptos"/>
          <w:color w:val="000000"/>
        </w:rPr>
        <w:t xml:space="preserve">, protože jim to poskytuje benefity díky rozšířené celorepublikové prodejní i servisní síti, kvalitním poprodejním a finančním službám,“ uvedl Jakub Hurta, obchodní ředitel společnosti </w:t>
      </w:r>
      <w:proofErr w:type="spellStart"/>
      <w:r>
        <w:rPr>
          <w:rFonts w:ascii="Aptos" w:hAnsi="Aptos"/>
          <w:color w:val="000000"/>
        </w:rPr>
        <w:t>Agromex</w:t>
      </w:r>
      <w:proofErr w:type="spellEnd"/>
      <w:r>
        <w:rPr>
          <w:rFonts w:ascii="Aptos" w:hAnsi="Aptos"/>
          <w:color w:val="000000"/>
        </w:rPr>
        <w:t>.</w:t>
      </w:r>
    </w:p>
    <w:p w14:paraId="317D6711" w14:textId="5D0D818F" w:rsidR="00537B2E" w:rsidRPr="006643C1" w:rsidRDefault="7684D469" w:rsidP="00537B2E">
      <w:r w:rsidRPr="006643C1">
        <w:t xml:space="preserve">Jens Skifter, ředitel skupiny zemědělských a průmyslových strojů ve společnosti </w:t>
      </w:r>
      <w:proofErr w:type="spellStart"/>
      <w:r w:rsidRPr="006643C1">
        <w:t>Danish</w:t>
      </w:r>
      <w:proofErr w:type="spellEnd"/>
      <w:r w:rsidRPr="006643C1">
        <w:t xml:space="preserve"> Agro, ř</w:t>
      </w:r>
      <w:r w:rsidR="006643C1">
        <w:t>ekl</w:t>
      </w:r>
      <w:r w:rsidRPr="006643C1">
        <w:t>: "Tuto jedinečnou platformu jsme chtěli nabídnout již několik let a nyní ji konečně uvádíme do provozu. S použitými stroji obchodujeme celosvětově již mnoho let, ale společně s</w:t>
      </w:r>
      <w:r w:rsidR="006643C1">
        <w:t> </w:t>
      </w:r>
      <w:proofErr w:type="spellStart"/>
      <w:r w:rsidRPr="006643C1">
        <w:t>Mascusem</w:t>
      </w:r>
      <w:proofErr w:type="spellEnd"/>
      <w:r w:rsidR="006643C1">
        <w:t xml:space="preserve"> jsme definovali </w:t>
      </w:r>
      <w:r w:rsidRPr="006643C1">
        <w:t xml:space="preserve">jednotnou strukturu, kde naši obchodní partneři </w:t>
      </w:r>
      <w:r w:rsidR="006643C1">
        <w:t xml:space="preserve">mohou </w:t>
      </w:r>
      <w:r w:rsidRPr="006643C1">
        <w:t>nabídnou</w:t>
      </w:r>
      <w:r w:rsidR="006643C1">
        <w:t>t</w:t>
      </w:r>
      <w:r w:rsidRPr="006643C1">
        <w:t xml:space="preserve"> </w:t>
      </w:r>
      <w:r w:rsidR="006643C1">
        <w:t>již nepotřebnou techniku,</w:t>
      </w:r>
      <w:r w:rsidRPr="006643C1">
        <w:t xml:space="preserve"> evropští prodejci najdou to, co hledají, a totéž platí pro zemědělce, dodavatele a podnikatele v celé Evropě i ve světě</w:t>
      </w:r>
      <w:r w:rsidR="00082737" w:rsidRPr="006643C1">
        <w:t>.</w:t>
      </w:r>
      <w:r w:rsidRPr="006643C1">
        <w:t>"</w:t>
      </w:r>
    </w:p>
    <w:p w14:paraId="2A521D90" w14:textId="15EEDB8F" w:rsidR="00254F72" w:rsidRPr="006643C1" w:rsidRDefault="00537B2E" w:rsidP="00537B2E">
      <w:proofErr w:type="spellStart"/>
      <w:r w:rsidRPr="006643C1">
        <w:t>Rickard</w:t>
      </w:r>
      <w:proofErr w:type="spellEnd"/>
      <w:r w:rsidRPr="006643C1">
        <w:t xml:space="preserve"> </w:t>
      </w:r>
      <w:proofErr w:type="spellStart"/>
      <w:r w:rsidRPr="006643C1">
        <w:t>Krøtø</w:t>
      </w:r>
      <w:proofErr w:type="spellEnd"/>
      <w:r w:rsidRPr="006643C1">
        <w:t xml:space="preserve">, generální ředitel společnosti </w:t>
      </w:r>
      <w:proofErr w:type="spellStart"/>
      <w:r w:rsidRPr="006643C1">
        <w:t>Mascus</w:t>
      </w:r>
      <w:proofErr w:type="spellEnd"/>
      <w:r w:rsidRPr="006643C1">
        <w:t xml:space="preserve"> International, dodává: "Jsme šťastní, že si nás společnost </w:t>
      </w:r>
      <w:proofErr w:type="spellStart"/>
      <w:r w:rsidRPr="006643C1">
        <w:t>Danish</w:t>
      </w:r>
      <w:proofErr w:type="spellEnd"/>
      <w:r w:rsidRPr="006643C1">
        <w:t xml:space="preserve"> Agro vybrala ke spolupráci na tomto projektu. </w:t>
      </w:r>
      <w:proofErr w:type="spellStart"/>
      <w:r w:rsidRPr="006643C1">
        <w:t>Danish</w:t>
      </w:r>
      <w:proofErr w:type="spellEnd"/>
      <w:r w:rsidRPr="006643C1">
        <w:t xml:space="preserve"> Agro je největším distributorem </w:t>
      </w:r>
      <w:r w:rsidR="00254F72" w:rsidRPr="006643C1">
        <w:t xml:space="preserve">zemědělské </w:t>
      </w:r>
      <w:r w:rsidRPr="006643C1">
        <w:t xml:space="preserve">techniky v severní Evropě a my jsme se přizpůsobili jeho potřebám. S </w:t>
      </w:r>
      <w:r w:rsidRPr="006643C1">
        <w:lastRenderedPageBreak/>
        <w:t xml:space="preserve">odborníky na obchodování ze skupiny </w:t>
      </w:r>
      <w:proofErr w:type="spellStart"/>
      <w:r w:rsidRPr="006643C1">
        <w:t>Danish</w:t>
      </w:r>
      <w:proofErr w:type="spellEnd"/>
      <w:r w:rsidRPr="006643C1">
        <w:t xml:space="preserve"> Agro a našimi IT jsme našli nové způsoby optimalizace struktur, které společnosti </w:t>
      </w:r>
      <w:proofErr w:type="spellStart"/>
      <w:r w:rsidRPr="006643C1">
        <w:t>Danish</w:t>
      </w:r>
      <w:proofErr w:type="spellEnd"/>
      <w:r w:rsidRPr="006643C1">
        <w:t xml:space="preserve"> Agro umožňují plynulejší provoz </w:t>
      </w:r>
      <w:r w:rsidR="00254F72" w:rsidRPr="006643C1">
        <w:br/>
      </w:r>
      <w:r w:rsidRPr="006643C1">
        <w:t>s rychlejším obratem zásob použité techniky</w:t>
      </w:r>
      <w:r w:rsidR="006643C1">
        <w:t>.</w:t>
      </w:r>
      <w:r w:rsidRPr="006643C1">
        <w:t>"</w:t>
      </w:r>
    </w:p>
    <w:p w14:paraId="52D537A5" w14:textId="472EF69E" w:rsidR="00537B2E" w:rsidRDefault="7684D469" w:rsidP="7684D469">
      <w:pPr>
        <w:jc w:val="both"/>
      </w:pPr>
      <w:r>
        <w:t>Platforma je v provozu a najdete ji zde:</w:t>
      </w:r>
      <w:r w:rsidR="006643C1">
        <w:t xml:space="preserve"> </w:t>
      </w:r>
      <w:hyperlink r:id="rId4" w:history="1">
        <w:r w:rsidR="006643C1" w:rsidRPr="007E1100">
          <w:rPr>
            <w:rStyle w:val="Hypertextovodkaz"/>
          </w:rPr>
          <w:t>https://trading.danishagromachinery.com/</w:t>
        </w:r>
      </w:hyperlink>
      <w:r>
        <w:t xml:space="preserve"> </w:t>
      </w:r>
    </w:p>
    <w:p w14:paraId="5DE69E16" w14:textId="77777777" w:rsidR="001E5B17" w:rsidRDefault="001E5B17" w:rsidP="00537B2E"/>
    <w:p w14:paraId="10A5D97C" w14:textId="77777777" w:rsidR="001E5B17" w:rsidRPr="003927D1" w:rsidRDefault="001E5B17" w:rsidP="001E5B17">
      <w:pPr>
        <w:rPr>
          <w:rFonts w:ascii="Arial Nova Light" w:hAnsi="Arial Nova Light" w:cs="Calibri"/>
          <w:i/>
          <w:iCs/>
          <w:color w:val="000000"/>
          <w:highlight w:val="yellow"/>
          <w:shd w:val="clear" w:color="auto" w:fill="FFFFFF"/>
        </w:rPr>
      </w:pPr>
      <w:r w:rsidRPr="003927D1">
        <w:rPr>
          <w:rFonts w:ascii="Arial Nova Light" w:hAnsi="Arial Nova Light" w:cs="Calibri"/>
          <w:b/>
          <w:bCs/>
          <w:i/>
          <w:iCs/>
          <w:color w:val="000000"/>
          <w:sz w:val="18"/>
          <w:szCs w:val="18"/>
          <w:shd w:val="clear" w:color="auto" w:fill="FFFFFF"/>
        </w:rPr>
        <w:t xml:space="preserve">O společnosti </w:t>
      </w:r>
      <w:proofErr w:type="spellStart"/>
      <w:r w:rsidRPr="003927D1">
        <w:rPr>
          <w:rFonts w:ascii="Arial Nova Light" w:hAnsi="Arial Nova Light" w:cs="Calibri"/>
          <w:b/>
          <w:bCs/>
          <w:i/>
          <w:iCs/>
          <w:color w:val="000000"/>
          <w:sz w:val="18"/>
          <w:szCs w:val="18"/>
          <w:shd w:val="clear" w:color="auto" w:fill="FFFFFF"/>
        </w:rPr>
        <w:t>Agromex</w:t>
      </w:r>
      <w:proofErr w:type="spellEnd"/>
    </w:p>
    <w:p w14:paraId="45951AC0" w14:textId="77777777" w:rsidR="001E5B17" w:rsidRPr="003927D1" w:rsidRDefault="001E5B17" w:rsidP="001E5B17">
      <w:pPr>
        <w:rPr>
          <w:i/>
          <w:iCs/>
        </w:rPr>
      </w:pPr>
      <w:proofErr w:type="spellStart"/>
      <w:r w:rsidRPr="003927D1">
        <w:rPr>
          <w:i/>
          <w:iCs/>
        </w:rPr>
        <w:t>Agromex</w:t>
      </w:r>
      <w:proofErr w:type="spellEnd"/>
      <w:r w:rsidRPr="003927D1">
        <w:rPr>
          <w:i/>
          <w:iCs/>
        </w:rPr>
        <w:t xml:space="preserve"> je předním prodejcem zemědělské techniky a dalších speciálních strojů, který se od svého založení v roce 1992 neustále rozvíjí a na trhu působí více než tři dekády. Jako hrdý člen skupiny </w:t>
      </w:r>
      <w:proofErr w:type="spellStart"/>
      <w:r w:rsidRPr="003927D1">
        <w:rPr>
          <w:i/>
          <w:iCs/>
        </w:rPr>
        <w:t>Danish</w:t>
      </w:r>
      <w:proofErr w:type="spellEnd"/>
      <w:r w:rsidRPr="003927D1">
        <w:rPr>
          <w:i/>
          <w:iCs/>
        </w:rPr>
        <w:t xml:space="preserve"> Agro od roku 2016 se </w:t>
      </w:r>
      <w:proofErr w:type="spellStart"/>
      <w:r w:rsidRPr="003927D1">
        <w:rPr>
          <w:i/>
          <w:iCs/>
        </w:rPr>
        <w:t>Agromex</w:t>
      </w:r>
      <w:proofErr w:type="spellEnd"/>
      <w:r w:rsidRPr="003927D1">
        <w:rPr>
          <w:i/>
          <w:iCs/>
        </w:rPr>
        <w:t xml:space="preserve"> zavázal k poskytování nejenom špičkového sortimentu zemědělské techniky, ale i komplexního servisu, který vyhovuje specifickým potřebám zemědělců. S bohatým portfoliem produktů od renomovaných značek, jako jsou </w:t>
      </w:r>
      <w:proofErr w:type="spellStart"/>
      <w:r w:rsidRPr="003927D1">
        <w:rPr>
          <w:i/>
          <w:iCs/>
        </w:rPr>
        <w:t>Fendt</w:t>
      </w:r>
      <w:proofErr w:type="spellEnd"/>
      <w:r w:rsidRPr="003927D1">
        <w:rPr>
          <w:i/>
          <w:iCs/>
        </w:rPr>
        <w:t xml:space="preserve">, </w:t>
      </w:r>
      <w:proofErr w:type="spellStart"/>
      <w:r w:rsidRPr="003927D1">
        <w:rPr>
          <w:i/>
          <w:iCs/>
        </w:rPr>
        <w:t>Weidemann</w:t>
      </w:r>
      <w:proofErr w:type="spellEnd"/>
      <w:r w:rsidRPr="003927D1">
        <w:rPr>
          <w:i/>
          <w:iCs/>
        </w:rPr>
        <w:t xml:space="preserve">, </w:t>
      </w:r>
      <w:proofErr w:type="spellStart"/>
      <w:r w:rsidRPr="003927D1">
        <w:rPr>
          <w:i/>
          <w:iCs/>
        </w:rPr>
        <w:t>Kröger</w:t>
      </w:r>
      <w:proofErr w:type="spellEnd"/>
      <w:r w:rsidRPr="003927D1">
        <w:rPr>
          <w:i/>
          <w:iCs/>
        </w:rPr>
        <w:t xml:space="preserve">, </w:t>
      </w:r>
      <w:proofErr w:type="spellStart"/>
      <w:r w:rsidRPr="003927D1">
        <w:rPr>
          <w:i/>
          <w:iCs/>
        </w:rPr>
        <w:t>Kerner</w:t>
      </w:r>
      <w:proofErr w:type="spellEnd"/>
      <w:r w:rsidRPr="003927D1">
        <w:rPr>
          <w:i/>
          <w:iCs/>
        </w:rPr>
        <w:t xml:space="preserve">, </w:t>
      </w:r>
      <w:proofErr w:type="spellStart"/>
      <w:r w:rsidRPr="003927D1">
        <w:rPr>
          <w:i/>
          <w:iCs/>
        </w:rPr>
        <w:t>Lemken</w:t>
      </w:r>
      <w:proofErr w:type="spellEnd"/>
      <w:r w:rsidRPr="003927D1">
        <w:rPr>
          <w:i/>
          <w:iCs/>
        </w:rPr>
        <w:t xml:space="preserve"> a </w:t>
      </w:r>
      <w:proofErr w:type="spellStart"/>
      <w:r w:rsidRPr="003927D1">
        <w:rPr>
          <w:i/>
          <w:iCs/>
        </w:rPr>
        <w:t>Pellenc</w:t>
      </w:r>
      <w:proofErr w:type="spellEnd"/>
      <w:r w:rsidRPr="003927D1">
        <w:rPr>
          <w:i/>
          <w:iCs/>
        </w:rPr>
        <w:t xml:space="preserve">, </w:t>
      </w:r>
      <w:proofErr w:type="spellStart"/>
      <w:r w:rsidRPr="003927D1">
        <w:rPr>
          <w:i/>
          <w:iCs/>
        </w:rPr>
        <w:t>Agromex</w:t>
      </w:r>
      <w:proofErr w:type="spellEnd"/>
      <w:r w:rsidRPr="003927D1">
        <w:rPr>
          <w:i/>
          <w:iCs/>
        </w:rPr>
        <w:t xml:space="preserve"> uspokojuje široké spektrum požadavků v oblasti zpracování půdy, setí, sklizně pícnin a ochrany rostlin.</w:t>
      </w:r>
    </w:p>
    <w:p w14:paraId="04301424" w14:textId="77777777" w:rsidR="001E5B17" w:rsidRPr="003927D1" w:rsidRDefault="001E5B17" w:rsidP="001E5B17">
      <w:pPr>
        <w:rPr>
          <w:i/>
          <w:iCs/>
        </w:rPr>
      </w:pPr>
      <w:r w:rsidRPr="003927D1">
        <w:rPr>
          <w:i/>
          <w:iCs/>
        </w:rPr>
        <w:t xml:space="preserve">Společnost </w:t>
      </w:r>
      <w:proofErr w:type="spellStart"/>
      <w:r w:rsidRPr="003927D1">
        <w:rPr>
          <w:i/>
          <w:iCs/>
        </w:rPr>
        <w:t>Agromex</w:t>
      </w:r>
      <w:proofErr w:type="spellEnd"/>
      <w:r w:rsidRPr="003927D1">
        <w:rPr>
          <w:i/>
          <w:iCs/>
        </w:rPr>
        <w:t xml:space="preserve"> se může pochlubit rozsáhlou sítí poboček a servisních středisek rozprostřených po celé České republice. S pobočkami umístěnými v Modleticích u Prahy, Cerekvici u Hradce Králové, Myslince u Plzně, Starém Jičíně, Českých Budějovicích a Brně, doplněných o servisní střediska ve Slatině, Žamberku, Blížkovicích a Havlíčkově Brodě, je </w:t>
      </w:r>
      <w:proofErr w:type="spellStart"/>
      <w:r w:rsidRPr="003927D1">
        <w:rPr>
          <w:i/>
          <w:iCs/>
        </w:rPr>
        <w:t>Agromex</w:t>
      </w:r>
      <w:proofErr w:type="spellEnd"/>
      <w:r w:rsidRPr="003927D1">
        <w:rPr>
          <w:i/>
          <w:iCs/>
        </w:rPr>
        <w:t xml:space="preserve"> významným poskytovatelem okamžité servisní podpory pro své zákazníky. </w:t>
      </w:r>
    </w:p>
    <w:p w14:paraId="30238840" w14:textId="77777777" w:rsidR="001E5B17" w:rsidRDefault="001E5B17" w:rsidP="00537B2E"/>
    <w:p w14:paraId="58C49E37" w14:textId="77777777" w:rsidR="00537B2E" w:rsidRDefault="00537B2E" w:rsidP="00537B2E"/>
    <w:p w14:paraId="15C6D58A" w14:textId="77777777" w:rsidR="00537B2E" w:rsidRDefault="00537B2E" w:rsidP="00537B2E"/>
    <w:p w14:paraId="718056AC" w14:textId="3D19690A" w:rsidR="00E7337B" w:rsidRDefault="00E7337B" w:rsidP="00537B2E"/>
    <w:sectPr w:rsidR="00E733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Nova Light">
    <w:panose1 w:val="020B0304020202020204"/>
    <w:charset w:val="00"/>
    <w:family w:val="swiss"/>
    <w:pitch w:val="variable"/>
    <w:sig w:usb0="0000028F" w:usb1="00000002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B2E"/>
    <w:rsid w:val="00082737"/>
    <w:rsid w:val="0017055C"/>
    <w:rsid w:val="001E5B17"/>
    <w:rsid w:val="0023599F"/>
    <w:rsid w:val="00241F58"/>
    <w:rsid w:val="00242003"/>
    <w:rsid w:val="00254F72"/>
    <w:rsid w:val="00353659"/>
    <w:rsid w:val="003927D1"/>
    <w:rsid w:val="003B6761"/>
    <w:rsid w:val="00426373"/>
    <w:rsid w:val="00537B2E"/>
    <w:rsid w:val="00557347"/>
    <w:rsid w:val="005A084B"/>
    <w:rsid w:val="006643C1"/>
    <w:rsid w:val="00730388"/>
    <w:rsid w:val="00792801"/>
    <w:rsid w:val="007F55CD"/>
    <w:rsid w:val="00853E38"/>
    <w:rsid w:val="008F572C"/>
    <w:rsid w:val="00AB170A"/>
    <w:rsid w:val="00B15B0F"/>
    <w:rsid w:val="00B7787A"/>
    <w:rsid w:val="00CC3FFF"/>
    <w:rsid w:val="00E7337B"/>
    <w:rsid w:val="00EA3185"/>
    <w:rsid w:val="00F50FDA"/>
    <w:rsid w:val="00FB72F5"/>
    <w:rsid w:val="7684D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B50BE"/>
  <w15:chartTrackingRefBased/>
  <w15:docId w15:val="{5F9A45A5-7088-499F-8851-AC9B7E582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37B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37B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37B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37B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37B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37B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37B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37B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37B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37B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37B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37B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37B2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37B2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37B2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37B2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37B2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37B2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37B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37B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37B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37B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37B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37B2E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37B2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37B2E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37B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37B2E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37B2E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537B2E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37B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623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rading.danishagromachinery.com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734</Words>
  <Characters>4111</Characters>
  <Application>Microsoft Office Word</Application>
  <DocSecurity>0</DocSecurity>
  <Lines>59</Lines>
  <Paragraphs>17</Paragraphs>
  <ScaleCrop>false</ScaleCrop>
  <Company>AGROMEX s.r.o.</Company>
  <LinksUpToDate>false</LinksUpToDate>
  <CharactersWithSpaces>4828</CharactersWithSpaces>
  <SharedDoc>false</SharedDoc>
  <HLinks>
    <vt:vector size="18" baseType="variant">
      <vt:variant>
        <vt:i4>131181</vt:i4>
      </vt:variant>
      <vt:variant>
        <vt:i4>6</vt:i4>
      </vt:variant>
      <vt:variant>
        <vt:i4>0</vt:i4>
      </vt:variant>
      <vt:variant>
        <vt:i4>5</vt:i4>
      </vt:variant>
      <vt:variant>
        <vt:lpwstr>mailto:roman.marek@agromex.cz</vt:lpwstr>
      </vt:variant>
      <vt:variant>
        <vt:lpwstr/>
      </vt:variant>
      <vt:variant>
        <vt:i4>2621477</vt:i4>
      </vt:variant>
      <vt:variant>
        <vt:i4>3</vt:i4>
      </vt:variant>
      <vt:variant>
        <vt:i4>0</vt:i4>
      </vt:variant>
      <vt:variant>
        <vt:i4>5</vt:i4>
      </vt:variant>
      <vt:variant>
        <vt:lpwstr>https://agromex.cz/</vt:lpwstr>
      </vt:variant>
      <vt:variant>
        <vt:lpwstr/>
      </vt:variant>
      <vt:variant>
        <vt:i4>5505092</vt:i4>
      </vt:variant>
      <vt:variant>
        <vt:i4>0</vt:i4>
      </vt:variant>
      <vt:variant>
        <vt:i4>0</vt:i4>
      </vt:variant>
      <vt:variant>
        <vt:i4>5</vt:i4>
      </vt:variant>
      <vt:variant>
        <vt:lpwstr>https://trading.danishagromachinery.com/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Barbora Novosadová</dc:creator>
  <cp:keywords/>
  <dc:description/>
  <cp:lastModifiedBy>Michal Hoblík</cp:lastModifiedBy>
  <cp:revision>5</cp:revision>
  <dcterms:created xsi:type="dcterms:W3CDTF">2024-08-06T06:33:00Z</dcterms:created>
  <dcterms:modified xsi:type="dcterms:W3CDTF">2024-08-06T06:48:00Z</dcterms:modified>
</cp:coreProperties>
</file>