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2CB47C" w14:textId="77777777" w:rsidR="000839A4" w:rsidRPr="00177EAB" w:rsidRDefault="000839A4" w:rsidP="00177EAB">
      <w:pPr>
        <w:jc w:val="center"/>
        <w:rPr>
          <w:b/>
          <w:bCs/>
          <w:sz w:val="28"/>
          <w:szCs w:val="28"/>
        </w:rPr>
      </w:pPr>
    </w:p>
    <w:p w14:paraId="19DE0EC9" w14:textId="27628AF0" w:rsidR="00621A0A" w:rsidRPr="00177EAB" w:rsidRDefault="00E80DB6" w:rsidP="00177EAB">
      <w:pPr>
        <w:jc w:val="center"/>
        <w:rPr>
          <w:b/>
          <w:bCs/>
          <w:sz w:val="28"/>
          <w:szCs w:val="28"/>
        </w:rPr>
      </w:pPr>
      <w:r>
        <w:rPr>
          <w:b/>
          <w:bCs/>
          <w:sz w:val="28"/>
          <w:szCs w:val="28"/>
        </w:rPr>
        <w:t>Říká se, že mlad</w:t>
      </w:r>
      <w:r w:rsidR="00790442">
        <w:rPr>
          <w:b/>
          <w:bCs/>
          <w:sz w:val="28"/>
          <w:szCs w:val="28"/>
        </w:rPr>
        <w:t>í</w:t>
      </w:r>
      <w:r>
        <w:rPr>
          <w:b/>
          <w:bCs/>
          <w:sz w:val="28"/>
          <w:szCs w:val="28"/>
        </w:rPr>
        <w:t xml:space="preserve"> mají ekologické chování v krvi. </w:t>
      </w:r>
      <w:r w:rsidR="00FE7DF1">
        <w:rPr>
          <w:b/>
          <w:bCs/>
          <w:sz w:val="28"/>
          <w:szCs w:val="28"/>
        </w:rPr>
        <w:br/>
        <w:t>Často</w:t>
      </w:r>
      <w:r w:rsidR="007E15B8">
        <w:rPr>
          <w:b/>
          <w:bCs/>
          <w:sz w:val="28"/>
          <w:szCs w:val="28"/>
        </w:rPr>
        <w:t xml:space="preserve"> se ale chovají přesně opačně</w:t>
      </w:r>
    </w:p>
    <w:p w14:paraId="29DD9EC1" w14:textId="711DFB88" w:rsidR="007E15B8" w:rsidRPr="00A73844" w:rsidRDefault="007E6E85" w:rsidP="00B86CCC">
      <w:pPr>
        <w:rPr>
          <w:b/>
          <w:bCs/>
        </w:rPr>
      </w:pPr>
      <w:r w:rsidRPr="00790442">
        <w:rPr>
          <w:b/>
          <w:bCs/>
        </w:rPr>
        <w:t xml:space="preserve">Praha, </w:t>
      </w:r>
      <w:r w:rsidR="00FE782C">
        <w:rPr>
          <w:b/>
          <w:bCs/>
        </w:rPr>
        <w:t>2</w:t>
      </w:r>
      <w:r w:rsidRPr="00790442">
        <w:rPr>
          <w:b/>
          <w:bCs/>
        </w:rPr>
        <w:t xml:space="preserve">. </w:t>
      </w:r>
      <w:r w:rsidR="00FE782C">
        <w:rPr>
          <w:b/>
          <w:bCs/>
        </w:rPr>
        <w:t>září</w:t>
      </w:r>
      <w:r w:rsidR="00A73844" w:rsidRPr="00790442">
        <w:rPr>
          <w:b/>
          <w:bCs/>
        </w:rPr>
        <w:t xml:space="preserve"> </w:t>
      </w:r>
      <w:r w:rsidRPr="00790442">
        <w:rPr>
          <w:b/>
          <w:bCs/>
        </w:rPr>
        <w:t xml:space="preserve">2024 </w:t>
      </w:r>
      <w:r w:rsidR="00AC697B" w:rsidRPr="00790442">
        <w:rPr>
          <w:b/>
          <w:bCs/>
        </w:rPr>
        <w:t>–</w:t>
      </w:r>
      <w:r w:rsidRPr="00A73844">
        <w:rPr>
          <w:b/>
          <w:bCs/>
        </w:rPr>
        <w:t xml:space="preserve"> </w:t>
      </w:r>
      <w:r w:rsidR="006E71FD" w:rsidRPr="00790442">
        <w:rPr>
          <w:b/>
          <w:bCs/>
        </w:rPr>
        <w:t xml:space="preserve">Řada průzkumů a studií tvrdí, že </w:t>
      </w:r>
      <w:r w:rsidR="007E15B8" w:rsidRPr="00790442">
        <w:rPr>
          <w:b/>
          <w:bCs/>
        </w:rPr>
        <w:t xml:space="preserve">zástupci </w:t>
      </w:r>
      <w:r w:rsidR="006E71FD" w:rsidRPr="00790442">
        <w:rPr>
          <w:b/>
          <w:bCs/>
        </w:rPr>
        <w:t>generace</w:t>
      </w:r>
      <w:r w:rsidR="007E15B8" w:rsidRPr="00790442">
        <w:rPr>
          <w:b/>
          <w:bCs/>
        </w:rPr>
        <w:t xml:space="preserve"> Z</w:t>
      </w:r>
      <w:r w:rsidR="006E71FD" w:rsidRPr="00790442">
        <w:rPr>
          <w:b/>
          <w:bCs/>
        </w:rPr>
        <w:t xml:space="preserve"> mají ekologické chování ve své DNA. Na druhou stranu, ale vidíme oblibu mladých v rychlých občerstveních a dodávkách jídla domů nebo do kanceláře, kde se jednorázovými obaly plýtvá ve </w:t>
      </w:r>
      <w:r w:rsidR="006E71FD" w:rsidRPr="00A73844">
        <w:rPr>
          <w:b/>
          <w:bCs/>
        </w:rPr>
        <w:t>velkém</w:t>
      </w:r>
      <w:r w:rsidR="00DB7A66" w:rsidRPr="00790442">
        <w:rPr>
          <w:b/>
          <w:bCs/>
        </w:rPr>
        <w:t xml:space="preserve">. Stejně tak </w:t>
      </w:r>
      <w:r w:rsidR="00790442">
        <w:rPr>
          <w:b/>
          <w:bCs/>
        </w:rPr>
        <w:t>nehospodárnost v nakládání</w:t>
      </w:r>
      <w:r w:rsidR="00DB7A66" w:rsidRPr="00790442">
        <w:rPr>
          <w:b/>
          <w:bCs/>
        </w:rPr>
        <w:t xml:space="preserve"> s potravinami doma či masivní využívání jednorázových hygienických potřeb.</w:t>
      </w:r>
    </w:p>
    <w:p w14:paraId="17E4A69A" w14:textId="2791C676" w:rsidR="00E80DB6" w:rsidRDefault="007E15B8" w:rsidP="00B86CCC">
      <w:r>
        <w:t>Zástupci g</w:t>
      </w:r>
      <w:r w:rsidR="006E71FD" w:rsidRPr="006E71FD">
        <w:t>enerace</w:t>
      </w:r>
      <w:r w:rsidR="005513AC">
        <w:t xml:space="preserve"> Z </w:t>
      </w:r>
      <w:r w:rsidR="006E71FD" w:rsidRPr="006E71FD">
        <w:t>j</w:t>
      </w:r>
      <w:r w:rsidR="005513AC">
        <w:t>sou</w:t>
      </w:r>
      <w:r w:rsidR="006E71FD" w:rsidRPr="006E71FD">
        <w:t xml:space="preserve"> často považován</w:t>
      </w:r>
      <w:r w:rsidR="00790442">
        <w:t>i</w:t>
      </w:r>
      <w:r w:rsidR="006E71FD" w:rsidRPr="006E71FD">
        <w:t xml:space="preserve"> za ekologicky uvědoměl</w:t>
      </w:r>
      <w:r w:rsidR="005513AC">
        <w:t>é</w:t>
      </w:r>
      <w:r w:rsidR="006E71FD" w:rsidRPr="006E71FD">
        <w:t xml:space="preserve"> a ochotn</w:t>
      </w:r>
      <w:r w:rsidR="005513AC">
        <w:t xml:space="preserve">é </w:t>
      </w:r>
      <w:r w:rsidR="006E71FD" w:rsidRPr="006E71FD">
        <w:t>přijmout udržitelné praktiky do svého každodenního života</w:t>
      </w:r>
      <w:r w:rsidR="005513AC">
        <w:t>. Měl</w:t>
      </w:r>
      <w:r w:rsidR="00790442">
        <w:t>i</w:t>
      </w:r>
      <w:r w:rsidR="005513AC">
        <w:t xml:space="preserve"> by dávat přednost udržitelným nákupům a mít tendenci k většímu zapojení do environmentálních aktivit. </w:t>
      </w:r>
    </w:p>
    <w:p w14:paraId="34AE9FE5" w14:textId="10495276" w:rsidR="00E80DB6" w:rsidRDefault="006E71FD" w:rsidP="00B86CCC">
      <w:r w:rsidRPr="006E71FD">
        <w:t xml:space="preserve">Na druhé straně je zde zvyšující se popularita rychlého občerstvení a služeb doručování jídla, které jsou spojeny s vysokou spotřebou jednorázových plastů. </w:t>
      </w:r>
      <w:r w:rsidR="00FE7DF1">
        <w:t xml:space="preserve">Průzkumy a měření </w:t>
      </w:r>
      <w:r w:rsidRPr="006E71FD">
        <w:t xml:space="preserve">ukazují, že obaly na jídlo a nápoje z rychlého občerstvení </w:t>
      </w:r>
      <w:r w:rsidR="00FE7DF1">
        <w:t xml:space="preserve">produkují tuny </w:t>
      </w:r>
      <w:r w:rsidRPr="006E71FD">
        <w:t>plastové</w:t>
      </w:r>
      <w:r w:rsidR="00FE7DF1">
        <w:t>ho</w:t>
      </w:r>
      <w:r w:rsidRPr="006E71FD">
        <w:t xml:space="preserve"> odpadu,</w:t>
      </w:r>
      <w:r w:rsidR="00FE7DF1">
        <w:t xml:space="preserve"> kterého je stále více.</w:t>
      </w:r>
      <w:r w:rsidRPr="006E71FD">
        <w:t xml:space="preserve"> </w:t>
      </w:r>
      <w:r w:rsidR="00FE7DF1">
        <w:t>C</w:t>
      </w:r>
      <w:r w:rsidRPr="006E71FD">
        <w:t>ož naznačuje, že konzumní chování mladých lidí může být v rozporu s jejich ekologickými hodnotami</w:t>
      </w:r>
      <w:r>
        <w:t>.</w:t>
      </w:r>
    </w:p>
    <w:p w14:paraId="258D172F" w14:textId="67ED3E66" w:rsidR="0050478F" w:rsidRDefault="00164935" w:rsidP="00B86CCC">
      <w:r>
        <w:rPr>
          <w:b/>
          <w:bCs/>
        </w:rPr>
        <w:t>Krabičky f</w:t>
      </w:r>
      <w:r w:rsidR="00FE7DF1">
        <w:rPr>
          <w:b/>
          <w:bCs/>
        </w:rPr>
        <w:t>ood-</w:t>
      </w:r>
      <w:proofErr w:type="spellStart"/>
      <w:r w:rsidR="00FE7DF1">
        <w:rPr>
          <w:b/>
          <w:bCs/>
        </w:rPr>
        <w:t>delivery</w:t>
      </w:r>
      <w:proofErr w:type="spellEnd"/>
      <w:r w:rsidR="00FE7DF1">
        <w:rPr>
          <w:b/>
          <w:bCs/>
        </w:rPr>
        <w:t>, ale i plýtvání jídlem</w:t>
      </w:r>
      <w:r>
        <w:rPr>
          <w:b/>
          <w:bCs/>
        </w:rPr>
        <w:t xml:space="preserve"> v domácnostech</w:t>
      </w:r>
    </w:p>
    <w:p w14:paraId="234E2990" w14:textId="7CEA5BEB" w:rsidR="0050478F" w:rsidRDefault="005513AC" w:rsidP="0052072B">
      <w:r>
        <w:t>Černým svědomím mladých generací je plýtvání obaly ve fastfoodech a při food-</w:t>
      </w:r>
      <w:proofErr w:type="spellStart"/>
      <w:r>
        <w:t>delivery</w:t>
      </w:r>
      <w:proofErr w:type="spellEnd"/>
      <w:r w:rsidR="0050478F" w:rsidRPr="00BD66A6">
        <w:t xml:space="preserve">. </w:t>
      </w:r>
      <w:r w:rsidR="0050478F">
        <w:t>Podle některých zdrojů se v Evropské unii spotřebuje ročně jenom pro služby food-</w:t>
      </w:r>
      <w:proofErr w:type="spellStart"/>
      <w:r w:rsidR="0050478F">
        <w:t>delivery</w:t>
      </w:r>
      <w:proofErr w:type="spellEnd"/>
      <w:r w:rsidR="0050478F">
        <w:t xml:space="preserve"> 1,5 – 2 mil</w:t>
      </w:r>
      <w:r w:rsidR="004D3631">
        <w:t>i</w:t>
      </w:r>
      <w:r w:rsidR="0050478F">
        <w:t>on</w:t>
      </w:r>
      <w:r w:rsidR="004D3631">
        <w:t>y</w:t>
      </w:r>
      <w:r w:rsidR="0050478F">
        <w:t xml:space="preserve"> tun plastových obalů</w:t>
      </w:r>
      <w:r w:rsidR="004E75C8">
        <w:t>.</w:t>
      </w:r>
      <w:r>
        <w:t xml:space="preserve"> A zde je jasné, že na tom mladí mají velký podíl. </w:t>
      </w:r>
    </w:p>
    <w:p w14:paraId="20CAD51E" w14:textId="783258E4" w:rsidR="005513AC" w:rsidRDefault="005513AC" w:rsidP="0052072B">
      <w:r>
        <w:t xml:space="preserve">Je pravda, že jídlo domů je výdobytkem a charakterem digitálních generací. Neustále vznikají další a další pokusy množství plastu eliminovat zavedením alternativních </w:t>
      </w:r>
      <w:r w:rsidR="004F094D">
        <w:t>obalů, ale vše stále stojí na ceně a masovém rozšíření.</w:t>
      </w:r>
    </w:p>
    <w:p w14:paraId="41882D38" w14:textId="5601E70B" w:rsidR="00164935" w:rsidRDefault="00164935" w:rsidP="0052072B">
      <w:r w:rsidRPr="00164935">
        <w:t xml:space="preserve">Každý Čech ročně vyhodí 91 kilogramů potravin, v celé zemi je to 1,9 milionu tun ročně, vyplývá </w:t>
      </w:r>
      <w:r w:rsidR="00104951">
        <w:t xml:space="preserve">to </w:t>
      </w:r>
      <w:r w:rsidRPr="00164935">
        <w:t>z dat Ministerstva životního prostředí. V Evropě vzniká největší množství potravinového odpadu v domácnostech, na plýtvání jídlem se podílí z 53 procent. Dalších 31 procent odpadu jde na vrub zpracování a výrobě, devět procent ztrát připadá na restaurace a pohostinství a sedm procent na maloobchod a distribuci, uvedl Evropský úřad pro bezpečnost potravin (EFSA).</w:t>
      </w:r>
    </w:p>
    <w:p w14:paraId="725CA892" w14:textId="598919B8" w:rsidR="005513AC" w:rsidRDefault="00790442" w:rsidP="0052072B">
      <w:r>
        <w:t>„</w:t>
      </w:r>
      <w:r w:rsidR="00164935">
        <w:t xml:space="preserve">Plýtvání potravinami je fenomén s významnými ekonomickými i společenskými důsledky. Neefektivní koncové využití potravin, plýtvání, s sebou nese významné environmentální dopady a k plýtvání potravinami dochází v rámci celého potravinového řetězce. Mnozí poukazují na fakt, že koncové prvky tohoto </w:t>
      </w:r>
      <w:proofErr w:type="gramStart"/>
      <w:r w:rsidR="00164935">
        <w:t>řetězce - domácnosti</w:t>
      </w:r>
      <w:proofErr w:type="gramEnd"/>
      <w:r w:rsidR="00164935">
        <w:t xml:space="preserve"> - se na něm podílejí zásadní měrou a udávají, že právě na úrovni domácností je produkováno nejvíce vyhnutelného potravinového odpadu,</w:t>
      </w:r>
      <w:r w:rsidR="00104951">
        <w:t>“</w:t>
      </w:r>
      <w:r w:rsidR="00164935">
        <w:t xml:space="preserve"> říká Lea Kubíčková, která působí na Mendelově univerzitě v Brně a dodává: </w:t>
      </w:r>
      <w:r w:rsidR="00164935" w:rsidRPr="00164935">
        <w:rPr>
          <w:rFonts w:cstheme="minorHAnsi"/>
        </w:rPr>
        <w:t>„</w:t>
      </w:r>
      <w:r w:rsidR="00DB7A66" w:rsidRPr="00790442">
        <w:rPr>
          <w:rFonts w:cstheme="minorHAnsi"/>
        </w:rPr>
        <w:t xml:space="preserve">Z </w:t>
      </w:r>
      <w:r w:rsidR="00DB7A66" w:rsidRPr="00BC515E">
        <w:t>mnoha studií plyne</w:t>
      </w:r>
      <w:r w:rsidR="00164935" w:rsidRPr="00A73844">
        <w:t>, že ačkoliv mladší generace jeví větší zájem o životní prostředí a udržitelnost, přichází o zásadní schopnosti a informace. A bohužel plýtvá potravinami ze všech nejvíce. Některé studie se shodují, že mladí značně plýtvají potravinami, jelikož mají malé zkušenosti s hospodařením</w:t>
      </w:r>
      <w:r w:rsidR="00104951">
        <w:t xml:space="preserve"> s nimi</w:t>
      </w:r>
      <w:r w:rsidR="00164935" w:rsidRPr="00A73844">
        <w:t>.“</w:t>
      </w:r>
    </w:p>
    <w:p w14:paraId="06B3A31D" w14:textId="14593217" w:rsidR="00676FA3" w:rsidRPr="00BD66A6" w:rsidRDefault="00676FA3" w:rsidP="0052072B">
      <w:r w:rsidRPr="00250EA8">
        <w:t>„Podobné je to i s vodou a nápoji. Na světě se každou minutu prodá 1,2 miliónu jednorázových plastových lahví. Navíc jsou přepravovány na velké vzdálenosti, čím</w:t>
      </w:r>
      <w:r w:rsidR="00104951">
        <w:t>ž</w:t>
      </w:r>
      <w:r w:rsidRPr="00250EA8">
        <w:t xml:space="preserve"> vznikají zbytečné emise CO2. Ale pomalu se blýská na lepší časy. V západní Evropě vidíme </w:t>
      </w:r>
      <w:r w:rsidR="00104951">
        <w:t>silný</w:t>
      </w:r>
      <w:r w:rsidRPr="00250EA8">
        <w:t xml:space="preserve"> trend, který se snad brzy dostane i do České republiky. A to je využívání </w:t>
      </w:r>
      <w:proofErr w:type="spellStart"/>
      <w:r w:rsidRPr="00250EA8">
        <w:t>výdejníků</w:t>
      </w:r>
      <w:proofErr w:type="spellEnd"/>
      <w:r w:rsidRPr="00250EA8">
        <w:t xml:space="preserve"> vody, které si instalují firmy na pracovištích </w:t>
      </w:r>
      <w:r w:rsidR="00451859" w:rsidRPr="00250EA8">
        <w:t>či lidé</w:t>
      </w:r>
      <w:r w:rsidRPr="00250EA8">
        <w:t xml:space="preserve"> doma. Anebo si kvalitní pitnou vodu načerpají do barelu při cestě do supermarketu,“ říká Jaroslav Žák ze společnosti BWT.</w:t>
      </w:r>
    </w:p>
    <w:p w14:paraId="78021D7A" w14:textId="2C401450" w:rsidR="0073031B" w:rsidRDefault="00B86CCC" w:rsidP="000839A4">
      <w:r>
        <w:rPr>
          <w:b/>
          <w:bCs/>
        </w:rPr>
        <w:lastRenderedPageBreak/>
        <w:t>Ženská hygiena na</w:t>
      </w:r>
      <w:r w:rsidR="000839A4" w:rsidRPr="000839A4">
        <w:rPr>
          <w:b/>
          <w:bCs/>
        </w:rPr>
        <w:t xml:space="preserve"> jedno použití</w:t>
      </w:r>
    </w:p>
    <w:p w14:paraId="2F6C3F1B" w14:textId="5CE8AFB1" w:rsidR="004F094D" w:rsidRDefault="0073031B" w:rsidP="00E84B35">
      <w:pPr>
        <w:rPr>
          <w:b/>
          <w:bCs/>
        </w:rPr>
      </w:pPr>
      <w:r w:rsidRPr="0073031B">
        <w:t xml:space="preserve">Žena za rok v průměru spotřebuje okolo </w:t>
      </w:r>
      <w:proofErr w:type="gramStart"/>
      <w:r w:rsidRPr="0073031B">
        <w:t>260 – 325</w:t>
      </w:r>
      <w:proofErr w:type="gramEnd"/>
      <w:r w:rsidRPr="0073031B">
        <w:t xml:space="preserve"> ks jednorázových vložek či tamponů. Za 5 let je to 1 300 – 1 625 ks. Problém odpadů z domácností spočívá v tom, že putují jako odpad buď do spaloven, kde shoří, často s produkcí jedovatých látek, velká část pak podporuje vyhnívání skládek. Při tomto procesu vznikají plyny včetně metanu, který negativně přispívá ke klimatickým změnám. Při vyhnívání se také uvolňují kyseliny, které rozpouštějí kovy a tyto látky pak zamořují okolí. „Řešením jsou přitom opakovaně použitelné menstruační pomůcky, jako jsou menstruační kalíšky či menstruační kalhotky. Ty ve většině případů dokáží plnohodnotně nahradit jednorázové vložky či tampóny a lze je po </w:t>
      </w:r>
      <w:r w:rsidR="00BC515E">
        <w:t xml:space="preserve">omytí či </w:t>
      </w:r>
      <w:r w:rsidRPr="0073031B">
        <w:t>vyprání používat dlouhodobě,“ říká Ilona Bittnerová ze specializovaného e-shopu s</w:t>
      </w:r>
      <w:r w:rsidR="00742F25">
        <w:t> </w:t>
      </w:r>
      <w:r w:rsidRPr="0073031B">
        <w:t>menstruačními</w:t>
      </w:r>
      <w:r w:rsidR="00742F25">
        <w:t xml:space="preserve"> a ekologickými</w:t>
      </w:r>
      <w:r w:rsidRPr="0073031B">
        <w:t xml:space="preserve"> pomůckami Maluna.cz</w:t>
      </w:r>
      <w:r>
        <w:t xml:space="preserve"> a dodává: „Jsem ráda, že na tento ekologičtější způsob přechází stále více mladých dívek</w:t>
      </w:r>
      <w:r w:rsidR="00742F25">
        <w:t>,</w:t>
      </w:r>
      <w:r>
        <w:t xml:space="preserve"> zde tedy vidím trend u zástupkyň generace Z pozitivně.“</w:t>
      </w:r>
    </w:p>
    <w:p w14:paraId="0EA5A26C" w14:textId="1C2E1870" w:rsidR="00E84B35" w:rsidRPr="00E84B35" w:rsidRDefault="004F094D" w:rsidP="00E84B35">
      <w:pPr>
        <w:rPr>
          <w:b/>
          <w:bCs/>
        </w:rPr>
      </w:pPr>
      <w:r>
        <w:rPr>
          <w:b/>
          <w:bCs/>
        </w:rPr>
        <w:t>Ve sdílení jsou mladí dobří</w:t>
      </w:r>
    </w:p>
    <w:p w14:paraId="010B3149" w14:textId="5D360830" w:rsidR="004F094D" w:rsidRDefault="00D42E71" w:rsidP="00E84B35">
      <w:r>
        <w:t>Sdílená ekonomika je také doménou mladých. A pomáhá jim v ekologickém životním stylu. Nemusí pořizovat věci, které nepotřebují a mohou si</w:t>
      </w:r>
      <w:r w:rsidR="00511864">
        <w:t xml:space="preserve"> je</w:t>
      </w:r>
      <w:r>
        <w:t xml:space="preserve"> půjčit. </w:t>
      </w:r>
      <w:r w:rsidR="00177EAB">
        <w:t xml:space="preserve">Jedná se o </w:t>
      </w:r>
      <w:r w:rsidR="00790802">
        <w:t xml:space="preserve">módu, elektroniku, vybavení domácnosti a třeba i automobily. </w:t>
      </w:r>
      <w:r w:rsidR="00E84B35">
        <w:t>„Podle studií dokáže jedno sdílené auto nahradit 8 až 12 aut</w:t>
      </w:r>
      <w:r w:rsidR="00BC515E">
        <w:t xml:space="preserve"> vlastněných</w:t>
      </w:r>
      <w:r w:rsidR="00177EAB">
        <w:t>, které se tedy nemus</w:t>
      </w:r>
      <w:r w:rsidR="007E6E85">
        <w:t>ej</w:t>
      </w:r>
      <w:r w:rsidR="00177EAB">
        <w:t>í vyrobit</w:t>
      </w:r>
      <w:r w:rsidR="00E84B35">
        <w:t xml:space="preserve">. Sdílené vozy pak také jezdí mnohem častěji než soukromá auta. O auto se dělí více lidí a jede s ním jen ten, kdo to opravdu potřebuje,“ říká </w:t>
      </w:r>
      <w:r w:rsidR="00E84B35" w:rsidRPr="00E84B35">
        <w:t xml:space="preserve">Milan Beutl, ředitel českého zastoupení </w:t>
      </w:r>
      <w:proofErr w:type="spellStart"/>
      <w:r w:rsidR="00E84B35" w:rsidRPr="00E84B35">
        <w:t>Anytime</w:t>
      </w:r>
      <w:proofErr w:type="spellEnd"/>
      <w:r w:rsidR="00E84B35" w:rsidRPr="00E84B35">
        <w:t xml:space="preserve"> </w:t>
      </w:r>
      <w:proofErr w:type="spellStart"/>
      <w:r w:rsidR="00E84B35" w:rsidRPr="00E84B35">
        <w:t>carsharing</w:t>
      </w:r>
      <w:proofErr w:type="spellEnd"/>
      <w:r w:rsidR="00E84B35">
        <w:t>.</w:t>
      </w:r>
      <w:r>
        <w:t xml:space="preserve"> </w:t>
      </w:r>
    </w:p>
    <w:p w14:paraId="77F590E7" w14:textId="053CD459" w:rsidR="00455F98" w:rsidRPr="00455F98" w:rsidRDefault="004F094D" w:rsidP="009E0AC6">
      <w:pPr>
        <w:rPr>
          <w:b/>
          <w:bCs/>
        </w:rPr>
      </w:pPr>
      <w:r>
        <w:rPr>
          <w:b/>
          <w:bCs/>
        </w:rPr>
        <w:t>Nadšenci jsou mladí do technologií a nových ekologických materiálů</w:t>
      </w:r>
      <w:r w:rsidR="000A045C">
        <w:rPr>
          <w:b/>
          <w:bCs/>
        </w:rPr>
        <w:t xml:space="preserve"> a řešení</w:t>
      </w:r>
    </w:p>
    <w:p w14:paraId="1E7F9800" w14:textId="1DAB3286" w:rsidR="009E0AC6" w:rsidRDefault="00D42E71" w:rsidP="009E0AC6">
      <w:pPr>
        <w:rPr>
          <w:rFonts w:eastAsia="Times New Roman"/>
        </w:rPr>
      </w:pPr>
      <w:r>
        <w:t>Mnoho mladých je vyloženě nadšených do nových ekologických technologií a nových eko materiálů</w:t>
      </w:r>
      <w:r w:rsidR="00C8137A">
        <w:t xml:space="preserve">. </w:t>
      </w:r>
      <w:r w:rsidR="00AA1FBA">
        <w:t xml:space="preserve">Velmi rádi si pořizují věci z druhé ruky nebo z </w:t>
      </w:r>
      <w:r w:rsidR="009E0AC6" w:rsidRPr="00C57E28">
        <w:t xml:space="preserve">recyklovaných </w:t>
      </w:r>
      <w:r w:rsidR="00AA1FBA">
        <w:t>materiálů</w:t>
      </w:r>
      <w:r w:rsidR="009E0AC6">
        <w:t xml:space="preserve">. </w:t>
      </w:r>
      <w:r w:rsidR="00AA1FBA">
        <w:t>Příkladem pak může být vysavač</w:t>
      </w:r>
      <w:r w:rsidR="009E0AC6">
        <w:t xml:space="preserve"> </w:t>
      </w:r>
      <w:proofErr w:type="spellStart"/>
      <w:r w:rsidR="009E0AC6">
        <w:t>Kärcher</w:t>
      </w:r>
      <w:proofErr w:type="spellEnd"/>
      <w:r w:rsidR="009E0AC6">
        <w:t xml:space="preserve"> </w:t>
      </w:r>
      <w:proofErr w:type="spellStart"/>
      <w:proofErr w:type="gramStart"/>
      <w:r w:rsidR="009E0AC6" w:rsidRPr="00C57E28">
        <w:rPr>
          <w:rFonts w:eastAsia="Times New Roman"/>
        </w:rPr>
        <w:t>Re!Plast</w:t>
      </w:r>
      <w:proofErr w:type="spellEnd"/>
      <w:proofErr w:type="gramEnd"/>
      <w:r w:rsidR="006C3361">
        <w:rPr>
          <w:rFonts w:eastAsia="Times New Roman"/>
        </w:rPr>
        <w:t xml:space="preserve">, </w:t>
      </w:r>
      <w:r w:rsidR="00AA1FBA">
        <w:rPr>
          <w:rFonts w:eastAsia="Times New Roman"/>
        </w:rPr>
        <w:t xml:space="preserve">který </w:t>
      </w:r>
      <w:r w:rsidR="006C3361">
        <w:rPr>
          <w:rFonts w:eastAsia="Times New Roman"/>
        </w:rPr>
        <w:t>pokud odečteme příslušenství,</w:t>
      </w:r>
      <w:r w:rsidR="009E0AC6">
        <w:rPr>
          <w:rFonts w:eastAsia="Times New Roman"/>
        </w:rPr>
        <w:t xml:space="preserve"> </w:t>
      </w:r>
      <w:r w:rsidR="00AA1FBA">
        <w:rPr>
          <w:rFonts w:eastAsia="Times New Roman"/>
        </w:rPr>
        <w:t xml:space="preserve">je </w:t>
      </w:r>
      <w:r w:rsidR="009E0AC6">
        <w:rPr>
          <w:rFonts w:eastAsia="Times New Roman"/>
        </w:rPr>
        <w:t xml:space="preserve">ze 60 % z recyklovaných materiálů. Při výrobě vysavače se ušetří 1,5 kg nového plastu a jsou minimalizovány emise CO2 a spotřeba vody. </w:t>
      </w:r>
    </w:p>
    <w:p w14:paraId="0B920CDD" w14:textId="1D5E06DF" w:rsidR="007377EC" w:rsidRDefault="007377EC" w:rsidP="007377EC">
      <w:r>
        <w:rPr>
          <w:rFonts w:eastAsia="Times New Roman"/>
        </w:rPr>
        <w:t xml:space="preserve">Mladým </w:t>
      </w:r>
      <w:r w:rsidR="00BC515E">
        <w:rPr>
          <w:rFonts w:eastAsia="Times New Roman"/>
        </w:rPr>
        <w:t xml:space="preserve">jsou </w:t>
      </w:r>
      <w:r>
        <w:rPr>
          <w:rFonts w:eastAsia="Times New Roman"/>
        </w:rPr>
        <w:t xml:space="preserve">také stále více </w:t>
      </w:r>
      <w:r w:rsidR="00BC515E">
        <w:rPr>
          <w:rFonts w:eastAsia="Times New Roman"/>
        </w:rPr>
        <w:t xml:space="preserve">vlastní </w:t>
      </w:r>
      <w:r>
        <w:rPr>
          <w:rFonts w:eastAsia="Times New Roman"/>
        </w:rPr>
        <w:t>nová a</w:t>
      </w:r>
      <w:r w:rsidR="00AA1FBA">
        <w:rPr>
          <w:rFonts w:eastAsia="Times New Roman"/>
        </w:rPr>
        <w:t xml:space="preserve"> progresivní řešení</w:t>
      </w:r>
      <w:r>
        <w:rPr>
          <w:rFonts w:eastAsia="Times New Roman"/>
        </w:rPr>
        <w:t xml:space="preserve">. Například </w:t>
      </w:r>
      <w:r>
        <w:t>č</w:t>
      </w:r>
      <w:r w:rsidRPr="007377EC">
        <w:t xml:space="preserve">eská společnost 3DDen </w:t>
      </w:r>
      <w:r>
        <w:t xml:space="preserve">umí </w:t>
      </w:r>
      <w:r w:rsidRPr="007377EC">
        <w:t>prostřednictvím 3D tisku na míru vyrobit</w:t>
      </w:r>
      <w:r>
        <w:t xml:space="preserve"> napřík</w:t>
      </w:r>
      <w:r w:rsidR="00BC515E">
        <w:t>l</w:t>
      </w:r>
      <w:r>
        <w:t>ad</w:t>
      </w:r>
      <w:r w:rsidRPr="007377EC">
        <w:t xml:space="preserve"> nábytek či domácí doplňky dle přání z materiálu </w:t>
      </w:r>
      <w:proofErr w:type="spellStart"/>
      <w:r w:rsidRPr="007377EC">
        <w:t>oPet</w:t>
      </w:r>
      <w:proofErr w:type="spellEnd"/>
      <w:r w:rsidRPr="007377EC">
        <w:t xml:space="preserve">. </w:t>
      </w:r>
      <w:r>
        <w:t>„</w:t>
      </w:r>
      <w:r w:rsidRPr="007377EC">
        <w:t xml:space="preserve">Jedná se recyklovaný materiál, který je vyroben z plastového odpadu vyloveného z oceánu. </w:t>
      </w:r>
      <w:r>
        <w:rPr>
          <w:rFonts w:eastAsia="Times New Roman"/>
        </w:rPr>
        <w:t xml:space="preserve">Ten dokáže </w:t>
      </w:r>
      <w:r w:rsidRPr="00FB51AC">
        <w:rPr>
          <w:rFonts w:eastAsia="Times New Roman"/>
        </w:rPr>
        <w:t>nahra</w:t>
      </w:r>
      <w:r>
        <w:rPr>
          <w:rFonts w:eastAsia="Times New Roman"/>
        </w:rPr>
        <w:t>dit</w:t>
      </w:r>
      <w:r w:rsidRPr="00FB51AC">
        <w:rPr>
          <w:rFonts w:eastAsia="Times New Roman"/>
        </w:rPr>
        <w:t xml:space="preserve"> původní plast bez ztráty kvality</w:t>
      </w:r>
      <w:r>
        <w:rPr>
          <w:rFonts w:eastAsia="Times New Roman"/>
        </w:rPr>
        <w:t>. Stejně tak lze z tohoto recyklovaného materiálu, který pomáhá čistotě moře a naší planetě, vyrobit i produkty, které se jinak běžně vyrábějí z jiných neudržitelných materiálů. Zástupci generace Z, se kterými se potkávám, tyto nové možnosti velice oceňují, a to mne utvrzuje v názoru, že v ekologickém 3D tisku je budoucnost</w:t>
      </w:r>
      <w:r>
        <w:t xml:space="preserve">,“ říká Honza </w:t>
      </w:r>
      <w:proofErr w:type="spellStart"/>
      <w:r>
        <w:t>Hřebabecký</w:t>
      </w:r>
      <w:proofErr w:type="spellEnd"/>
      <w:r>
        <w:t>, zakladatel společnosti 3DDEN.</w:t>
      </w:r>
    </w:p>
    <w:p w14:paraId="0CCA8D06" w14:textId="067A1F26" w:rsidR="00FE7DF1" w:rsidRDefault="00FE7DF1" w:rsidP="000839A4">
      <w:r w:rsidRPr="00790442">
        <w:rPr>
          <w:b/>
          <w:bCs/>
        </w:rPr>
        <w:t>Proč tento rozpor v chování</w:t>
      </w:r>
      <w:r>
        <w:t>?</w:t>
      </w:r>
    </w:p>
    <w:p w14:paraId="3ABAB68B" w14:textId="3B3A4F09" w:rsidR="00FE7DF1" w:rsidRDefault="00FE7DF1" w:rsidP="000839A4">
      <w:r>
        <w:t>Rozpor v chování</w:t>
      </w:r>
      <w:r w:rsidRPr="006E71FD">
        <w:t xml:space="preserve"> může být výsledkem řady faktorů, včetně pohodlí, </w:t>
      </w:r>
      <w:r w:rsidR="00690C91">
        <w:t xml:space="preserve">snadné </w:t>
      </w:r>
      <w:r w:rsidRPr="006E71FD">
        <w:t>dostupnosti</w:t>
      </w:r>
      <w:r w:rsidR="00690C91">
        <w:t xml:space="preserve"> určitých neekologických možností</w:t>
      </w:r>
      <w:r w:rsidRPr="006E71FD">
        <w:t xml:space="preserve"> a sociálního tlaku. Mladí lidé mohou být ekologicky uvědomělí, ale zároveň chtějí rychlé a pohodlné řešení </w:t>
      </w:r>
      <w:r w:rsidR="00690C91">
        <w:t xml:space="preserve">třeba </w:t>
      </w:r>
      <w:r w:rsidRPr="006E71FD">
        <w:t xml:space="preserve">pro své stravovací návyky, což může vést k častějšímu využívání služeb, které generují velké množství odpadu. Je </w:t>
      </w:r>
      <w:r w:rsidR="00690C91">
        <w:t xml:space="preserve">proto </w:t>
      </w:r>
      <w:r w:rsidRPr="006E71FD">
        <w:t>důležité, aby byly tyto služby revidovány a aby byly nabízeny udržitelnější alternativy</w:t>
      </w:r>
      <w:r w:rsidR="00164935">
        <w:t xml:space="preserve">. </w:t>
      </w:r>
      <w:r w:rsidR="00690C91">
        <w:t xml:space="preserve">A neposledním </w:t>
      </w:r>
      <w:r w:rsidR="00164935">
        <w:t>aspektem je tedy</w:t>
      </w:r>
      <w:r w:rsidR="00690C91">
        <w:t xml:space="preserve"> dle studií</w:t>
      </w:r>
      <w:r w:rsidR="00164935">
        <w:t xml:space="preserve"> absence informací, znalostí a zkušeností</w:t>
      </w:r>
      <w:r w:rsidR="0073031B">
        <w:t>, například s řádným hospodařením. Zde by mohli pomoci</w:t>
      </w:r>
      <w:r w:rsidR="00DB7A66">
        <w:t xml:space="preserve"> školy,</w:t>
      </w:r>
      <w:r w:rsidR="0073031B">
        <w:t xml:space="preserve"> </w:t>
      </w:r>
      <w:proofErr w:type="spellStart"/>
      <w:r w:rsidR="0073031B">
        <w:t>edukovanější</w:t>
      </w:r>
      <w:proofErr w:type="spellEnd"/>
      <w:r w:rsidR="0073031B">
        <w:t xml:space="preserve"> vrstevníci </w:t>
      </w:r>
      <w:r w:rsidR="00DB7A66">
        <w:t>i</w:t>
      </w:r>
      <w:r w:rsidR="0073031B">
        <w:t xml:space="preserve"> rodinní příslušníci.</w:t>
      </w:r>
    </w:p>
    <w:sectPr w:rsidR="00FE7DF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9A4"/>
    <w:rsid w:val="0000766A"/>
    <w:rsid w:val="000839A4"/>
    <w:rsid w:val="000A045C"/>
    <w:rsid w:val="000D01B7"/>
    <w:rsid w:val="00104951"/>
    <w:rsid w:val="0014495A"/>
    <w:rsid w:val="00164935"/>
    <w:rsid w:val="00177EAB"/>
    <w:rsid w:val="00181D83"/>
    <w:rsid w:val="001859F2"/>
    <w:rsid w:val="001B52AE"/>
    <w:rsid w:val="001C524A"/>
    <w:rsid w:val="00250EA8"/>
    <w:rsid w:val="0030154D"/>
    <w:rsid w:val="00395ACC"/>
    <w:rsid w:val="003A6D2F"/>
    <w:rsid w:val="003D5909"/>
    <w:rsid w:val="003F0C14"/>
    <w:rsid w:val="00451859"/>
    <w:rsid w:val="00455F98"/>
    <w:rsid w:val="00477BA5"/>
    <w:rsid w:val="00493D1A"/>
    <w:rsid w:val="004D3631"/>
    <w:rsid w:val="004E75C8"/>
    <w:rsid w:val="004F094D"/>
    <w:rsid w:val="0050478F"/>
    <w:rsid w:val="00511864"/>
    <w:rsid w:val="0052072B"/>
    <w:rsid w:val="00546E78"/>
    <w:rsid w:val="005513AC"/>
    <w:rsid w:val="00570E98"/>
    <w:rsid w:val="00597B46"/>
    <w:rsid w:val="005C3222"/>
    <w:rsid w:val="005D0014"/>
    <w:rsid w:val="006161A2"/>
    <w:rsid w:val="006179A8"/>
    <w:rsid w:val="00621A0A"/>
    <w:rsid w:val="00626563"/>
    <w:rsid w:val="00636D48"/>
    <w:rsid w:val="00666D5E"/>
    <w:rsid w:val="00676FA3"/>
    <w:rsid w:val="00687B21"/>
    <w:rsid w:val="00690C91"/>
    <w:rsid w:val="006C3361"/>
    <w:rsid w:val="006E2A6D"/>
    <w:rsid w:val="006E4AC2"/>
    <w:rsid w:val="006E71FD"/>
    <w:rsid w:val="00723842"/>
    <w:rsid w:val="0072439F"/>
    <w:rsid w:val="0073031B"/>
    <w:rsid w:val="00733B14"/>
    <w:rsid w:val="007377EC"/>
    <w:rsid w:val="00742F25"/>
    <w:rsid w:val="00790442"/>
    <w:rsid w:val="00790802"/>
    <w:rsid w:val="007B1AFD"/>
    <w:rsid w:val="007E15B8"/>
    <w:rsid w:val="007E6E85"/>
    <w:rsid w:val="00810421"/>
    <w:rsid w:val="0087241D"/>
    <w:rsid w:val="009603EF"/>
    <w:rsid w:val="00997E54"/>
    <w:rsid w:val="009E0AC6"/>
    <w:rsid w:val="00A3317F"/>
    <w:rsid w:val="00A3472E"/>
    <w:rsid w:val="00A37C84"/>
    <w:rsid w:val="00A43F7C"/>
    <w:rsid w:val="00A534E7"/>
    <w:rsid w:val="00A73844"/>
    <w:rsid w:val="00A809E2"/>
    <w:rsid w:val="00AA1FBA"/>
    <w:rsid w:val="00AC697B"/>
    <w:rsid w:val="00B40156"/>
    <w:rsid w:val="00B4395C"/>
    <w:rsid w:val="00B86CCC"/>
    <w:rsid w:val="00BA06E8"/>
    <w:rsid w:val="00BA5596"/>
    <w:rsid w:val="00BB4132"/>
    <w:rsid w:val="00BC515E"/>
    <w:rsid w:val="00BD66A6"/>
    <w:rsid w:val="00C45AA5"/>
    <w:rsid w:val="00C57E28"/>
    <w:rsid w:val="00C8137A"/>
    <w:rsid w:val="00C817BC"/>
    <w:rsid w:val="00C855F8"/>
    <w:rsid w:val="00D1564A"/>
    <w:rsid w:val="00D42E71"/>
    <w:rsid w:val="00D57F8A"/>
    <w:rsid w:val="00D93DCF"/>
    <w:rsid w:val="00DB7A66"/>
    <w:rsid w:val="00E01850"/>
    <w:rsid w:val="00E04F87"/>
    <w:rsid w:val="00E3228A"/>
    <w:rsid w:val="00E565EA"/>
    <w:rsid w:val="00E60399"/>
    <w:rsid w:val="00E80DB6"/>
    <w:rsid w:val="00E84B35"/>
    <w:rsid w:val="00EB0F88"/>
    <w:rsid w:val="00F01C9C"/>
    <w:rsid w:val="00F835B5"/>
    <w:rsid w:val="00F87AAE"/>
    <w:rsid w:val="00FB51AC"/>
    <w:rsid w:val="00FE319D"/>
    <w:rsid w:val="00FE6CFF"/>
    <w:rsid w:val="00FE782C"/>
    <w:rsid w:val="00FE7DF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B1D67"/>
  <w15:chartTrackingRefBased/>
  <w15:docId w15:val="{AF577204-7F98-435B-836B-C41679506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BB4132"/>
    <w:rPr>
      <w:color w:val="0563C1" w:themeColor="hyperlink"/>
      <w:u w:val="single"/>
    </w:rPr>
  </w:style>
  <w:style w:type="character" w:styleId="Nevyeenzmnka">
    <w:name w:val="Unresolved Mention"/>
    <w:basedOn w:val="Standardnpsmoodstavce"/>
    <w:uiPriority w:val="99"/>
    <w:semiHidden/>
    <w:unhideWhenUsed/>
    <w:rsid w:val="00BB4132"/>
    <w:rPr>
      <w:color w:val="605E5C"/>
      <w:shd w:val="clear" w:color="auto" w:fill="E1DFDD"/>
    </w:rPr>
  </w:style>
  <w:style w:type="character" w:styleId="Sledovanodkaz">
    <w:name w:val="FollowedHyperlink"/>
    <w:basedOn w:val="Standardnpsmoodstavce"/>
    <w:uiPriority w:val="99"/>
    <w:semiHidden/>
    <w:unhideWhenUsed/>
    <w:rsid w:val="00BB4132"/>
    <w:rPr>
      <w:color w:val="954F72" w:themeColor="followedHyperlink"/>
      <w:u w:val="single"/>
    </w:rPr>
  </w:style>
  <w:style w:type="paragraph" w:styleId="Revize">
    <w:name w:val="Revision"/>
    <w:hidden/>
    <w:uiPriority w:val="99"/>
    <w:semiHidden/>
    <w:rsid w:val="00A3472E"/>
    <w:pPr>
      <w:spacing w:after="0" w:line="240" w:lineRule="auto"/>
    </w:pPr>
  </w:style>
  <w:style w:type="character" w:customStyle="1" w:styleId="apple-converted-space">
    <w:name w:val="apple-converted-space"/>
    <w:basedOn w:val="Standardnpsmoodstavce"/>
    <w:rsid w:val="007303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481295">
      <w:bodyDiv w:val="1"/>
      <w:marLeft w:val="0"/>
      <w:marRight w:val="0"/>
      <w:marTop w:val="0"/>
      <w:marBottom w:val="0"/>
      <w:divBdr>
        <w:top w:val="none" w:sz="0" w:space="0" w:color="auto"/>
        <w:left w:val="none" w:sz="0" w:space="0" w:color="auto"/>
        <w:bottom w:val="none" w:sz="0" w:space="0" w:color="auto"/>
        <w:right w:val="none" w:sz="0" w:space="0" w:color="auto"/>
      </w:divBdr>
      <w:divsChild>
        <w:div w:id="593515888">
          <w:marLeft w:val="0"/>
          <w:marRight w:val="0"/>
          <w:marTop w:val="120"/>
          <w:marBottom w:val="0"/>
          <w:divBdr>
            <w:top w:val="none" w:sz="0" w:space="0" w:color="auto"/>
            <w:left w:val="none" w:sz="0" w:space="0" w:color="auto"/>
            <w:bottom w:val="none" w:sz="0" w:space="0" w:color="auto"/>
            <w:right w:val="none" w:sz="0" w:space="0" w:color="auto"/>
          </w:divBdr>
          <w:divsChild>
            <w:div w:id="1266040504">
              <w:marLeft w:val="0"/>
              <w:marRight w:val="0"/>
              <w:marTop w:val="0"/>
              <w:marBottom w:val="0"/>
              <w:divBdr>
                <w:top w:val="none" w:sz="0" w:space="0" w:color="auto"/>
                <w:left w:val="none" w:sz="0" w:space="0" w:color="auto"/>
                <w:bottom w:val="none" w:sz="0" w:space="0" w:color="auto"/>
                <w:right w:val="none" w:sz="0" w:space="0" w:color="auto"/>
              </w:divBdr>
            </w:div>
          </w:divsChild>
        </w:div>
        <w:div w:id="1458835354">
          <w:marLeft w:val="0"/>
          <w:marRight w:val="0"/>
          <w:marTop w:val="120"/>
          <w:marBottom w:val="0"/>
          <w:divBdr>
            <w:top w:val="none" w:sz="0" w:space="0" w:color="auto"/>
            <w:left w:val="none" w:sz="0" w:space="0" w:color="auto"/>
            <w:bottom w:val="none" w:sz="0" w:space="0" w:color="auto"/>
            <w:right w:val="none" w:sz="0" w:space="0" w:color="auto"/>
          </w:divBdr>
          <w:divsChild>
            <w:div w:id="123963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764385">
      <w:bodyDiv w:val="1"/>
      <w:marLeft w:val="0"/>
      <w:marRight w:val="0"/>
      <w:marTop w:val="0"/>
      <w:marBottom w:val="0"/>
      <w:divBdr>
        <w:top w:val="none" w:sz="0" w:space="0" w:color="auto"/>
        <w:left w:val="none" w:sz="0" w:space="0" w:color="auto"/>
        <w:bottom w:val="none" w:sz="0" w:space="0" w:color="auto"/>
        <w:right w:val="none" w:sz="0" w:space="0" w:color="auto"/>
      </w:divBdr>
      <w:divsChild>
        <w:div w:id="386926544">
          <w:marLeft w:val="0"/>
          <w:marRight w:val="0"/>
          <w:marTop w:val="0"/>
          <w:marBottom w:val="0"/>
          <w:divBdr>
            <w:top w:val="none" w:sz="0" w:space="0" w:color="auto"/>
            <w:left w:val="none" w:sz="0" w:space="0" w:color="auto"/>
            <w:bottom w:val="none" w:sz="0" w:space="0" w:color="auto"/>
            <w:right w:val="none" w:sz="0" w:space="0" w:color="auto"/>
          </w:divBdr>
          <w:divsChild>
            <w:div w:id="723452478">
              <w:marLeft w:val="0"/>
              <w:marRight w:val="0"/>
              <w:marTop w:val="0"/>
              <w:marBottom w:val="0"/>
              <w:divBdr>
                <w:top w:val="none" w:sz="0" w:space="0" w:color="auto"/>
                <w:left w:val="none" w:sz="0" w:space="0" w:color="auto"/>
                <w:bottom w:val="none" w:sz="0" w:space="0" w:color="auto"/>
                <w:right w:val="none" w:sz="0" w:space="0" w:color="auto"/>
              </w:divBdr>
              <w:divsChild>
                <w:div w:id="1387727557">
                  <w:marLeft w:val="0"/>
                  <w:marRight w:val="0"/>
                  <w:marTop w:val="0"/>
                  <w:marBottom w:val="0"/>
                  <w:divBdr>
                    <w:top w:val="none" w:sz="0" w:space="0" w:color="auto"/>
                    <w:left w:val="none" w:sz="0" w:space="0" w:color="auto"/>
                    <w:bottom w:val="none" w:sz="0" w:space="0" w:color="auto"/>
                    <w:right w:val="none" w:sz="0" w:space="0" w:color="auto"/>
                  </w:divBdr>
                  <w:divsChild>
                    <w:div w:id="1069501918">
                      <w:marLeft w:val="0"/>
                      <w:marRight w:val="0"/>
                      <w:marTop w:val="0"/>
                      <w:marBottom w:val="0"/>
                      <w:divBdr>
                        <w:top w:val="none" w:sz="0" w:space="0" w:color="auto"/>
                        <w:left w:val="none" w:sz="0" w:space="0" w:color="auto"/>
                        <w:bottom w:val="none" w:sz="0" w:space="0" w:color="auto"/>
                        <w:right w:val="none" w:sz="0" w:space="0" w:color="auto"/>
                      </w:divBdr>
                      <w:divsChild>
                        <w:div w:id="25837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741946">
          <w:marLeft w:val="0"/>
          <w:marRight w:val="0"/>
          <w:marTop w:val="0"/>
          <w:marBottom w:val="0"/>
          <w:divBdr>
            <w:top w:val="none" w:sz="0" w:space="0" w:color="auto"/>
            <w:left w:val="none" w:sz="0" w:space="0" w:color="auto"/>
            <w:bottom w:val="none" w:sz="0" w:space="0" w:color="auto"/>
            <w:right w:val="none" w:sz="0" w:space="0" w:color="auto"/>
          </w:divBdr>
          <w:divsChild>
            <w:div w:id="1778402956">
              <w:marLeft w:val="0"/>
              <w:marRight w:val="0"/>
              <w:marTop w:val="0"/>
              <w:marBottom w:val="0"/>
              <w:divBdr>
                <w:top w:val="none" w:sz="0" w:space="0" w:color="auto"/>
                <w:left w:val="none" w:sz="0" w:space="0" w:color="auto"/>
                <w:bottom w:val="none" w:sz="0" w:space="0" w:color="auto"/>
                <w:right w:val="none" w:sz="0" w:space="0" w:color="auto"/>
              </w:divBdr>
              <w:divsChild>
                <w:div w:id="1020165339">
                  <w:marLeft w:val="0"/>
                  <w:marRight w:val="0"/>
                  <w:marTop w:val="0"/>
                  <w:marBottom w:val="0"/>
                  <w:divBdr>
                    <w:top w:val="none" w:sz="0" w:space="0" w:color="auto"/>
                    <w:left w:val="none" w:sz="0" w:space="0" w:color="auto"/>
                    <w:bottom w:val="none" w:sz="0" w:space="0" w:color="auto"/>
                    <w:right w:val="none" w:sz="0" w:space="0" w:color="auto"/>
                  </w:divBdr>
                  <w:divsChild>
                    <w:div w:id="1430656260">
                      <w:marLeft w:val="0"/>
                      <w:marRight w:val="0"/>
                      <w:marTop w:val="0"/>
                      <w:marBottom w:val="0"/>
                      <w:divBdr>
                        <w:top w:val="none" w:sz="0" w:space="0" w:color="auto"/>
                        <w:left w:val="none" w:sz="0" w:space="0" w:color="auto"/>
                        <w:bottom w:val="none" w:sz="0" w:space="0" w:color="auto"/>
                        <w:right w:val="none" w:sz="0" w:space="0" w:color="auto"/>
                      </w:divBdr>
                      <w:divsChild>
                        <w:div w:id="1783720746">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931036226">
                  <w:marLeft w:val="0"/>
                  <w:marRight w:val="0"/>
                  <w:marTop w:val="0"/>
                  <w:marBottom w:val="0"/>
                  <w:divBdr>
                    <w:top w:val="none" w:sz="0" w:space="0" w:color="auto"/>
                    <w:left w:val="none" w:sz="0" w:space="0" w:color="auto"/>
                    <w:bottom w:val="none" w:sz="0" w:space="0" w:color="auto"/>
                    <w:right w:val="none" w:sz="0" w:space="0" w:color="auto"/>
                  </w:divBdr>
                </w:div>
                <w:div w:id="1159006270">
                  <w:marLeft w:val="0"/>
                  <w:marRight w:val="0"/>
                  <w:marTop w:val="0"/>
                  <w:marBottom w:val="0"/>
                  <w:divBdr>
                    <w:top w:val="none" w:sz="0" w:space="0" w:color="auto"/>
                    <w:left w:val="none" w:sz="0" w:space="0" w:color="auto"/>
                    <w:bottom w:val="none" w:sz="0" w:space="0" w:color="auto"/>
                    <w:right w:val="none" w:sz="0" w:space="0" w:color="auto"/>
                  </w:divBdr>
                </w:div>
                <w:div w:id="2141418367">
                  <w:marLeft w:val="0"/>
                  <w:marRight w:val="0"/>
                  <w:marTop w:val="0"/>
                  <w:marBottom w:val="0"/>
                  <w:divBdr>
                    <w:top w:val="none" w:sz="0" w:space="0" w:color="auto"/>
                    <w:left w:val="none" w:sz="0" w:space="0" w:color="auto"/>
                    <w:bottom w:val="none" w:sz="0" w:space="0" w:color="auto"/>
                    <w:right w:val="none" w:sz="0" w:space="0" w:color="auto"/>
                  </w:divBdr>
                  <w:divsChild>
                    <w:div w:id="71238236">
                      <w:marLeft w:val="0"/>
                      <w:marRight w:val="0"/>
                      <w:marTop w:val="0"/>
                      <w:marBottom w:val="0"/>
                      <w:divBdr>
                        <w:top w:val="none" w:sz="0" w:space="0" w:color="auto"/>
                        <w:left w:val="none" w:sz="0" w:space="0" w:color="auto"/>
                        <w:bottom w:val="none" w:sz="0" w:space="0" w:color="auto"/>
                        <w:right w:val="none" w:sz="0" w:space="0" w:color="auto"/>
                      </w:divBdr>
                      <w:divsChild>
                        <w:div w:id="23632404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639269173">
          <w:marLeft w:val="0"/>
          <w:marRight w:val="0"/>
          <w:marTop w:val="0"/>
          <w:marBottom w:val="0"/>
          <w:divBdr>
            <w:top w:val="none" w:sz="0" w:space="0" w:color="auto"/>
            <w:left w:val="none" w:sz="0" w:space="0" w:color="auto"/>
            <w:bottom w:val="none" w:sz="0" w:space="0" w:color="auto"/>
            <w:right w:val="none" w:sz="0" w:space="0" w:color="auto"/>
          </w:divBdr>
          <w:divsChild>
            <w:div w:id="224073213">
              <w:marLeft w:val="0"/>
              <w:marRight w:val="0"/>
              <w:marTop w:val="0"/>
              <w:marBottom w:val="0"/>
              <w:divBdr>
                <w:top w:val="none" w:sz="0" w:space="0" w:color="auto"/>
                <w:left w:val="none" w:sz="0" w:space="0" w:color="auto"/>
                <w:bottom w:val="none" w:sz="0" w:space="0" w:color="auto"/>
                <w:right w:val="none" w:sz="0" w:space="0" w:color="auto"/>
              </w:divBdr>
              <w:divsChild>
                <w:div w:id="1673994045">
                  <w:marLeft w:val="0"/>
                  <w:marRight w:val="0"/>
                  <w:marTop w:val="0"/>
                  <w:marBottom w:val="0"/>
                  <w:divBdr>
                    <w:top w:val="none" w:sz="0" w:space="0" w:color="auto"/>
                    <w:left w:val="none" w:sz="0" w:space="0" w:color="auto"/>
                    <w:bottom w:val="none" w:sz="0" w:space="0" w:color="auto"/>
                    <w:right w:val="none" w:sz="0" w:space="0" w:color="auto"/>
                  </w:divBdr>
                  <w:divsChild>
                    <w:div w:id="412624678">
                      <w:marLeft w:val="0"/>
                      <w:marRight w:val="0"/>
                      <w:marTop w:val="0"/>
                      <w:marBottom w:val="0"/>
                      <w:divBdr>
                        <w:top w:val="none" w:sz="0" w:space="0" w:color="auto"/>
                        <w:left w:val="none" w:sz="0" w:space="0" w:color="auto"/>
                        <w:bottom w:val="none" w:sz="0" w:space="0" w:color="auto"/>
                        <w:right w:val="none" w:sz="0" w:space="0" w:color="auto"/>
                      </w:divBdr>
                    </w:div>
                    <w:div w:id="2056807559">
                      <w:marLeft w:val="0"/>
                      <w:marRight w:val="0"/>
                      <w:marTop w:val="225"/>
                      <w:marBottom w:val="0"/>
                      <w:divBdr>
                        <w:top w:val="none" w:sz="0" w:space="0" w:color="auto"/>
                        <w:left w:val="none" w:sz="0" w:space="0" w:color="auto"/>
                        <w:bottom w:val="none" w:sz="0" w:space="0" w:color="auto"/>
                        <w:right w:val="none" w:sz="0" w:space="0" w:color="auto"/>
                      </w:divBdr>
                    </w:div>
                    <w:div w:id="718434932">
                      <w:marLeft w:val="0"/>
                      <w:marRight w:val="0"/>
                      <w:marTop w:val="0"/>
                      <w:marBottom w:val="0"/>
                      <w:divBdr>
                        <w:top w:val="none" w:sz="0" w:space="0" w:color="auto"/>
                        <w:left w:val="none" w:sz="0" w:space="0" w:color="auto"/>
                        <w:bottom w:val="none" w:sz="0" w:space="0" w:color="auto"/>
                        <w:right w:val="none" w:sz="0" w:space="0" w:color="auto"/>
                      </w:divBdr>
                    </w:div>
                    <w:div w:id="2064482290">
                      <w:marLeft w:val="0"/>
                      <w:marRight w:val="0"/>
                      <w:marTop w:val="225"/>
                      <w:marBottom w:val="0"/>
                      <w:divBdr>
                        <w:top w:val="none" w:sz="0" w:space="0" w:color="auto"/>
                        <w:left w:val="none" w:sz="0" w:space="0" w:color="auto"/>
                        <w:bottom w:val="none" w:sz="0" w:space="0" w:color="auto"/>
                        <w:right w:val="none" w:sz="0" w:space="0" w:color="auto"/>
                      </w:divBdr>
                    </w:div>
                    <w:div w:id="438915323">
                      <w:marLeft w:val="0"/>
                      <w:marRight w:val="0"/>
                      <w:marTop w:val="0"/>
                      <w:marBottom w:val="0"/>
                      <w:divBdr>
                        <w:top w:val="none" w:sz="0" w:space="0" w:color="auto"/>
                        <w:left w:val="none" w:sz="0" w:space="0" w:color="auto"/>
                        <w:bottom w:val="none" w:sz="0" w:space="0" w:color="auto"/>
                        <w:right w:val="none" w:sz="0" w:space="0" w:color="auto"/>
                      </w:divBdr>
                    </w:div>
                    <w:div w:id="1470440752">
                      <w:marLeft w:val="0"/>
                      <w:marRight w:val="0"/>
                      <w:marTop w:val="225"/>
                      <w:marBottom w:val="0"/>
                      <w:divBdr>
                        <w:top w:val="none" w:sz="0" w:space="0" w:color="auto"/>
                        <w:left w:val="none" w:sz="0" w:space="0" w:color="auto"/>
                        <w:bottom w:val="none" w:sz="0" w:space="0" w:color="auto"/>
                        <w:right w:val="none" w:sz="0" w:space="0" w:color="auto"/>
                      </w:divBdr>
                    </w:div>
                    <w:div w:id="576668652">
                      <w:marLeft w:val="0"/>
                      <w:marRight w:val="0"/>
                      <w:marTop w:val="0"/>
                      <w:marBottom w:val="0"/>
                      <w:divBdr>
                        <w:top w:val="none" w:sz="0" w:space="0" w:color="auto"/>
                        <w:left w:val="none" w:sz="0" w:space="0" w:color="auto"/>
                        <w:bottom w:val="none" w:sz="0" w:space="0" w:color="auto"/>
                        <w:right w:val="none" w:sz="0" w:space="0" w:color="auto"/>
                      </w:divBdr>
                    </w:div>
                  </w:divsChild>
                </w:div>
                <w:div w:id="113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641953">
      <w:bodyDiv w:val="1"/>
      <w:marLeft w:val="0"/>
      <w:marRight w:val="0"/>
      <w:marTop w:val="0"/>
      <w:marBottom w:val="0"/>
      <w:divBdr>
        <w:top w:val="none" w:sz="0" w:space="0" w:color="auto"/>
        <w:left w:val="none" w:sz="0" w:space="0" w:color="auto"/>
        <w:bottom w:val="none" w:sz="0" w:space="0" w:color="auto"/>
        <w:right w:val="none" w:sz="0" w:space="0" w:color="auto"/>
      </w:divBdr>
    </w:div>
    <w:div w:id="620456853">
      <w:bodyDiv w:val="1"/>
      <w:marLeft w:val="0"/>
      <w:marRight w:val="0"/>
      <w:marTop w:val="0"/>
      <w:marBottom w:val="0"/>
      <w:divBdr>
        <w:top w:val="none" w:sz="0" w:space="0" w:color="auto"/>
        <w:left w:val="none" w:sz="0" w:space="0" w:color="auto"/>
        <w:bottom w:val="none" w:sz="0" w:space="0" w:color="auto"/>
        <w:right w:val="none" w:sz="0" w:space="0" w:color="auto"/>
      </w:divBdr>
      <w:divsChild>
        <w:div w:id="3406627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4845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337989">
      <w:bodyDiv w:val="1"/>
      <w:marLeft w:val="0"/>
      <w:marRight w:val="0"/>
      <w:marTop w:val="0"/>
      <w:marBottom w:val="0"/>
      <w:divBdr>
        <w:top w:val="none" w:sz="0" w:space="0" w:color="auto"/>
        <w:left w:val="none" w:sz="0" w:space="0" w:color="auto"/>
        <w:bottom w:val="none" w:sz="0" w:space="0" w:color="auto"/>
        <w:right w:val="none" w:sz="0" w:space="0" w:color="auto"/>
      </w:divBdr>
      <w:divsChild>
        <w:div w:id="831995073">
          <w:marLeft w:val="0"/>
          <w:marRight w:val="0"/>
          <w:marTop w:val="0"/>
          <w:marBottom w:val="0"/>
          <w:divBdr>
            <w:top w:val="none" w:sz="0" w:space="0" w:color="auto"/>
            <w:left w:val="none" w:sz="0" w:space="0" w:color="auto"/>
            <w:bottom w:val="none" w:sz="0" w:space="0" w:color="auto"/>
            <w:right w:val="none" w:sz="0" w:space="0" w:color="auto"/>
          </w:divBdr>
          <w:divsChild>
            <w:div w:id="52896561">
              <w:marLeft w:val="0"/>
              <w:marRight w:val="0"/>
              <w:marTop w:val="0"/>
              <w:marBottom w:val="0"/>
              <w:divBdr>
                <w:top w:val="none" w:sz="0" w:space="0" w:color="auto"/>
                <w:left w:val="none" w:sz="0" w:space="0" w:color="auto"/>
                <w:bottom w:val="none" w:sz="0" w:space="0" w:color="auto"/>
                <w:right w:val="none" w:sz="0" w:space="0" w:color="auto"/>
              </w:divBdr>
              <w:divsChild>
                <w:div w:id="777792111">
                  <w:marLeft w:val="0"/>
                  <w:marRight w:val="0"/>
                  <w:marTop w:val="0"/>
                  <w:marBottom w:val="0"/>
                  <w:divBdr>
                    <w:top w:val="none" w:sz="0" w:space="0" w:color="auto"/>
                    <w:left w:val="none" w:sz="0" w:space="0" w:color="auto"/>
                    <w:bottom w:val="none" w:sz="0" w:space="0" w:color="auto"/>
                    <w:right w:val="none" w:sz="0" w:space="0" w:color="auto"/>
                  </w:divBdr>
                  <w:divsChild>
                    <w:div w:id="1822622938">
                      <w:marLeft w:val="0"/>
                      <w:marRight w:val="0"/>
                      <w:marTop w:val="0"/>
                      <w:marBottom w:val="0"/>
                      <w:divBdr>
                        <w:top w:val="none" w:sz="0" w:space="0" w:color="auto"/>
                        <w:left w:val="none" w:sz="0" w:space="0" w:color="auto"/>
                        <w:bottom w:val="none" w:sz="0" w:space="0" w:color="auto"/>
                        <w:right w:val="none" w:sz="0" w:space="0" w:color="auto"/>
                      </w:divBdr>
                      <w:divsChild>
                        <w:div w:id="18267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5712966">
          <w:marLeft w:val="0"/>
          <w:marRight w:val="0"/>
          <w:marTop w:val="0"/>
          <w:marBottom w:val="0"/>
          <w:divBdr>
            <w:top w:val="none" w:sz="0" w:space="0" w:color="auto"/>
            <w:left w:val="none" w:sz="0" w:space="0" w:color="auto"/>
            <w:bottom w:val="none" w:sz="0" w:space="0" w:color="auto"/>
            <w:right w:val="none" w:sz="0" w:space="0" w:color="auto"/>
          </w:divBdr>
          <w:divsChild>
            <w:div w:id="23092500">
              <w:marLeft w:val="0"/>
              <w:marRight w:val="0"/>
              <w:marTop w:val="0"/>
              <w:marBottom w:val="0"/>
              <w:divBdr>
                <w:top w:val="none" w:sz="0" w:space="0" w:color="auto"/>
                <w:left w:val="none" w:sz="0" w:space="0" w:color="auto"/>
                <w:bottom w:val="none" w:sz="0" w:space="0" w:color="auto"/>
                <w:right w:val="none" w:sz="0" w:space="0" w:color="auto"/>
              </w:divBdr>
              <w:divsChild>
                <w:div w:id="757798123">
                  <w:marLeft w:val="0"/>
                  <w:marRight w:val="0"/>
                  <w:marTop w:val="0"/>
                  <w:marBottom w:val="0"/>
                  <w:divBdr>
                    <w:top w:val="none" w:sz="0" w:space="0" w:color="auto"/>
                    <w:left w:val="none" w:sz="0" w:space="0" w:color="auto"/>
                    <w:bottom w:val="none" w:sz="0" w:space="0" w:color="auto"/>
                    <w:right w:val="none" w:sz="0" w:space="0" w:color="auto"/>
                  </w:divBdr>
                  <w:divsChild>
                    <w:div w:id="2100055637">
                      <w:marLeft w:val="0"/>
                      <w:marRight w:val="0"/>
                      <w:marTop w:val="0"/>
                      <w:marBottom w:val="0"/>
                      <w:divBdr>
                        <w:top w:val="none" w:sz="0" w:space="0" w:color="auto"/>
                        <w:left w:val="none" w:sz="0" w:space="0" w:color="auto"/>
                        <w:bottom w:val="none" w:sz="0" w:space="0" w:color="auto"/>
                        <w:right w:val="none" w:sz="0" w:space="0" w:color="auto"/>
                      </w:divBdr>
                      <w:divsChild>
                        <w:div w:id="842938849">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949582832">
                  <w:marLeft w:val="0"/>
                  <w:marRight w:val="0"/>
                  <w:marTop w:val="0"/>
                  <w:marBottom w:val="0"/>
                  <w:divBdr>
                    <w:top w:val="none" w:sz="0" w:space="0" w:color="auto"/>
                    <w:left w:val="none" w:sz="0" w:space="0" w:color="auto"/>
                    <w:bottom w:val="none" w:sz="0" w:space="0" w:color="auto"/>
                    <w:right w:val="none" w:sz="0" w:space="0" w:color="auto"/>
                  </w:divBdr>
                </w:div>
                <w:div w:id="266013108">
                  <w:marLeft w:val="0"/>
                  <w:marRight w:val="0"/>
                  <w:marTop w:val="0"/>
                  <w:marBottom w:val="0"/>
                  <w:divBdr>
                    <w:top w:val="none" w:sz="0" w:space="0" w:color="auto"/>
                    <w:left w:val="none" w:sz="0" w:space="0" w:color="auto"/>
                    <w:bottom w:val="none" w:sz="0" w:space="0" w:color="auto"/>
                    <w:right w:val="none" w:sz="0" w:space="0" w:color="auto"/>
                  </w:divBdr>
                </w:div>
                <w:div w:id="407769916">
                  <w:marLeft w:val="0"/>
                  <w:marRight w:val="0"/>
                  <w:marTop w:val="0"/>
                  <w:marBottom w:val="0"/>
                  <w:divBdr>
                    <w:top w:val="none" w:sz="0" w:space="0" w:color="auto"/>
                    <w:left w:val="none" w:sz="0" w:space="0" w:color="auto"/>
                    <w:bottom w:val="none" w:sz="0" w:space="0" w:color="auto"/>
                    <w:right w:val="none" w:sz="0" w:space="0" w:color="auto"/>
                  </w:divBdr>
                  <w:divsChild>
                    <w:div w:id="394400723">
                      <w:marLeft w:val="0"/>
                      <w:marRight w:val="0"/>
                      <w:marTop w:val="0"/>
                      <w:marBottom w:val="0"/>
                      <w:divBdr>
                        <w:top w:val="none" w:sz="0" w:space="0" w:color="auto"/>
                        <w:left w:val="none" w:sz="0" w:space="0" w:color="auto"/>
                        <w:bottom w:val="none" w:sz="0" w:space="0" w:color="auto"/>
                        <w:right w:val="none" w:sz="0" w:space="0" w:color="auto"/>
                      </w:divBdr>
                      <w:divsChild>
                        <w:div w:id="2073965459">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668869900">
          <w:marLeft w:val="0"/>
          <w:marRight w:val="0"/>
          <w:marTop w:val="0"/>
          <w:marBottom w:val="0"/>
          <w:divBdr>
            <w:top w:val="none" w:sz="0" w:space="0" w:color="auto"/>
            <w:left w:val="none" w:sz="0" w:space="0" w:color="auto"/>
            <w:bottom w:val="none" w:sz="0" w:space="0" w:color="auto"/>
            <w:right w:val="none" w:sz="0" w:space="0" w:color="auto"/>
          </w:divBdr>
          <w:divsChild>
            <w:div w:id="433331076">
              <w:marLeft w:val="0"/>
              <w:marRight w:val="0"/>
              <w:marTop w:val="0"/>
              <w:marBottom w:val="0"/>
              <w:divBdr>
                <w:top w:val="none" w:sz="0" w:space="0" w:color="auto"/>
                <w:left w:val="none" w:sz="0" w:space="0" w:color="auto"/>
                <w:bottom w:val="none" w:sz="0" w:space="0" w:color="auto"/>
                <w:right w:val="none" w:sz="0" w:space="0" w:color="auto"/>
              </w:divBdr>
              <w:divsChild>
                <w:div w:id="1794244890">
                  <w:marLeft w:val="0"/>
                  <w:marRight w:val="0"/>
                  <w:marTop w:val="0"/>
                  <w:marBottom w:val="0"/>
                  <w:divBdr>
                    <w:top w:val="none" w:sz="0" w:space="0" w:color="auto"/>
                    <w:left w:val="none" w:sz="0" w:space="0" w:color="auto"/>
                    <w:bottom w:val="none" w:sz="0" w:space="0" w:color="auto"/>
                    <w:right w:val="none" w:sz="0" w:space="0" w:color="auto"/>
                  </w:divBdr>
                  <w:divsChild>
                    <w:div w:id="1115758909">
                      <w:marLeft w:val="0"/>
                      <w:marRight w:val="0"/>
                      <w:marTop w:val="0"/>
                      <w:marBottom w:val="0"/>
                      <w:divBdr>
                        <w:top w:val="none" w:sz="0" w:space="0" w:color="auto"/>
                        <w:left w:val="none" w:sz="0" w:space="0" w:color="auto"/>
                        <w:bottom w:val="none" w:sz="0" w:space="0" w:color="auto"/>
                        <w:right w:val="none" w:sz="0" w:space="0" w:color="auto"/>
                      </w:divBdr>
                    </w:div>
                    <w:div w:id="617178833">
                      <w:marLeft w:val="0"/>
                      <w:marRight w:val="0"/>
                      <w:marTop w:val="225"/>
                      <w:marBottom w:val="0"/>
                      <w:divBdr>
                        <w:top w:val="none" w:sz="0" w:space="0" w:color="auto"/>
                        <w:left w:val="none" w:sz="0" w:space="0" w:color="auto"/>
                        <w:bottom w:val="none" w:sz="0" w:space="0" w:color="auto"/>
                        <w:right w:val="none" w:sz="0" w:space="0" w:color="auto"/>
                      </w:divBdr>
                    </w:div>
                    <w:div w:id="24135214">
                      <w:marLeft w:val="0"/>
                      <w:marRight w:val="0"/>
                      <w:marTop w:val="0"/>
                      <w:marBottom w:val="0"/>
                      <w:divBdr>
                        <w:top w:val="none" w:sz="0" w:space="0" w:color="auto"/>
                        <w:left w:val="none" w:sz="0" w:space="0" w:color="auto"/>
                        <w:bottom w:val="none" w:sz="0" w:space="0" w:color="auto"/>
                        <w:right w:val="none" w:sz="0" w:space="0" w:color="auto"/>
                      </w:divBdr>
                    </w:div>
                    <w:div w:id="1968049679">
                      <w:marLeft w:val="0"/>
                      <w:marRight w:val="0"/>
                      <w:marTop w:val="225"/>
                      <w:marBottom w:val="0"/>
                      <w:divBdr>
                        <w:top w:val="none" w:sz="0" w:space="0" w:color="auto"/>
                        <w:left w:val="none" w:sz="0" w:space="0" w:color="auto"/>
                        <w:bottom w:val="none" w:sz="0" w:space="0" w:color="auto"/>
                        <w:right w:val="none" w:sz="0" w:space="0" w:color="auto"/>
                      </w:divBdr>
                    </w:div>
                    <w:div w:id="1360427307">
                      <w:marLeft w:val="0"/>
                      <w:marRight w:val="0"/>
                      <w:marTop w:val="0"/>
                      <w:marBottom w:val="0"/>
                      <w:divBdr>
                        <w:top w:val="none" w:sz="0" w:space="0" w:color="auto"/>
                        <w:left w:val="none" w:sz="0" w:space="0" w:color="auto"/>
                        <w:bottom w:val="none" w:sz="0" w:space="0" w:color="auto"/>
                        <w:right w:val="none" w:sz="0" w:space="0" w:color="auto"/>
                      </w:divBdr>
                    </w:div>
                    <w:div w:id="605230243">
                      <w:marLeft w:val="0"/>
                      <w:marRight w:val="0"/>
                      <w:marTop w:val="225"/>
                      <w:marBottom w:val="0"/>
                      <w:divBdr>
                        <w:top w:val="none" w:sz="0" w:space="0" w:color="auto"/>
                        <w:left w:val="none" w:sz="0" w:space="0" w:color="auto"/>
                        <w:bottom w:val="none" w:sz="0" w:space="0" w:color="auto"/>
                        <w:right w:val="none" w:sz="0" w:space="0" w:color="auto"/>
                      </w:divBdr>
                    </w:div>
                    <w:div w:id="926693963">
                      <w:marLeft w:val="0"/>
                      <w:marRight w:val="0"/>
                      <w:marTop w:val="0"/>
                      <w:marBottom w:val="0"/>
                      <w:divBdr>
                        <w:top w:val="none" w:sz="0" w:space="0" w:color="auto"/>
                        <w:left w:val="none" w:sz="0" w:space="0" w:color="auto"/>
                        <w:bottom w:val="none" w:sz="0" w:space="0" w:color="auto"/>
                        <w:right w:val="none" w:sz="0" w:space="0" w:color="auto"/>
                      </w:divBdr>
                    </w:div>
                  </w:divsChild>
                </w:div>
                <w:div w:id="142488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069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CCF0F-88BF-429E-A2FE-23616869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998</Words>
  <Characters>5895</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7</cp:revision>
  <cp:lastPrinted>2024-01-25T10:45:00Z</cp:lastPrinted>
  <dcterms:created xsi:type="dcterms:W3CDTF">2024-09-02T09:21:00Z</dcterms:created>
  <dcterms:modified xsi:type="dcterms:W3CDTF">2024-09-02T10:23:00Z</dcterms:modified>
</cp:coreProperties>
</file>