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126E3" w14:textId="22DA46BC" w:rsidR="003A2D6B" w:rsidRDefault="00E62F32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62F32">
        <w:rPr>
          <w:rFonts w:ascii="Calibri" w:hAnsi="Calibri" w:cs="Calibri"/>
          <w:b/>
          <w:bCs/>
          <w:sz w:val="28"/>
          <w:szCs w:val="28"/>
        </w:rPr>
        <w:t xml:space="preserve">Technologie mineralizace BWT přeměňuje místní vodu na chutnou, navíc doplněnou o blahodárné </w:t>
      </w:r>
      <w:proofErr w:type="gramStart"/>
      <w:r w:rsidRPr="00E62F32">
        <w:rPr>
          <w:rFonts w:ascii="Calibri" w:hAnsi="Calibri" w:cs="Calibri"/>
          <w:b/>
          <w:bCs/>
          <w:sz w:val="28"/>
          <w:szCs w:val="28"/>
        </w:rPr>
        <w:t>magnesium</w:t>
      </w:r>
      <w:proofErr w:type="gramEnd"/>
      <w:r w:rsidRPr="00E62F32">
        <w:rPr>
          <w:rFonts w:ascii="Calibri" w:hAnsi="Calibri" w:cs="Calibri"/>
          <w:b/>
          <w:bCs/>
          <w:sz w:val="28"/>
          <w:szCs w:val="28"/>
        </w:rPr>
        <w:t xml:space="preserve"> a další látky  </w:t>
      </w:r>
    </w:p>
    <w:p w14:paraId="02020F66" w14:textId="77777777" w:rsidR="00DB104F" w:rsidRPr="00DE31EB" w:rsidRDefault="00DB104F" w:rsidP="004F280E">
      <w:pPr>
        <w:jc w:val="center"/>
        <w:rPr>
          <w:rFonts w:ascii="Calibri" w:hAnsi="Calibri" w:cs="Calibri"/>
          <w:b/>
          <w:bCs/>
        </w:rPr>
      </w:pPr>
    </w:p>
    <w:p w14:paraId="19E49C74" w14:textId="10C0B0D8" w:rsidR="003A2D6B" w:rsidRDefault="00A35C51" w:rsidP="00522212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3A2D6B">
        <w:rPr>
          <w:rFonts w:ascii="Calibri" w:hAnsi="Calibri" w:cs="Calibri"/>
          <w:b/>
          <w:bCs/>
        </w:rPr>
        <w:t>11</w:t>
      </w:r>
      <w:r w:rsidR="00666CC8" w:rsidRPr="00DE31EB">
        <w:rPr>
          <w:rFonts w:ascii="Calibri" w:hAnsi="Calibri" w:cs="Calibri"/>
          <w:b/>
          <w:bCs/>
        </w:rPr>
        <w:t>. z</w:t>
      </w:r>
      <w:r w:rsidR="00E0648E">
        <w:rPr>
          <w:rFonts w:ascii="Calibri" w:hAnsi="Calibri" w:cs="Calibri"/>
          <w:b/>
          <w:bCs/>
        </w:rPr>
        <w:t>á</w:t>
      </w:r>
      <w:r w:rsidR="00666CC8" w:rsidRPr="00DE31EB">
        <w:rPr>
          <w:rFonts w:ascii="Calibri" w:hAnsi="Calibri" w:cs="Calibri"/>
          <w:b/>
          <w:bCs/>
        </w:rPr>
        <w:t>ří</w:t>
      </w:r>
      <w:r w:rsidRPr="00DE31EB">
        <w:rPr>
          <w:rFonts w:ascii="Calibri" w:hAnsi="Calibri" w:cs="Calibri"/>
          <w:b/>
          <w:bCs/>
        </w:rPr>
        <w:t xml:space="preserve"> 2024 </w:t>
      </w:r>
      <w:r w:rsidR="009849D4" w:rsidRPr="00DE31EB">
        <w:rPr>
          <w:rFonts w:ascii="Calibri" w:hAnsi="Calibri" w:cs="Calibri"/>
          <w:b/>
          <w:bCs/>
        </w:rPr>
        <w:t xml:space="preserve">– </w:t>
      </w:r>
      <w:r w:rsidR="009849D4">
        <w:rPr>
          <w:rFonts w:ascii="Calibri" w:hAnsi="Calibri" w:cs="Calibri"/>
          <w:b/>
          <w:bCs/>
        </w:rPr>
        <w:t>Doma</w:t>
      </w:r>
      <w:r w:rsidR="003A2D6B" w:rsidRPr="003A2D6B">
        <w:rPr>
          <w:rFonts w:ascii="Calibri" w:hAnsi="Calibri" w:cs="Calibri"/>
          <w:b/>
          <w:bCs/>
        </w:rPr>
        <w:t xml:space="preserve"> či v zaměstnání můžete snadno mít chutnou, mineralizovanou a hygienicky nezávadnou vodu podle norem WHO</w:t>
      </w:r>
      <w:r w:rsidR="003A2D6B">
        <w:rPr>
          <w:rFonts w:ascii="Calibri" w:hAnsi="Calibri" w:cs="Calibri"/>
          <w:b/>
          <w:bCs/>
        </w:rPr>
        <w:t xml:space="preserve">. </w:t>
      </w:r>
      <w:r w:rsidR="003A2D6B" w:rsidRPr="003A2D6B">
        <w:rPr>
          <w:rFonts w:ascii="Calibri" w:hAnsi="Calibri" w:cs="Calibri"/>
          <w:b/>
          <w:bCs/>
        </w:rPr>
        <w:t>A navíc ušetříte životní prostředí a pravděpodobně i finanční prostředky</w:t>
      </w:r>
      <w:r w:rsidR="003A2D6B">
        <w:rPr>
          <w:rFonts w:ascii="Calibri" w:hAnsi="Calibri" w:cs="Calibri"/>
          <w:b/>
          <w:bCs/>
        </w:rPr>
        <w:t>.</w:t>
      </w:r>
    </w:p>
    <w:p w14:paraId="3CD096F9" w14:textId="4B4D034B" w:rsidR="003A2D6B" w:rsidRPr="009849D4" w:rsidRDefault="00666CC8" w:rsidP="00522212">
      <w:pPr>
        <w:rPr>
          <w:rFonts w:ascii="Calibri" w:hAnsi="Calibri" w:cs="Calibri"/>
        </w:rPr>
      </w:pPr>
      <w:r w:rsidRPr="004F280E">
        <w:rPr>
          <w:rFonts w:ascii="Calibri" w:hAnsi="Calibri" w:cs="Calibri"/>
        </w:rPr>
        <w:t>Pijete běžně kohoutkovou vodu a vadí vám chlór</w:t>
      </w:r>
      <w:r w:rsidR="005251D7" w:rsidRPr="004F280E">
        <w:rPr>
          <w:rFonts w:ascii="Calibri" w:hAnsi="Calibri" w:cs="Calibri"/>
        </w:rPr>
        <w:t>, či jiná nepřirozená chuť</w:t>
      </w:r>
      <w:r w:rsidRPr="004F280E">
        <w:rPr>
          <w:rFonts w:ascii="Calibri" w:hAnsi="Calibri" w:cs="Calibri"/>
        </w:rPr>
        <w:t>? Víte, že chl</w:t>
      </w:r>
      <w:r w:rsidR="00DC6206" w:rsidRPr="004F280E">
        <w:rPr>
          <w:rFonts w:ascii="Calibri" w:hAnsi="Calibri" w:cs="Calibri"/>
        </w:rPr>
        <w:t>ó</w:t>
      </w:r>
      <w:r w:rsidRPr="004F280E">
        <w:rPr>
          <w:rFonts w:ascii="Calibri" w:hAnsi="Calibri" w:cs="Calibri"/>
        </w:rPr>
        <w:t xml:space="preserve">r sice eliminuje škodlivé látky, ale i </w:t>
      </w:r>
      <w:r w:rsidR="00DC6206" w:rsidRPr="004F280E">
        <w:rPr>
          <w:rFonts w:ascii="Calibri" w:hAnsi="Calibri" w:cs="Calibri"/>
        </w:rPr>
        <w:t>pro vaše tělo</w:t>
      </w:r>
      <w:r w:rsidR="00DC6206" w:rsidRPr="004F280E" w:rsidDel="00DC6206">
        <w:rPr>
          <w:rFonts w:ascii="Calibri" w:hAnsi="Calibri" w:cs="Calibri"/>
        </w:rPr>
        <w:t xml:space="preserve"> </w:t>
      </w:r>
      <w:r w:rsidRPr="004F280E">
        <w:rPr>
          <w:rFonts w:ascii="Calibri" w:hAnsi="Calibri" w:cs="Calibri"/>
        </w:rPr>
        <w:t xml:space="preserve">zdravé minerály? Nebo </w:t>
      </w:r>
      <w:r w:rsidR="00DC6206" w:rsidRPr="004F280E">
        <w:rPr>
          <w:rFonts w:ascii="Calibri" w:hAnsi="Calibri" w:cs="Calibri"/>
        </w:rPr>
        <w:t xml:space="preserve">vám vadí, že </w:t>
      </w:r>
      <w:r w:rsidRPr="004F280E">
        <w:rPr>
          <w:rFonts w:ascii="Calibri" w:hAnsi="Calibri" w:cs="Calibri"/>
        </w:rPr>
        <w:t>se taháte s kilogramy plastu při nákupu balených vod</w:t>
      </w:r>
      <w:r w:rsidR="00DC6206" w:rsidRPr="004F280E">
        <w:rPr>
          <w:rFonts w:ascii="Calibri" w:hAnsi="Calibri" w:cs="Calibri"/>
        </w:rPr>
        <w:t>,</w:t>
      </w:r>
      <w:r w:rsidRPr="004F280E">
        <w:rPr>
          <w:rFonts w:ascii="Calibri" w:hAnsi="Calibri" w:cs="Calibri"/>
        </w:rPr>
        <w:t xml:space="preserve"> a ještě t</w:t>
      </w:r>
      <w:r w:rsidR="005227F9" w:rsidRPr="004F280E">
        <w:rPr>
          <w:rFonts w:ascii="Calibri" w:hAnsi="Calibri" w:cs="Calibri"/>
        </w:rPr>
        <w:t xml:space="preserve">ak </w:t>
      </w:r>
      <w:r w:rsidRPr="004F280E">
        <w:rPr>
          <w:rFonts w:ascii="Calibri" w:hAnsi="Calibri" w:cs="Calibri"/>
        </w:rPr>
        <w:t xml:space="preserve">nepřispíváte životnímu prostředí? Řešením na vše výše mohou být </w:t>
      </w:r>
      <w:proofErr w:type="spellStart"/>
      <w:r w:rsidRPr="004F280E">
        <w:rPr>
          <w:rFonts w:ascii="Calibri" w:hAnsi="Calibri" w:cs="Calibri"/>
        </w:rPr>
        <w:t>výdejníky</w:t>
      </w:r>
      <w:proofErr w:type="spellEnd"/>
      <w:r w:rsidRPr="004F280E">
        <w:rPr>
          <w:rFonts w:ascii="Calibri" w:hAnsi="Calibri" w:cs="Calibri"/>
        </w:rPr>
        <w:t xml:space="preserve"> vody od společnost</w:t>
      </w:r>
      <w:r w:rsidR="001324F2" w:rsidRPr="004F280E">
        <w:rPr>
          <w:rFonts w:ascii="Calibri" w:hAnsi="Calibri" w:cs="Calibri"/>
        </w:rPr>
        <w:t>i</w:t>
      </w:r>
      <w:r w:rsidRPr="004F280E">
        <w:rPr>
          <w:rFonts w:ascii="Calibri" w:hAnsi="Calibri" w:cs="Calibri"/>
        </w:rPr>
        <w:t xml:space="preserve"> BWT, které vám doma či v kanceláři vyrobí </w:t>
      </w:r>
      <w:r w:rsidR="005227F9" w:rsidRPr="004F280E">
        <w:rPr>
          <w:rFonts w:ascii="Calibri" w:hAnsi="Calibri" w:cs="Calibri"/>
        </w:rPr>
        <w:t xml:space="preserve">čistou a </w:t>
      </w:r>
      <w:r w:rsidRPr="004F280E">
        <w:rPr>
          <w:rFonts w:ascii="Calibri" w:hAnsi="Calibri" w:cs="Calibri"/>
        </w:rPr>
        <w:t>chutnou vodu</w:t>
      </w:r>
      <w:r w:rsidR="005251D7" w:rsidRPr="004F280E">
        <w:rPr>
          <w:rFonts w:ascii="Calibri" w:hAnsi="Calibri" w:cs="Calibri"/>
        </w:rPr>
        <w:t>.</w:t>
      </w:r>
      <w:r w:rsidRPr="004F280E">
        <w:rPr>
          <w:rFonts w:ascii="Calibri" w:hAnsi="Calibri" w:cs="Calibri"/>
        </w:rPr>
        <w:t xml:space="preserve"> </w:t>
      </w:r>
      <w:r w:rsidR="005251D7" w:rsidRPr="004F280E">
        <w:rPr>
          <w:rFonts w:ascii="Calibri" w:hAnsi="Calibri" w:cs="Calibri"/>
        </w:rPr>
        <w:t>A</w:t>
      </w:r>
      <w:r w:rsidRPr="004F280E">
        <w:rPr>
          <w:rFonts w:ascii="Calibri" w:hAnsi="Calibri" w:cs="Calibri"/>
        </w:rPr>
        <w:t xml:space="preserve"> navíc </w:t>
      </w:r>
      <w:r w:rsidR="00DC6206" w:rsidRPr="004F280E">
        <w:rPr>
          <w:rFonts w:ascii="Calibri" w:hAnsi="Calibri" w:cs="Calibri"/>
        </w:rPr>
        <w:t xml:space="preserve">ji </w:t>
      </w:r>
      <w:r w:rsidR="005227F9" w:rsidRPr="004F280E">
        <w:rPr>
          <w:rFonts w:ascii="Calibri" w:hAnsi="Calibri" w:cs="Calibri"/>
        </w:rPr>
        <w:t>obohatí ji</w:t>
      </w:r>
      <w:r w:rsidRPr="004F280E">
        <w:rPr>
          <w:rFonts w:ascii="Calibri" w:hAnsi="Calibri" w:cs="Calibri"/>
        </w:rPr>
        <w:t xml:space="preserve"> o </w:t>
      </w:r>
      <w:proofErr w:type="gramStart"/>
      <w:r w:rsidRPr="004F280E">
        <w:rPr>
          <w:rFonts w:ascii="Calibri" w:hAnsi="Calibri" w:cs="Calibri"/>
        </w:rPr>
        <w:t>magnesium</w:t>
      </w:r>
      <w:proofErr w:type="gramEnd"/>
      <w:r w:rsidRPr="004F280E">
        <w:rPr>
          <w:rFonts w:ascii="Calibri" w:hAnsi="Calibri" w:cs="Calibri"/>
        </w:rPr>
        <w:t>, zinek a</w:t>
      </w:r>
      <w:r w:rsidR="00BA1876" w:rsidRPr="004F280E">
        <w:rPr>
          <w:rFonts w:ascii="Calibri" w:hAnsi="Calibri" w:cs="Calibri"/>
        </w:rPr>
        <w:t xml:space="preserve"> křemík</w:t>
      </w:r>
      <w:r w:rsidR="005251D7" w:rsidRPr="004F280E">
        <w:rPr>
          <w:rFonts w:ascii="Calibri" w:hAnsi="Calibri" w:cs="Calibri"/>
        </w:rPr>
        <w:t>, které přispějí vaší energi</w:t>
      </w:r>
      <w:r w:rsidR="00357F20" w:rsidRPr="004F280E">
        <w:rPr>
          <w:rFonts w:ascii="Calibri" w:hAnsi="Calibri" w:cs="Calibri"/>
        </w:rPr>
        <w:t>i</w:t>
      </w:r>
      <w:r w:rsidR="005251D7" w:rsidRPr="004F280E">
        <w:rPr>
          <w:rFonts w:ascii="Calibri" w:hAnsi="Calibri" w:cs="Calibri"/>
        </w:rPr>
        <w:t xml:space="preserve"> a zdravému fungování </w:t>
      </w:r>
      <w:r w:rsidR="00DC6206" w:rsidRPr="004F280E">
        <w:rPr>
          <w:rFonts w:ascii="Calibri" w:hAnsi="Calibri" w:cs="Calibri"/>
        </w:rPr>
        <w:t xml:space="preserve">celého </w:t>
      </w:r>
      <w:r w:rsidR="005251D7" w:rsidRPr="004F280E">
        <w:rPr>
          <w:rFonts w:ascii="Calibri" w:hAnsi="Calibri" w:cs="Calibri"/>
        </w:rPr>
        <w:t>těla.</w:t>
      </w:r>
    </w:p>
    <w:p w14:paraId="20EBC463" w14:textId="1E2F2142" w:rsidR="00BA1876" w:rsidRPr="00DE31EB" w:rsidRDefault="00BA1876">
      <w:pPr>
        <w:rPr>
          <w:rFonts w:ascii="Calibri" w:hAnsi="Calibri" w:cs="Calibri"/>
        </w:rPr>
      </w:pPr>
      <w:r w:rsidRPr="00DE31EB">
        <w:rPr>
          <w:rFonts w:ascii="Calibri" w:hAnsi="Calibri" w:cs="Calibri"/>
          <w:b/>
          <w:bCs/>
        </w:rPr>
        <w:t>„</w:t>
      </w:r>
      <w:r w:rsidRPr="00DE31EB">
        <w:rPr>
          <w:rFonts w:ascii="Calibri" w:hAnsi="Calibri" w:cs="Calibri"/>
        </w:rPr>
        <w:t>Všechny filtry BWT AQA upravují kohoutkovou vodu v pěti stupních filtrace. Během tohoto procesu dochází k redukci nežádoucích částic</w:t>
      </w:r>
      <w:r w:rsidR="00DC6206">
        <w:rPr>
          <w:rFonts w:ascii="Calibri" w:hAnsi="Calibri" w:cs="Calibri"/>
        </w:rPr>
        <w:t>,</w:t>
      </w:r>
      <w:r w:rsidRPr="00DE31EB">
        <w:rPr>
          <w:rFonts w:ascii="Calibri" w:hAnsi="Calibri" w:cs="Calibri"/>
        </w:rPr>
        <w:t xml:space="preserve"> jako jsou těžké kovy (např. měď, olovo, nikl), zápachu a dalších látek narušujících chuť</w:t>
      </w:r>
      <w:r w:rsidR="00DC6206">
        <w:rPr>
          <w:rFonts w:ascii="Calibri" w:hAnsi="Calibri" w:cs="Calibri"/>
        </w:rPr>
        <w:t>,</w:t>
      </w:r>
      <w:r w:rsidRPr="00DE31EB">
        <w:rPr>
          <w:rFonts w:ascii="Calibri" w:hAnsi="Calibri" w:cs="Calibri"/>
        </w:rPr>
        <w:t xml:space="preserve"> jako je např</w:t>
      </w:r>
      <w:r w:rsidR="00C1585E">
        <w:rPr>
          <w:rFonts w:ascii="Calibri" w:hAnsi="Calibri" w:cs="Calibri"/>
        </w:rPr>
        <w:t>íklad</w:t>
      </w:r>
      <w:r w:rsidRPr="00DE31EB">
        <w:rPr>
          <w:rFonts w:ascii="Calibri" w:hAnsi="Calibri" w:cs="Calibri"/>
        </w:rPr>
        <w:t xml:space="preserve"> chlór. </w:t>
      </w:r>
      <w:r w:rsidR="00357F20">
        <w:rPr>
          <w:rFonts w:ascii="Calibri" w:hAnsi="Calibri" w:cs="Calibri"/>
        </w:rPr>
        <w:t>P</w:t>
      </w:r>
      <w:r w:rsidRPr="00DE31EB">
        <w:rPr>
          <w:rFonts w:ascii="Calibri" w:hAnsi="Calibri" w:cs="Calibri"/>
        </w:rPr>
        <w:t>atentovaná technologie mineralizace BWT přeměňuje místní vodu z kohoutku na</w:t>
      </w:r>
      <w:r w:rsidR="005251D7" w:rsidRPr="00DE31EB">
        <w:rPr>
          <w:rFonts w:ascii="Calibri" w:hAnsi="Calibri" w:cs="Calibri"/>
        </w:rPr>
        <w:t xml:space="preserve"> chutnou, navíc doplněnou o blahodárné magnesium</w:t>
      </w:r>
      <w:r w:rsidR="00AC7DE4">
        <w:rPr>
          <w:rFonts w:ascii="Calibri" w:hAnsi="Calibri" w:cs="Calibri"/>
        </w:rPr>
        <w:t>,</w:t>
      </w:r>
      <w:r w:rsidR="005251D7" w:rsidRPr="00DE31EB">
        <w:rPr>
          <w:rFonts w:ascii="Calibri" w:hAnsi="Calibri" w:cs="Calibri"/>
        </w:rPr>
        <w:t xml:space="preserve"> </w:t>
      </w:r>
      <w:r w:rsidR="00AC7DE4">
        <w:rPr>
          <w:rFonts w:ascii="Calibri" w:hAnsi="Calibri" w:cs="Calibri"/>
        </w:rPr>
        <w:t>popřípadě o</w:t>
      </w:r>
      <w:r w:rsidR="005251D7" w:rsidRPr="00DE31EB">
        <w:rPr>
          <w:rFonts w:ascii="Calibri" w:hAnsi="Calibri" w:cs="Calibri"/>
        </w:rPr>
        <w:t xml:space="preserve"> další látky</w:t>
      </w:r>
      <w:r w:rsidRPr="00DE31EB">
        <w:rPr>
          <w:rFonts w:ascii="Calibri" w:hAnsi="Calibri" w:cs="Calibri"/>
        </w:rPr>
        <w:t>,“ říká Jaroslav Žák ze společnosti BWT.</w:t>
      </w:r>
    </w:p>
    <w:p w14:paraId="31E8EB55" w14:textId="43E11FBD" w:rsidR="00BA1876" w:rsidRPr="00DE31EB" w:rsidRDefault="00BA1876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>Proč filtrovat vodu?</w:t>
      </w:r>
    </w:p>
    <w:p w14:paraId="0237858D" w14:textId="4625684C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Kvalita surové vody se v </w:t>
      </w:r>
      <w:r w:rsidR="009849D4" w:rsidRPr="00DE31EB">
        <w:rPr>
          <w:rFonts w:ascii="Calibri" w:hAnsi="Calibri" w:cs="Calibri"/>
        </w:rPr>
        <w:t>jednotlivých</w:t>
      </w:r>
      <w:r w:rsidRPr="00DE31EB">
        <w:rPr>
          <w:rFonts w:ascii="Calibri" w:hAnsi="Calibri" w:cs="Calibri"/>
        </w:rPr>
        <w:t xml:space="preserve"> regionech </w:t>
      </w:r>
      <w:proofErr w:type="gramStart"/>
      <w:r w:rsidRPr="00DE31EB">
        <w:rPr>
          <w:rFonts w:ascii="Calibri" w:hAnsi="Calibri" w:cs="Calibri"/>
        </w:rPr>
        <w:t>liší</w:t>
      </w:r>
      <w:proofErr w:type="gramEnd"/>
      <w:r w:rsidRPr="00DE31EB">
        <w:rPr>
          <w:rFonts w:ascii="Calibri" w:hAnsi="Calibri" w:cs="Calibri"/>
        </w:rPr>
        <w:t>. Voda může obsahovat nežádoucí látky, jako např. těžké kovy, měď, příliš mnoho vápníku nebo chlóru. Stejně tak se liší kvalita vodního potrubí po cestě k vám domů.  Tomu však lze čelit filtrací vody a její speciální úpravou. Navíc je filtrovaná voda řešením společnosti BWT obohacena o cenné minerály a stopové prvky, jako je hořčík, zinek nebo křemík.</w:t>
      </w:r>
    </w:p>
    <w:p w14:paraId="033EC563" w14:textId="7BCCBE45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>Hořčík má v lidském těle funkci nositele energie; pomáhá předcházet únavě a může přispívat ke schopnosti organismu relaxovat a bojovat se stresem. Hořčík také podporuje funkci svalového a nervového systému.</w:t>
      </w:r>
      <w:r w:rsidR="005251D7" w:rsidRPr="00DE31EB">
        <w:rPr>
          <w:rFonts w:ascii="Calibri" w:hAnsi="Calibri" w:cs="Calibri"/>
        </w:rPr>
        <w:t xml:space="preserve"> Po draslíku je hořčík druhým nejdůležitějším minerálem v těle. Oba hrají zásadní roli ve zdraví buněk a tkání. Hořčík je v našem organismu </w:t>
      </w:r>
      <w:r w:rsidR="0000614C">
        <w:rPr>
          <w:rFonts w:ascii="Calibri" w:hAnsi="Calibri" w:cs="Calibri"/>
        </w:rPr>
        <w:t xml:space="preserve">také </w:t>
      </w:r>
      <w:r w:rsidR="005251D7" w:rsidRPr="00DE31EB">
        <w:rPr>
          <w:rFonts w:ascii="Calibri" w:hAnsi="Calibri" w:cs="Calibri"/>
        </w:rPr>
        <w:t>součástí stovek biochemických procesů a jeho vyrovnaná hladina je důležitá v mnoha ohledech.</w:t>
      </w:r>
    </w:p>
    <w:p w14:paraId="09AAAFCD" w14:textId="560247BC" w:rsidR="00BA1876" w:rsidRPr="00DE31EB" w:rsidRDefault="00170F18" w:rsidP="00BA1876">
      <w:pPr>
        <w:rPr>
          <w:rFonts w:ascii="Calibri" w:hAnsi="Calibri" w:cs="Calibri"/>
        </w:rPr>
      </w:pPr>
      <w:r>
        <w:rPr>
          <w:rFonts w:ascii="Calibri" w:hAnsi="Calibri" w:cs="Calibri"/>
        </w:rPr>
        <w:t>Zinek j</w:t>
      </w:r>
      <w:r w:rsidR="00BA1876" w:rsidRPr="00DE31EB">
        <w:rPr>
          <w:rFonts w:ascii="Calibri" w:hAnsi="Calibri" w:cs="Calibri"/>
        </w:rPr>
        <w:t xml:space="preserve">ako antioxidant chrání buňky </w:t>
      </w:r>
      <w:r>
        <w:rPr>
          <w:rFonts w:ascii="Calibri" w:hAnsi="Calibri" w:cs="Calibri"/>
        </w:rPr>
        <w:t xml:space="preserve">a </w:t>
      </w:r>
      <w:r w:rsidR="00BA1876" w:rsidRPr="00DE31EB">
        <w:rPr>
          <w:rFonts w:ascii="Calibri" w:hAnsi="Calibri" w:cs="Calibri"/>
        </w:rPr>
        <w:t xml:space="preserve">může předcházet infekcím a alergiím. </w:t>
      </w:r>
      <w:r w:rsidR="00B372F9">
        <w:rPr>
          <w:rFonts w:ascii="Calibri" w:hAnsi="Calibri" w:cs="Calibri"/>
        </w:rPr>
        <w:t>J</w:t>
      </w:r>
      <w:r w:rsidR="00BA1876" w:rsidRPr="00DE31EB">
        <w:rPr>
          <w:rFonts w:ascii="Calibri" w:hAnsi="Calibri" w:cs="Calibri"/>
        </w:rPr>
        <w:t xml:space="preserve">e přítomen například ve vlasech, kostech, kůži, očích a játrech a podílí se také na mnoha </w:t>
      </w:r>
      <w:r w:rsidR="00B372F9">
        <w:rPr>
          <w:rFonts w:ascii="Calibri" w:hAnsi="Calibri" w:cs="Calibri"/>
        </w:rPr>
        <w:t xml:space="preserve">důležitých </w:t>
      </w:r>
      <w:r w:rsidR="00BA1876" w:rsidRPr="00DE31EB">
        <w:rPr>
          <w:rFonts w:ascii="Calibri" w:hAnsi="Calibri" w:cs="Calibri"/>
        </w:rPr>
        <w:t>procesech v lidském těle jako součást a aktivátor mnoha enzymů. Naše tělo si zinek nedokáže samo vyrobit a dokáže ho ukládat jen v omezené míře, proto je obzvláště důležité zajistit jeho trvalý</w:t>
      </w:r>
      <w:r w:rsidR="00B372F9">
        <w:rPr>
          <w:rFonts w:ascii="Calibri" w:hAnsi="Calibri" w:cs="Calibri"/>
        </w:rPr>
        <w:t xml:space="preserve"> a pravidelný</w:t>
      </w:r>
      <w:r w:rsidR="00BA1876" w:rsidRPr="00DE31EB">
        <w:rPr>
          <w:rFonts w:ascii="Calibri" w:hAnsi="Calibri" w:cs="Calibri"/>
        </w:rPr>
        <w:t xml:space="preserve"> přísun.</w:t>
      </w:r>
    </w:p>
    <w:p w14:paraId="18D1A7D1" w14:textId="3086D196" w:rsidR="00BA1876" w:rsidRPr="00DE31EB" w:rsidRDefault="00BA1876" w:rsidP="00BA1876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Křemičitany jsou </w:t>
      </w:r>
      <w:r w:rsidR="00170F18">
        <w:rPr>
          <w:rFonts w:ascii="Calibri" w:hAnsi="Calibri" w:cs="Calibri"/>
        </w:rPr>
        <w:t xml:space="preserve">pak </w:t>
      </w:r>
      <w:r w:rsidRPr="00DE31EB">
        <w:rPr>
          <w:rFonts w:ascii="Calibri" w:hAnsi="Calibri" w:cs="Calibri"/>
        </w:rPr>
        <w:t xml:space="preserve">důležité pro zdravou pokožku, vlasy a nehty. Stejně jako v případě zinku si tělo nedokáže křemičitan samo vyrobit, takže </w:t>
      </w:r>
      <w:r w:rsidR="00170F18">
        <w:rPr>
          <w:rFonts w:ascii="Calibri" w:hAnsi="Calibri" w:cs="Calibri"/>
        </w:rPr>
        <w:t>je</w:t>
      </w:r>
      <w:r w:rsidRPr="00DE31EB">
        <w:rPr>
          <w:rFonts w:ascii="Calibri" w:hAnsi="Calibri" w:cs="Calibri"/>
        </w:rPr>
        <w:t xml:space="preserve"> musíme přijímat potravou a tekutinami. Denní potřeba křemičitanů je přibližně 20-50 mg.</w:t>
      </w:r>
    </w:p>
    <w:p w14:paraId="493A3D23" w14:textId="2D5D6D25" w:rsidR="00BA1876" w:rsidRPr="00DE31EB" w:rsidRDefault="005251D7" w:rsidP="00BA1876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>Řešení od BWT</w:t>
      </w:r>
      <w:r w:rsidR="00DE31EB" w:rsidRPr="00DE31EB">
        <w:rPr>
          <w:rFonts w:ascii="Calibri" w:hAnsi="Calibri" w:cs="Calibri"/>
          <w:b/>
          <w:bCs/>
        </w:rPr>
        <w:t xml:space="preserve"> pro firmy i domácnosti</w:t>
      </w:r>
    </w:p>
    <w:p w14:paraId="08D69250" w14:textId="403C5111" w:rsidR="00DE31EB" w:rsidRDefault="00BA1876" w:rsidP="00E62322">
      <w:pPr>
        <w:pStyle w:val="Pa25"/>
        <w:rPr>
          <w:rFonts w:ascii="Calibri" w:hAnsi="Calibri" w:cs="Calibri"/>
          <w:color w:val="000000"/>
          <w:sz w:val="22"/>
          <w:szCs w:val="22"/>
        </w:rPr>
      </w:pPr>
      <w:r w:rsidRPr="00DE31EB">
        <w:rPr>
          <w:rFonts w:ascii="Calibri" w:hAnsi="Calibri" w:cs="Calibri"/>
          <w:sz w:val="22"/>
          <w:szCs w:val="22"/>
        </w:rPr>
        <w:t>Se záplavou plastového odpadu na pracovištích a v</w:t>
      </w:r>
      <w:r w:rsidR="001324F2">
        <w:rPr>
          <w:rFonts w:ascii="Calibri" w:hAnsi="Calibri" w:cs="Calibri"/>
          <w:sz w:val="22"/>
          <w:szCs w:val="22"/>
        </w:rPr>
        <w:t> </w:t>
      </w:r>
      <w:r w:rsidRPr="00DE31EB">
        <w:rPr>
          <w:rFonts w:ascii="Calibri" w:hAnsi="Calibri" w:cs="Calibri"/>
          <w:sz w:val="22"/>
          <w:szCs w:val="22"/>
        </w:rPr>
        <w:t>domácnostech</w:t>
      </w:r>
      <w:r w:rsidR="001324F2">
        <w:rPr>
          <w:rFonts w:ascii="Calibri" w:hAnsi="Calibri" w:cs="Calibri"/>
          <w:sz w:val="22"/>
          <w:szCs w:val="22"/>
        </w:rPr>
        <w:t xml:space="preserve"> a zbytečnými emisemi CO2 při dopravě lahví s vodou</w:t>
      </w:r>
      <w:r w:rsidRPr="00DE31EB">
        <w:rPr>
          <w:rFonts w:ascii="Calibri" w:hAnsi="Calibri" w:cs="Calibri"/>
          <w:sz w:val="22"/>
          <w:szCs w:val="22"/>
        </w:rPr>
        <w:t xml:space="preserve"> lze velmi snadno něco udělat: používejte místní vodu z kohoutku</w:t>
      </w:r>
      <w:r w:rsidR="008A1ED9">
        <w:rPr>
          <w:rFonts w:ascii="Calibri" w:hAnsi="Calibri" w:cs="Calibri"/>
          <w:sz w:val="22"/>
          <w:szCs w:val="22"/>
        </w:rPr>
        <w:t xml:space="preserve"> a</w:t>
      </w:r>
      <w:r w:rsidRPr="00DE31EB">
        <w:rPr>
          <w:rFonts w:ascii="Calibri" w:hAnsi="Calibri" w:cs="Calibri"/>
          <w:sz w:val="22"/>
          <w:szCs w:val="22"/>
        </w:rPr>
        <w:t xml:space="preserve"> upravujte ji</w:t>
      </w:r>
      <w:r w:rsidR="005251D7" w:rsidRPr="00DE31EB">
        <w:rPr>
          <w:rFonts w:ascii="Calibri" w:hAnsi="Calibri" w:cs="Calibri"/>
          <w:sz w:val="22"/>
          <w:szCs w:val="22"/>
        </w:rPr>
        <w:t xml:space="preserve"> (odfiltrujte chlor a zápach, přidejte magnesium)</w:t>
      </w:r>
      <w:r w:rsidR="001324F2">
        <w:rPr>
          <w:rFonts w:ascii="Calibri" w:hAnsi="Calibri" w:cs="Calibri"/>
          <w:sz w:val="22"/>
          <w:szCs w:val="22"/>
        </w:rPr>
        <w:t>.</w:t>
      </w:r>
      <w:r w:rsidRPr="00DE31EB">
        <w:rPr>
          <w:rFonts w:ascii="Calibri" w:hAnsi="Calibri" w:cs="Calibri"/>
          <w:sz w:val="22"/>
          <w:szCs w:val="22"/>
        </w:rPr>
        <w:t xml:space="preserve"> Pro každého se </w:t>
      </w:r>
      <w:r w:rsidR="008A1ED9">
        <w:rPr>
          <w:rFonts w:ascii="Calibri" w:hAnsi="Calibri" w:cs="Calibri"/>
          <w:sz w:val="22"/>
          <w:szCs w:val="22"/>
        </w:rPr>
        <w:t xml:space="preserve">pak ve </w:t>
      </w:r>
      <w:proofErr w:type="spellStart"/>
      <w:r w:rsidR="008A1ED9">
        <w:rPr>
          <w:rFonts w:ascii="Calibri" w:hAnsi="Calibri" w:cs="Calibri"/>
          <w:sz w:val="22"/>
          <w:szCs w:val="22"/>
        </w:rPr>
        <w:t>výdejníku</w:t>
      </w:r>
      <w:proofErr w:type="spellEnd"/>
      <w:r w:rsidR="008A1ED9">
        <w:rPr>
          <w:rFonts w:ascii="Calibri" w:hAnsi="Calibri" w:cs="Calibri"/>
          <w:sz w:val="22"/>
          <w:szCs w:val="22"/>
        </w:rPr>
        <w:t xml:space="preserve"> BWT </w:t>
      </w:r>
      <w:r w:rsidRPr="00DE31EB">
        <w:rPr>
          <w:rFonts w:ascii="Calibri" w:hAnsi="Calibri" w:cs="Calibri"/>
          <w:sz w:val="22"/>
          <w:szCs w:val="22"/>
        </w:rPr>
        <w:t xml:space="preserve">najde </w:t>
      </w:r>
      <w:r w:rsidR="00C7162E">
        <w:rPr>
          <w:rFonts w:ascii="Calibri" w:hAnsi="Calibri" w:cs="Calibri"/>
          <w:sz w:val="22"/>
          <w:szCs w:val="22"/>
        </w:rPr>
        <w:t>to pravé</w:t>
      </w:r>
      <w:r w:rsidRPr="00DE31EB">
        <w:rPr>
          <w:rFonts w:ascii="Calibri" w:hAnsi="Calibri" w:cs="Calibri"/>
          <w:sz w:val="22"/>
          <w:szCs w:val="22"/>
        </w:rPr>
        <w:t xml:space="preserve">. Ať </w:t>
      </w:r>
      <w:r w:rsidR="001324F2">
        <w:rPr>
          <w:rFonts w:ascii="Calibri" w:hAnsi="Calibri" w:cs="Calibri"/>
          <w:sz w:val="22"/>
          <w:szCs w:val="22"/>
        </w:rPr>
        <w:t>již</w:t>
      </w:r>
      <w:r w:rsidRPr="00DE31EB">
        <w:rPr>
          <w:rFonts w:ascii="Calibri" w:hAnsi="Calibri" w:cs="Calibri"/>
          <w:sz w:val="22"/>
          <w:szCs w:val="22"/>
        </w:rPr>
        <w:t xml:space="preserve"> máte rádi vodu neperlivou, chlazenou, perlivou nebo horkou, případně ochucenou o osvěžující esence. </w:t>
      </w:r>
      <w:r w:rsidR="00DE6D2B" w:rsidRPr="00DE31EB">
        <w:rPr>
          <w:rFonts w:ascii="Calibri" w:hAnsi="Calibri" w:cs="Calibri"/>
          <w:sz w:val="22"/>
          <w:szCs w:val="22"/>
        </w:rPr>
        <w:br/>
      </w:r>
      <w:r w:rsidR="00DE6D2B" w:rsidRPr="00DE31EB">
        <w:rPr>
          <w:rFonts w:ascii="Calibri" w:hAnsi="Calibri" w:cs="Calibri"/>
          <w:sz w:val="22"/>
          <w:szCs w:val="22"/>
        </w:rPr>
        <w:br/>
        <w:t>Vybírat lze podle velikosti firmy či instituc</w:t>
      </w:r>
      <w:r w:rsidR="00DE31EB" w:rsidRPr="00DE31EB">
        <w:rPr>
          <w:rFonts w:ascii="Calibri" w:hAnsi="Calibri" w:cs="Calibri"/>
          <w:sz w:val="22"/>
          <w:szCs w:val="22"/>
        </w:rPr>
        <w:t>e, s</w:t>
      </w:r>
      <w:r w:rsidR="00DE6D2B" w:rsidRPr="00DE31EB">
        <w:rPr>
          <w:rFonts w:ascii="Calibri" w:hAnsi="Calibri" w:cs="Calibri"/>
          <w:sz w:val="22"/>
          <w:szCs w:val="22"/>
        </w:rPr>
        <w:t>tejně tak BWT aktuálně uvádí i řešení pro domácnosti</w:t>
      </w:r>
      <w:r w:rsidR="00DE31EB" w:rsidRPr="00DE31EB">
        <w:rPr>
          <w:rFonts w:ascii="Calibri" w:hAnsi="Calibri" w:cs="Calibri"/>
          <w:sz w:val="22"/>
          <w:szCs w:val="22"/>
        </w:rPr>
        <w:t xml:space="preserve">, </w:t>
      </w:r>
      <w:r w:rsidR="00DE31EB" w:rsidRPr="00DE31EB">
        <w:rPr>
          <w:rFonts w:ascii="Calibri" w:hAnsi="Calibri" w:cs="Calibri"/>
          <w:sz w:val="22"/>
          <w:szCs w:val="22"/>
        </w:rPr>
        <w:lastRenderedPageBreak/>
        <w:t xml:space="preserve">AQA drink HOME 25. Jedná so nejnovější generaci </w:t>
      </w:r>
      <w:proofErr w:type="spellStart"/>
      <w:r w:rsidR="00DE31EB" w:rsidRPr="00DE31EB">
        <w:rPr>
          <w:rFonts w:ascii="Calibri" w:hAnsi="Calibri" w:cs="Calibri"/>
          <w:sz w:val="22"/>
          <w:szCs w:val="22"/>
        </w:rPr>
        <w:t>výdejníku</w:t>
      </w:r>
      <w:proofErr w:type="spellEnd"/>
      <w:r w:rsidR="00DE31EB" w:rsidRPr="00DE31EB">
        <w:rPr>
          <w:rFonts w:ascii="Calibri" w:hAnsi="Calibri" w:cs="Calibri"/>
          <w:sz w:val="22"/>
          <w:szCs w:val="22"/>
        </w:rPr>
        <w:t xml:space="preserve"> vody, který filtruje, obohacuje a vydává tři různé druhy vody: chlazenou, perlivou a pokojovou. Je navržen tak, aby se do něj vešel filtr BWT a malá láhev CO2 (425 g nebo 640 g k opětovnému naplnění, 600 g na jedno použití). </w:t>
      </w:r>
      <w:r w:rsidR="009B56C6">
        <w:rPr>
          <w:rFonts w:ascii="Calibri" w:hAnsi="Calibri" w:cs="Calibri"/>
          <w:sz w:val="22"/>
          <w:szCs w:val="22"/>
        </w:rPr>
        <w:t>J</w:t>
      </w:r>
      <w:r w:rsidR="00DE31EB" w:rsidRPr="00DE31EB">
        <w:rPr>
          <w:rFonts w:ascii="Calibri" w:hAnsi="Calibri" w:cs="Calibri"/>
          <w:sz w:val="22"/>
          <w:szCs w:val="22"/>
        </w:rPr>
        <w:t xml:space="preserve">e dodáván s </w:t>
      </w:r>
      <w:r w:rsidR="009849D4" w:rsidRPr="00DE31EB">
        <w:rPr>
          <w:rFonts w:ascii="Calibri" w:hAnsi="Calibri" w:cs="Calibri"/>
          <w:sz w:val="22"/>
          <w:szCs w:val="22"/>
        </w:rPr>
        <w:t>veškerým</w:t>
      </w:r>
      <w:r w:rsidR="00DE31EB" w:rsidRPr="00DE31EB">
        <w:rPr>
          <w:rFonts w:ascii="Calibri" w:hAnsi="Calibri" w:cs="Calibri"/>
          <w:sz w:val="22"/>
          <w:szCs w:val="22"/>
        </w:rPr>
        <w:t xml:space="preserve"> příslušenstvím uvnitř a díky kompaktním rozměrům (</w:t>
      </w:r>
      <w:r w:rsidR="00DE31EB" w:rsidRPr="00DE31EB">
        <w:rPr>
          <w:rFonts w:ascii="Calibri" w:hAnsi="Calibri" w:cs="Calibri"/>
          <w:color w:val="000000"/>
          <w:sz w:val="22"/>
          <w:szCs w:val="22"/>
        </w:rPr>
        <w:t>250x510x440 mm) a minimalistickému designu v černém či bílém provedení jej snadno umístíte do každé kuchyně, obývacího pokoje či zasedačky. AQA drink HOME 25 je vybaven mineralizačním a filtračním řešením, díky čemuž získáte hodnotnou vodu bohatou na cenné minerály</w:t>
      </w:r>
      <w:r w:rsidR="005227F9">
        <w:rPr>
          <w:rFonts w:ascii="Calibri" w:hAnsi="Calibri" w:cs="Calibri"/>
          <w:color w:val="000000"/>
          <w:sz w:val="22"/>
          <w:szCs w:val="22"/>
        </w:rPr>
        <w:t>.</w:t>
      </w:r>
    </w:p>
    <w:p w14:paraId="0B56C1AF" w14:textId="77777777" w:rsidR="005227F9" w:rsidRPr="005227F9" w:rsidRDefault="005227F9" w:rsidP="005227F9"/>
    <w:p w14:paraId="6636E965" w14:textId="0E4B2C10" w:rsidR="00DE31EB" w:rsidRDefault="00DE31EB" w:rsidP="00DE31EB">
      <w:r w:rsidRPr="00DE31EB">
        <w:t xml:space="preserve">AQA drink HOME 25 je vybaven patentovanou chladicí technologií </w:t>
      </w:r>
      <w:proofErr w:type="spellStart"/>
      <w:r w:rsidRPr="00DE31EB">
        <w:t>Icermetic</w:t>
      </w:r>
      <w:proofErr w:type="spellEnd"/>
      <w:r w:rsidRPr="00DE31EB">
        <w:t xml:space="preserve"> 3 a </w:t>
      </w:r>
      <w:proofErr w:type="spellStart"/>
      <w:r w:rsidRPr="00DE31EB">
        <w:t>karbonátorem</w:t>
      </w:r>
      <w:proofErr w:type="spellEnd"/>
      <w:r w:rsidRPr="00DE31EB">
        <w:t xml:space="preserve"> z nerezové oceli o objemu 2,5 l s dvojitou cívkou na studenou vodu. </w:t>
      </w:r>
      <w:r w:rsidR="00ED4E6B">
        <w:t xml:space="preserve">Chladící výkon </w:t>
      </w:r>
      <w:r w:rsidRPr="00DE31EB">
        <w:t>činí až 25 l/h, což je ideální pro domácnosti. Instalace a údržba jsou velmi jednoduché, zejména pokud jde o</w:t>
      </w:r>
      <w:r w:rsidR="00ED4E6B">
        <w:t xml:space="preserve"> úkony</w:t>
      </w:r>
      <w:r w:rsidRPr="00DE31EB">
        <w:t>, jako je</w:t>
      </w:r>
      <w:r w:rsidR="005227F9">
        <w:t xml:space="preserve"> </w:t>
      </w:r>
      <w:r w:rsidR="009849D4" w:rsidRPr="00DE31EB">
        <w:t>výmě</w:t>
      </w:r>
      <w:r w:rsidR="009849D4">
        <w:t>n</w:t>
      </w:r>
      <w:r w:rsidR="009849D4" w:rsidRPr="00DE31EB">
        <w:t>a</w:t>
      </w:r>
      <w:r w:rsidRPr="00DE31EB">
        <w:t xml:space="preserve"> filtrů a lahví CO2, které může provádět přímo zákazník. Vše, co je potřeba, je jednoduché připojení k přívodu vody a elektřiny pomocí dodané sady. Připojení k odtoku není nutné, všechny modely jsou vybaveny odpovídající odkapávací miskou.</w:t>
      </w:r>
    </w:p>
    <w:p w14:paraId="3AFADC6A" w14:textId="19A27712" w:rsidR="001324F2" w:rsidRPr="00DE31EB" w:rsidRDefault="001324F2" w:rsidP="00DE31EB">
      <w:r>
        <w:t>Nabízí se dvě varianty používání, zakoupení základní sady s</w:t>
      </w:r>
      <w:r w:rsidR="00C7162E">
        <w:t> </w:t>
      </w:r>
      <w:r>
        <w:t>příslušenstvím</w:t>
      </w:r>
      <w:r w:rsidR="00C7162E">
        <w:t>,</w:t>
      </w:r>
      <w:r>
        <w:t xml:space="preserve"> zásobníky</w:t>
      </w:r>
      <w:r w:rsidR="00C7162E">
        <w:t xml:space="preserve"> a </w:t>
      </w:r>
      <w:r>
        <w:t xml:space="preserve">filtry </w:t>
      </w:r>
      <w:r w:rsidR="003A2D6B">
        <w:t>n</w:t>
      </w:r>
      <w:r>
        <w:t xml:space="preserve">ebo si </w:t>
      </w:r>
      <w:r w:rsidR="00C1585E">
        <w:t>lze</w:t>
      </w:r>
      <w:r>
        <w:t xml:space="preserve"> </w:t>
      </w:r>
      <w:hyperlink r:id="rId5" w:history="1">
        <w:proofErr w:type="spellStart"/>
        <w:r w:rsidRPr="003A2D6B">
          <w:rPr>
            <w:rStyle w:val="Hypertextovodkaz"/>
          </w:rPr>
          <w:t>výdejník</w:t>
        </w:r>
        <w:proofErr w:type="spellEnd"/>
      </w:hyperlink>
      <w:r w:rsidR="00F2315B">
        <w:t xml:space="preserve"> </w:t>
      </w:r>
      <w:r>
        <w:t xml:space="preserve">pronajmout </w:t>
      </w:r>
      <w:r w:rsidR="00ED4E6B" w:rsidRPr="00C1585E">
        <w:t>od 1</w:t>
      </w:r>
      <w:r w:rsidR="00C1585E">
        <w:t xml:space="preserve"> </w:t>
      </w:r>
      <w:r w:rsidR="00ED4E6B" w:rsidRPr="00C1585E">
        <w:t>690</w:t>
      </w:r>
      <w:r w:rsidRPr="00C1585E">
        <w:t xml:space="preserve"> Kč</w:t>
      </w:r>
      <w:r w:rsidR="00C8724B">
        <w:t xml:space="preserve"> </w:t>
      </w:r>
      <w:r w:rsidR="00ED4E6B" w:rsidRPr="00C1585E">
        <w:t>měsíčně</w:t>
      </w:r>
      <w:r w:rsidRPr="00C1585E">
        <w:t>.</w:t>
      </w:r>
      <w:r w:rsidR="003A2D6B">
        <w:t xml:space="preserve"> Další variantou je pak použití filtrů pro baterie, takzvaná </w:t>
      </w:r>
      <w:hyperlink r:id="rId6" w:history="1">
        <w:proofErr w:type="spellStart"/>
        <w:r w:rsidR="003A2D6B" w:rsidRPr="003A2D6B">
          <w:rPr>
            <w:rStyle w:val="Hypertextovodkaz"/>
          </w:rPr>
          <w:t>poddřezová</w:t>
        </w:r>
        <w:proofErr w:type="spellEnd"/>
        <w:r w:rsidR="003A2D6B" w:rsidRPr="003A2D6B">
          <w:rPr>
            <w:rStyle w:val="Hypertextovodkaz"/>
          </w:rPr>
          <w:t xml:space="preserve"> řešení</w:t>
        </w:r>
      </w:hyperlink>
      <w:r w:rsidR="003A2D6B">
        <w:t>, kde můžete pak mít čerstvou filtrovanou vodu přímo z kohoutku ve vaší kuchyni.</w:t>
      </w:r>
    </w:p>
    <w:p w14:paraId="5099A91B" w14:textId="10C343AB" w:rsidR="00DE6D2B" w:rsidRPr="00DE31EB" w:rsidRDefault="00DE31EB" w:rsidP="00DE31EB">
      <w:pPr>
        <w:rPr>
          <w:rFonts w:ascii="Calibri" w:hAnsi="Calibri" w:cs="Calibri"/>
        </w:rPr>
      </w:pPr>
      <w:r w:rsidRPr="00DE31EB">
        <w:rPr>
          <w:rFonts w:ascii="Calibri" w:hAnsi="Calibri" w:cs="Calibri"/>
        </w:rPr>
        <w:t xml:space="preserve"> </w:t>
      </w: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ra PRO">
    <w:altName w:val="Cera PRO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5BA0"/>
    <w:rsid w:val="000A30EA"/>
    <w:rsid w:val="000D50CF"/>
    <w:rsid w:val="001324F2"/>
    <w:rsid w:val="00170F18"/>
    <w:rsid w:val="00181D83"/>
    <w:rsid w:val="001D0335"/>
    <w:rsid w:val="00252A67"/>
    <w:rsid w:val="00261B45"/>
    <w:rsid w:val="002A0D22"/>
    <w:rsid w:val="002F7472"/>
    <w:rsid w:val="00357F20"/>
    <w:rsid w:val="003827CB"/>
    <w:rsid w:val="003A2D6B"/>
    <w:rsid w:val="003A660C"/>
    <w:rsid w:val="003E5BA2"/>
    <w:rsid w:val="00471A21"/>
    <w:rsid w:val="004C68B4"/>
    <w:rsid w:val="004D7001"/>
    <w:rsid w:val="004F280E"/>
    <w:rsid w:val="00522212"/>
    <w:rsid w:val="005227F9"/>
    <w:rsid w:val="005251D7"/>
    <w:rsid w:val="005C187D"/>
    <w:rsid w:val="006368FB"/>
    <w:rsid w:val="0064625B"/>
    <w:rsid w:val="00666CC8"/>
    <w:rsid w:val="007E31C2"/>
    <w:rsid w:val="00845D92"/>
    <w:rsid w:val="008A1ED9"/>
    <w:rsid w:val="009849D4"/>
    <w:rsid w:val="009B56C6"/>
    <w:rsid w:val="009F7AD1"/>
    <w:rsid w:val="00A35C51"/>
    <w:rsid w:val="00A43F7C"/>
    <w:rsid w:val="00A47EE5"/>
    <w:rsid w:val="00AC7DE4"/>
    <w:rsid w:val="00B16288"/>
    <w:rsid w:val="00B372F9"/>
    <w:rsid w:val="00BA1876"/>
    <w:rsid w:val="00C1585E"/>
    <w:rsid w:val="00C45F40"/>
    <w:rsid w:val="00C7162E"/>
    <w:rsid w:val="00C8724B"/>
    <w:rsid w:val="00CC25C1"/>
    <w:rsid w:val="00D94D00"/>
    <w:rsid w:val="00DB104F"/>
    <w:rsid w:val="00DC6206"/>
    <w:rsid w:val="00DE31EB"/>
    <w:rsid w:val="00DE6D2B"/>
    <w:rsid w:val="00E0648E"/>
    <w:rsid w:val="00E62322"/>
    <w:rsid w:val="00E62F32"/>
    <w:rsid w:val="00ED4E6B"/>
    <w:rsid w:val="00F2315B"/>
    <w:rsid w:val="00F835B5"/>
    <w:rsid w:val="00F9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A66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wt.com/cs-cz/pro-domacnosti/uprava-pitne-vody-kohoutkove/filtry-pro-baterie-podrezova-reseni/" TargetMode="External"/><Relationship Id="rId5" Type="http://schemas.openxmlformats.org/officeDocument/2006/relationships/hyperlink" Target="https://www.bwt.com/cs-cz/pro-domacnosti/uprava-pitne-vody-kohoutkove/vydejniky-vod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727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8</cp:revision>
  <cp:lastPrinted>2024-09-06T09:28:00Z</cp:lastPrinted>
  <dcterms:created xsi:type="dcterms:W3CDTF">2024-09-10T09:56:00Z</dcterms:created>
  <dcterms:modified xsi:type="dcterms:W3CDTF">2024-09-11T09:34:00Z</dcterms:modified>
</cp:coreProperties>
</file>