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4C706" w14:textId="77777777" w:rsidR="00A42381" w:rsidRDefault="00E87E87" w:rsidP="00E87E87">
      <w:pPr>
        <w:jc w:val="center"/>
        <w:rPr>
          <w:b/>
          <w:bCs/>
          <w:sz w:val="28"/>
          <w:szCs w:val="28"/>
        </w:rPr>
      </w:pPr>
      <w:proofErr w:type="spellStart"/>
      <w:r w:rsidRPr="00E87E87">
        <w:rPr>
          <w:b/>
          <w:bCs/>
          <w:sz w:val="28"/>
          <w:szCs w:val="28"/>
        </w:rPr>
        <w:t>Home</w:t>
      </w:r>
      <w:proofErr w:type="spellEnd"/>
      <w:r w:rsidRPr="00E87E87">
        <w:rPr>
          <w:b/>
          <w:bCs/>
          <w:sz w:val="28"/>
          <w:szCs w:val="28"/>
        </w:rPr>
        <w:t xml:space="preserve"> </w:t>
      </w:r>
      <w:r>
        <w:rPr>
          <w:b/>
          <w:bCs/>
          <w:sz w:val="28"/>
          <w:szCs w:val="28"/>
        </w:rPr>
        <w:t>o</w:t>
      </w:r>
      <w:r w:rsidRPr="00E87E87">
        <w:rPr>
          <w:b/>
          <w:bCs/>
          <w:sz w:val="28"/>
          <w:szCs w:val="28"/>
        </w:rPr>
        <w:t>ffice</w:t>
      </w:r>
      <w:r w:rsidR="00A42381">
        <w:rPr>
          <w:b/>
          <w:bCs/>
          <w:sz w:val="28"/>
          <w:szCs w:val="28"/>
        </w:rPr>
        <w:t xml:space="preserve"> mnoha firmám vyhovuje, ale</w:t>
      </w:r>
      <w:r w:rsidRPr="00E87E87">
        <w:rPr>
          <w:b/>
          <w:bCs/>
          <w:sz w:val="28"/>
          <w:szCs w:val="28"/>
        </w:rPr>
        <w:t xml:space="preserve"> není nutností</w:t>
      </w:r>
      <w:r w:rsidR="008E4A50">
        <w:rPr>
          <w:b/>
          <w:bCs/>
          <w:sz w:val="28"/>
          <w:szCs w:val="28"/>
        </w:rPr>
        <w:t xml:space="preserve"> a pro každého</w:t>
      </w:r>
      <w:r w:rsidR="00A42381">
        <w:rPr>
          <w:b/>
          <w:bCs/>
          <w:sz w:val="28"/>
          <w:szCs w:val="28"/>
        </w:rPr>
        <w:t>.</w:t>
      </w:r>
      <w:r w:rsidR="008E4A50">
        <w:rPr>
          <w:b/>
          <w:bCs/>
          <w:sz w:val="28"/>
          <w:szCs w:val="28"/>
        </w:rPr>
        <w:t xml:space="preserve"> </w:t>
      </w:r>
    </w:p>
    <w:p w14:paraId="27F6DB5A" w14:textId="3E8C54FA" w:rsidR="003C53B2" w:rsidRDefault="008E4A50" w:rsidP="00E87E87">
      <w:pPr>
        <w:jc w:val="center"/>
      </w:pPr>
      <w:r>
        <w:rPr>
          <w:b/>
          <w:bCs/>
          <w:sz w:val="28"/>
          <w:szCs w:val="28"/>
        </w:rPr>
        <w:t>16 % Čechů z domova pracovat nechce</w:t>
      </w:r>
    </w:p>
    <w:p w14:paraId="7A14649C" w14:textId="77777777" w:rsidR="00E87E87" w:rsidRDefault="00E87E87" w:rsidP="00E87E87"/>
    <w:p w14:paraId="07653A99" w14:textId="06B85861" w:rsidR="00E87E87" w:rsidRPr="00E87E87" w:rsidRDefault="00636361" w:rsidP="00E87E87">
      <w:r w:rsidRPr="00AC5932">
        <w:rPr>
          <w:b/>
          <w:bCs/>
        </w:rPr>
        <w:t xml:space="preserve">Praha, </w:t>
      </w:r>
      <w:r w:rsidR="00117AD1">
        <w:rPr>
          <w:b/>
          <w:bCs/>
        </w:rPr>
        <w:t>4</w:t>
      </w:r>
      <w:r w:rsidRPr="00AC5932">
        <w:rPr>
          <w:b/>
          <w:bCs/>
        </w:rPr>
        <w:t xml:space="preserve">. </w:t>
      </w:r>
      <w:r w:rsidR="007F009B">
        <w:rPr>
          <w:b/>
          <w:bCs/>
        </w:rPr>
        <w:t>října</w:t>
      </w:r>
      <w:r w:rsidR="007F009B" w:rsidRPr="00AC5932">
        <w:rPr>
          <w:b/>
          <w:bCs/>
        </w:rPr>
        <w:t xml:space="preserve"> </w:t>
      </w:r>
      <w:r w:rsidRPr="00AC5932">
        <w:rPr>
          <w:b/>
          <w:bCs/>
        </w:rPr>
        <w:t xml:space="preserve">2024 </w:t>
      </w:r>
      <w:r w:rsidR="00781093">
        <w:rPr>
          <w:b/>
          <w:bCs/>
        </w:rPr>
        <w:t>–</w:t>
      </w:r>
      <w:r w:rsidRPr="00AC5932">
        <w:rPr>
          <w:b/>
          <w:bCs/>
        </w:rPr>
        <w:t xml:space="preserve"> </w:t>
      </w:r>
      <w:proofErr w:type="spellStart"/>
      <w:r w:rsidR="00E87E87" w:rsidRPr="008B1391">
        <w:rPr>
          <w:b/>
          <w:bCs/>
        </w:rPr>
        <w:t>Home</w:t>
      </w:r>
      <w:proofErr w:type="spellEnd"/>
      <w:r w:rsidR="00E87E87" w:rsidRPr="008B1391">
        <w:rPr>
          <w:b/>
          <w:bCs/>
        </w:rPr>
        <w:t xml:space="preserve"> office </w:t>
      </w:r>
      <w:r w:rsidR="008E4A50" w:rsidRPr="008B1391">
        <w:rPr>
          <w:b/>
          <w:bCs/>
        </w:rPr>
        <w:t>je trendem posledních let</w:t>
      </w:r>
      <w:r w:rsidR="00A42B1E">
        <w:rPr>
          <w:b/>
          <w:bCs/>
        </w:rPr>
        <w:t>,</w:t>
      </w:r>
      <w:r w:rsidR="008E4A50" w:rsidRPr="008B1391">
        <w:rPr>
          <w:b/>
          <w:bCs/>
        </w:rPr>
        <w:t xml:space="preserve"> ale </w:t>
      </w:r>
      <w:r w:rsidR="00E87E87" w:rsidRPr="008B1391">
        <w:rPr>
          <w:b/>
          <w:bCs/>
        </w:rPr>
        <w:t xml:space="preserve">není absolutní nutností pro firmu, aby byla dobrým zaměstnavatelem. Je důležitá, ale není rozhodující pro všechny zaměstnance. </w:t>
      </w:r>
      <w:r w:rsidR="008E4A50" w:rsidRPr="008B1391">
        <w:rPr>
          <w:b/>
          <w:bCs/>
        </w:rPr>
        <w:t xml:space="preserve">Podle posledního průzkumu </w:t>
      </w:r>
      <w:proofErr w:type="spellStart"/>
      <w:r w:rsidR="008E4A50" w:rsidRPr="008B1391">
        <w:rPr>
          <w:b/>
          <w:bCs/>
        </w:rPr>
        <w:t>Jobs</w:t>
      </w:r>
      <w:r w:rsidR="00B272BD">
        <w:rPr>
          <w:b/>
          <w:bCs/>
        </w:rPr>
        <w:t>I</w:t>
      </w:r>
      <w:r w:rsidR="008E4A50" w:rsidRPr="008B1391">
        <w:rPr>
          <w:b/>
          <w:bCs/>
        </w:rPr>
        <w:t>ndex</w:t>
      </w:r>
      <w:proofErr w:type="spellEnd"/>
      <w:r w:rsidR="008E4A50" w:rsidRPr="008B1391">
        <w:rPr>
          <w:b/>
          <w:bCs/>
        </w:rPr>
        <w:t xml:space="preserve"> společnosti Alma </w:t>
      </w:r>
      <w:proofErr w:type="spellStart"/>
      <w:r w:rsidR="008E4A50" w:rsidRPr="008B1391">
        <w:rPr>
          <w:b/>
          <w:bCs/>
        </w:rPr>
        <w:t>Career</w:t>
      </w:r>
      <w:proofErr w:type="spellEnd"/>
      <w:r w:rsidR="008E4A50" w:rsidRPr="008B1391">
        <w:rPr>
          <w:b/>
          <w:bCs/>
        </w:rPr>
        <w:t xml:space="preserve"> </w:t>
      </w:r>
      <w:r w:rsidR="00A42381" w:rsidRPr="008B1391">
        <w:rPr>
          <w:b/>
          <w:bCs/>
        </w:rPr>
        <w:t xml:space="preserve">nezanedbatelných </w:t>
      </w:r>
      <w:r w:rsidR="008E4A50" w:rsidRPr="008B1391">
        <w:rPr>
          <w:b/>
          <w:bCs/>
        </w:rPr>
        <w:t>16 % Čechů z domova pracovat vyloženě nechce</w:t>
      </w:r>
      <w:r w:rsidR="007A6442">
        <w:rPr>
          <w:b/>
          <w:bCs/>
        </w:rPr>
        <w:t>.</w:t>
      </w:r>
    </w:p>
    <w:p w14:paraId="69E5CD0C" w14:textId="6B450670" w:rsidR="00167A8A" w:rsidRDefault="00167A8A" w:rsidP="00E87E87">
      <w:r>
        <w:t xml:space="preserve">Co se týče vztahu Čechů k práci z domova, pak 20 % by rádo pracovalo na </w:t>
      </w:r>
      <w:proofErr w:type="spellStart"/>
      <w:r>
        <w:t>home</w:t>
      </w:r>
      <w:proofErr w:type="spellEnd"/>
      <w:r w:rsidR="00B272BD">
        <w:t xml:space="preserve"> </w:t>
      </w:r>
      <w:r>
        <w:t>office 1–2 dny v týdnu, 9 % by chtělo pracovat 3</w:t>
      </w:r>
      <w:r w:rsidR="00B272BD">
        <w:t>-</w:t>
      </w:r>
      <w:r>
        <w:t xml:space="preserve">4 dny v týdnu, 6 % by chtělo pracovat především z domova a stačilo by jim v práci strávit tak 5 dní v měsíci. 5 % by pak chtělo pracovat zcela na </w:t>
      </w:r>
      <w:proofErr w:type="spellStart"/>
      <w:r>
        <w:t>home</w:t>
      </w:r>
      <w:proofErr w:type="spellEnd"/>
      <w:r w:rsidR="00B272BD">
        <w:t xml:space="preserve"> </w:t>
      </w:r>
      <w:r>
        <w:t xml:space="preserve">office bez nutnosti navštěvovat firmu, říkají to údaje </w:t>
      </w:r>
      <w:proofErr w:type="spellStart"/>
      <w:r>
        <w:t>Jobs</w:t>
      </w:r>
      <w:r w:rsidR="00B272BD">
        <w:t>I</w:t>
      </w:r>
      <w:r>
        <w:t>ndex</w:t>
      </w:r>
      <w:proofErr w:type="spellEnd"/>
      <w:r>
        <w:t xml:space="preserve"> společnosti Alma </w:t>
      </w:r>
      <w:proofErr w:type="spellStart"/>
      <w:r>
        <w:t>Career</w:t>
      </w:r>
      <w:proofErr w:type="spellEnd"/>
      <w:r>
        <w:t>.</w:t>
      </w:r>
    </w:p>
    <w:p w14:paraId="14BC2739" w14:textId="23FDA235" w:rsidR="00FD66A6" w:rsidRDefault="00FD66A6" w:rsidP="00FD66A6">
      <w:r>
        <w:t>„</w:t>
      </w:r>
      <w:r w:rsidR="00167A8A">
        <w:t xml:space="preserve">Podle </w:t>
      </w:r>
      <w:r w:rsidR="00751E37">
        <w:t>průzkumu</w:t>
      </w:r>
      <w:r w:rsidR="00167A8A">
        <w:t xml:space="preserve"> </w:t>
      </w:r>
      <w:r w:rsidR="00751E37">
        <w:t>44 % zaměstnanců z domova pracovat</w:t>
      </w:r>
      <w:r w:rsidR="007A6442">
        <w:t xml:space="preserve"> z povahy své pozice</w:t>
      </w:r>
      <w:r w:rsidR="00751E37">
        <w:t xml:space="preserve"> nemůže a 16 %</w:t>
      </w:r>
      <w:r w:rsidR="007A6442">
        <w:t xml:space="preserve"> vyloženě ani</w:t>
      </w:r>
      <w:r w:rsidR="00751E37">
        <w:t xml:space="preserve"> nechce</w:t>
      </w:r>
      <w:r w:rsidR="007F009B">
        <w:t>.</w:t>
      </w:r>
      <w:r w:rsidR="007A6442">
        <w:t xml:space="preserve"> Z</w:t>
      </w:r>
      <w:r w:rsidR="007A6442" w:rsidRPr="007A6442">
        <w:t>bylých 40 % si to přeje, ale jen 29 % ze všech zaměstnanců už nyní alespoň občas na dálku pracovat může. Nejb</w:t>
      </w:r>
      <w:r w:rsidR="00B272BD">
        <w:t>ě</w:t>
      </w:r>
      <w:r w:rsidR="007A6442" w:rsidRPr="007A6442">
        <w:t>žněji v režimu 1-2 dny v týdnu, což je zároveň nejsilnější preference na straně manažerů firem. Možnost práce pouze nebo převážně z domova se aktuálně týká zhruba 6 % ze všech zaměstnanců.</w:t>
      </w:r>
      <w:r w:rsidR="007A6442">
        <w:t xml:space="preserve"> </w:t>
      </w:r>
      <w:r w:rsidR="007F009B" w:rsidRPr="00523A2A">
        <w:t>Častěji</w:t>
      </w:r>
      <w:r w:rsidR="007F009B">
        <w:t xml:space="preserve"> se jedná o zaměstnance z oblasti IT, financí, poradenství, různé manažerské a administrativní pozice, tzv. </w:t>
      </w:r>
      <w:r w:rsidR="007F009B" w:rsidRPr="00523A2A">
        <w:t>bílé límečky (58</w:t>
      </w:r>
      <w:r w:rsidR="007F009B">
        <w:t xml:space="preserve"> </w:t>
      </w:r>
      <w:r w:rsidR="007F009B" w:rsidRPr="00523A2A">
        <w:t>%)</w:t>
      </w:r>
      <w:r>
        <w:t>,“ vysvětluje Tomáš Pavlíček z pracovního portálu Prace.cz.</w:t>
      </w:r>
    </w:p>
    <w:p w14:paraId="27463887" w14:textId="61190662" w:rsidR="002615BC" w:rsidRDefault="002615BC" w:rsidP="002615BC">
      <w:r>
        <w:t xml:space="preserve">Součástí progresivních pracovních přístupů a benefitů je aktuálně často zastoupena i práce z domu, protože tyto přístupy reflektují přání zaměstnanců. „Naši zaměstnanci v závislosti na pozici mohou využívat benefitů flexibilní pracovní doby a pokud je to možné v rámci procesů, tak i práce z domu,“ říká Marcela Kratochvílová Trnková, HR manažerka společnosti </w:t>
      </w:r>
      <w:proofErr w:type="spellStart"/>
      <w:r>
        <w:t>Kärcher</w:t>
      </w:r>
      <w:proofErr w:type="spellEnd"/>
      <w:r>
        <w:t>.</w:t>
      </w:r>
    </w:p>
    <w:p w14:paraId="492C12C0" w14:textId="70CB1C5F" w:rsidR="008E4A50" w:rsidRPr="008E4A50" w:rsidRDefault="008E4A50" w:rsidP="00E87E87">
      <w:pPr>
        <w:rPr>
          <w:b/>
          <w:bCs/>
        </w:rPr>
      </w:pPr>
      <w:r w:rsidRPr="008E4A50">
        <w:rPr>
          <w:b/>
          <w:bCs/>
        </w:rPr>
        <w:t>Realita</w:t>
      </w:r>
      <w:r w:rsidR="00523A2A">
        <w:rPr>
          <w:b/>
          <w:bCs/>
        </w:rPr>
        <w:t xml:space="preserve"> </w:t>
      </w:r>
      <w:r w:rsidR="002B29C2">
        <w:rPr>
          <w:b/>
          <w:bCs/>
        </w:rPr>
        <w:t>práce z domu</w:t>
      </w:r>
    </w:p>
    <w:p w14:paraId="26E6C930" w14:textId="220B855A" w:rsidR="00FD66A6" w:rsidRDefault="00FD66A6" w:rsidP="00E87E87">
      <w:r w:rsidRPr="00FD66A6">
        <w:t>V současné době se práce z domova stává stále běžnější praxí, zejména v důsledku technologického pokroku a změn v pracovních návycích. Přestože mnoho zaměstnanců m</w:t>
      </w:r>
      <w:r>
        <w:t xml:space="preserve">ůže </w:t>
      </w:r>
      <w:r w:rsidRPr="00FD66A6">
        <w:t>pracovat z domova, tato možnost není rovnoměrně rozložena napříč různými profesemi a sektory.</w:t>
      </w:r>
    </w:p>
    <w:p w14:paraId="54ADFE1A" w14:textId="269A8D73" w:rsidR="00A42381" w:rsidRDefault="007F009B" w:rsidP="00A42381">
      <w:r>
        <w:t>Nejméně je</w:t>
      </w:r>
      <w:r w:rsidR="00DA5EFF">
        <w:t xml:space="preserve"> </w:t>
      </w:r>
      <w:proofErr w:type="spellStart"/>
      <w:r w:rsidR="00523A2A">
        <w:t>home</w:t>
      </w:r>
      <w:proofErr w:type="spellEnd"/>
      <w:r w:rsidR="00B332FA">
        <w:t xml:space="preserve"> </w:t>
      </w:r>
      <w:r w:rsidR="00523A2A">
        <w:t xml:space="preserve">office </w:t>
      </w:r>
      <w:r w:rsidR="00D62C84">
        <w:t xml:space="preserve">z logiky věci </w:t>
      </w:r>
      <w:r w:rsidR="00523A2A">
        <w:t>praktikován</w:t>
      </w:r>
      <w:r w:rsidR="00B332FA">
        <w:t>a</w:t>
      </w:r>
      <w:r w:rsidR="00523A2A">
        <w:t xml:space="preserve"> ve </w:t>
      </w:r>
      <w:r w:rsidR="00523A2A" w:rsidRPr="00523A2A">
        <w:t>školství a zdravotnictví (13</w:t>
      </w:r>
      <w:r w:rsidR="00523A2A">
        <w:t xml:space="preserve"> </w:t>
      </w:r>
      <w:r w:rsidR="00523A2A" w:rsidRPr="00523A2A">
        <w:t>%)</w:t>
      </w:r>
      <w:r w:rsidR="00E65C9C">
        <w:t xml:space="preserve"> a </w:t>
      </w:r>
      <w:r w:rsidR="00523A2A">
        <w:t xml:space="preserve">v pozicích, které zastávají tzv. </w:t>
      </w:r>
      <w:r w:rsidR="00523A2A" w:rsidRPr="00523A2A">
        <w:t>modré límečky (15 %)</w:t>
      </w:r>
      <w:r w:rsidR="00DA5EFF">
        <w:t xml:space="preserve">. </w:t>
      </w:r>
      <w:r w:rsidR="00D62C84">
        <w:t>Sem patří zaměstnanci</w:t>
      </w:r>
      <w:r w:rsidR="00D62C84" w:rsidRPr="00D62C84">
        <w:t> v manuálních nebo technických rolích. </w:t>
      </w:r>
      <w:r w:rsidR="00B332FA">
        <w:t>N</w:t>
      </w:r>
      <w:r w:rsidR="00D62C84" w:rsidRPr="008B1391">
        <w:t>apříklad stavbaři, mechanici, instalatéři nebo elektrikáři</w:t>
      </w:r>
      <w:r w:rsidR="00B332FA">
        <w:t>,</w:t>
      </w:r>
      <w:r w:rsidR="00D62C84">
        <w:t xml:space="preserve"> ti pochopitelně svou práci vzdáleně vykonávat nemohou a mají ji pevně vázanou na místo výkonu.</w:t>
      </w:r>
      <w:r w:rsidR="00D62C84" w:rsidRPr="00D62C84" w:rsidDel="00DA5EFF">
        <w:t xml:space="preserve"> </w:t>
      </w:r>
    </w:p>
    <w:p w14:paraId="291A9CDA" w14:textId="563196F0" w:rsidR="00E87E87" w:rsidRPr="00523A2A" w:rsidRDefault="00523A2A" w:rsidP="00E87E87">
      <w:pPr>
        <w:rPr>
          <w:b/>
          <w:bCs/>
        </w:rPr>
      </w:pPr>
      <w:r w:rsidRPr="00523A2A">
        <w:rPr>
          <w:b/>
          <w:bCs/>
        </w:rPr>
        <w:t>Firmy nemusí následovat diktát HO</w:t>
      </w:r>
    </w:p>
    <w:p w14:paraId="059FFC77" w14:textId="3FBEDADC" w:rsidR="00AF6DD9" w:rsidRDefault="00AF6DD9" w:rsidP="00E87E87">
      <w:r w:rsidRPr="00AF6DD9">
        <w:t xml:space="preserve">V dnešní době se mnoho firem potýká s otázkou, zda umožnit svým zaměstnancům práci z domova. I když </w:t>
      </w:r>
      <w:proofErr w:type="spellStart"/>
      <w:r w:rsidRPr="00AF6DD9">
        <w:t>home</w:t>
      </w:r>
      <w:proofErr w:type="spellEnd"/>
      <w:r w:rsidRPr="00AF6DD9">
        <w:t xml:space="preserve"> office může přinést řadu výhod, není vždy vhodn</w:t>
      </w:r>
      <w:r w:rsidR="00FA05A3">
        <w:t>á</w:t>
      </w:r>
      <w:r w:rsidRPr="00AF6DD9">
        <w:t xml:space="preserve"> pro každou společnost nebo pracovní pozici. Někteří </w:t>
      </w:r>
      <w:r w:rsidR="00FA05A3">
        <w:t>zaměstnavatelé</w:t>
      </w:r>
      <w:r w:rsidRPr="00AF6DD9">
        <w:t xml:space="preserve"> se mohou cítit pod tlakem, aby poskytovali možnost práce z domova, i když to pro jejich podnikání není ideální. </w:t>
      </w:r>
    </w:p>
    <w:p w14:paraId="7D002E42" w14:textId="60E5B115" w:rsidR="00E87E87" w:rsidRPr="00E87E87" w:rsidRDefault="00AF6DD9" w:rsidP="00E87E87">
      <w:r>
        <w:t>„</w:t>
      </w:r>
      <w:r w:rsidR="00E87E87" w:rsidRPr="00E87E87">
        <w:t xml:space="preserve">Podnikatelé by měli nastavovat podmínky, které vyhovují jim, a nenechat se tlačit do poskytování </w:t>
      </w:r>
      <w:proofErr w:type="spellStart"/>
      <w:r w:rsidR="00E87E87" w:rsidRPr="00E87E87">
        <w:t>home</w:t>
      </w:r>
      <w:proofErr w:type="spellEnd"/>
      <w:r w:rsidR="00E87E87" w:rsidRPr="00E87E87">
        <w:t xml:space="preserve"> office, pokud to není nutné</w:t>
      </w:r>
      <w:r>
        <w:t xml:space="preserve"> nebo pokud jim to nevyhovuje</w:t>
      </w:r>
      <w:r w:rsidR="00E87E87" w:rsidRPr="00E87E87">
        <w:t xml:space="preserve">. Situace na trhu práce ukazuje, že mnoho lidí je ochotno pracovat i bez </w:t>
      </w:r>
      <w:r>
        <w:t xml:space="preserve">něj,“ říká Jana </w:t>
      </w:r>
      <w:proofErr w:type="spellStart"/>
      <w:r>
        <w:t>Jáčová</w:t>
      </w:r>
      <w:proofErr w:type="spellEnd"/>
      <w:r>
        <w:t>, ředitelka společnosti</w:t>
      </w:r>
      <w:r w:rsidR="008B1391">
        <w:t xml:space="preserve"> UOL</w:t>
      </w:r>
      <w:r>
        <w:t xml:space="preserve"> </w:t>
      </w:r>
      <w:r w:rsidRPr="00AF6DD9">
        <w:t>Účetnictví</w:t>
      </w:r>
      <w:r w:rsidR="00FA05A3">
        <w:t>.</w:t>
      </w:r>
    </w:p>
    <w:p w14:paraId="1E2769DC" w14:textId="66C758FB" w:rsidR="003C53B2" w:rsidRDefault="00FD66A6" w:rsidP="003C53B2">
      <w:r>
        <w:t xml:space="preserve">Zkrátka platí, že firmy by měly být schopny samy usoudit, zda chtějí nabízet práci na </w:t>
      </w:r>
      <w:proofErr w:type="spellStart"/>
      <w:r>
        <w:t>home</w:t>
      </w:r>
      <w:proofErr w:type="spellEnd"/>
      <w:r w:rsidR="00FA05A3">
        <w:t xml:space="preserve"> </w:t>
      </w:r>
      <w:r>
        <w:t xml:space="preserve">office a zda se jim to vyplatí. A stejně tak zaměstnanci by si měli předem prověřit zaměstnavatele a promyslet, zda </w:t>
      </w:r>
      <w:r>
        <w:lastRenderedPageBreak/>
        <w:t xml:space="preserve">jeho firemní kultura bude vyhovovat. </w:t>
      </w:r>
      <w:r w:rsidR="003C53B2">
        <w:t>„</w:t>
      </w:r>
      <w:r>
        <w:t>Ideálním je pak spojení zaměstnavatele a zaměstnance, kde se potkávají očekávání a potřeby obou stran</w:t>
      </w:r>
      <w:r w:rsidR="003C53B2">
        <w:t xml:space="preserve">,“ vysvětluje </w:t>
      </w:r>
      <w:r w:rsidR="001D04A2">
        <w:t xml:space="preserve">Tereza </w:t>
      </w:r>
      <w:r w:rsidR="00E65C9C">
        <w:t xml:space="preserve">Rabi </w:t>
      </w:r>
      <w:r w:rsidR="003C53B2">
        <w:t xml:space="preserve">z pracovního portálu </w:t>
      </w:r>
      <w:r w:rsidR="00E65C9C">
        <w:t>Atmoskop.cz.</w:t>
      </w:r>
    </w:p>
    <w:p w14:paraId="32B35898" w14:textId="0E47FBF8" w:rsidR="00BD696C" w:rsidRPr="00BD696C" w:rsidRDefault="00BD696C" w:rsidP="003C53B2">
      <w:pPr>
        <w:rPr>
          <w:b/>
          <w:bCs/>
        </w:rPr>
      </w:pPr>
      <w:r w:rsidRPr="00BD696C">
        <w:rPr>
          <w:b/>
          <w:bCs/>
        </w:rPr>
        <w:t xml:space="preserve">Práce z domu jako strategie </w:t>
      </w:r>
      <w:r>
        <w:rPr>
          <w:b/>
          <w:bCs/>
        </w:rPr>
        <w:t>růstu zaměstnanců</w:t>
      </w:r>
    </w:p>
    <w:p w14:paraId="34D4F328" w14:textId="44E41121" w:rsidR="00FA05A3" w:rsidRDefault="00FA05A3" w:rsidP="00BD696C">
      <w:r w:rsidRPr="00FA05A3">
        <w:t xml:space="preserve">„Jsme skupina </w:t>
      </w:r>
      <w:proofErr w:type="gramStart"/>
      <w:r w:rsidRPr="00FA05A3">
        <w:t>e -shopů</w:t>
      </w:r>
      <w:proofErr w:type="gramEnd"/>
      <w:r w:rsidRPr="00FA05A3">
        <w:t xml:space="preserve">, kde pracují zejména mladí lidé, a kde potřebujeme najít rovnováhu mezi jejich potřebami a potřebami provozu. Zaměstnance pracující na </w:t>
      </w:r>
      <w:proofErr w:type="spellStart"/>
      <w:r w:rsidRPr="00FA05A3">
        <w:t>home</w:t>
      </w:r>
      <w:proofErr w:type="spellEnd"/>
      <w:r w:rsidRPr="00FA05A3">
        <w:t xml:space="preserve"> office se pak snažíme co nejlépe řídit, aby pracovali co nejefektivněji. A jdeme ještě dále, kdy </w:t>
      </w:r>
      <w:r w:rsidR="00F46860">
        <w:t>dbáme na to</w:t>
      </w:r>
      <w:r w:rsidRPr="00FA05A3">
        <w:t>, aby tyto nástroje posilovaly je</w:t>
      </w:r>
      <w:r w:rsidR="00F46860">
        <w:t>jich</w:t>
      </w:r>
      <w:r w:rsidRPr="00FA05A3">
        <w:t xml:space="preserve"> karierní růst. Proto máme tuto oblast velmi široce pokrytou a detailně rozpracovanou,“ říká Ruslan Skopal, CEO a spolumajitel </w:t>
      </w:r>
      <w:hyperlink r:id="rId7" w:history="1">
        <w:r w:rsidRPr="00FA05A3">
          <w:rPr>
            <w:rStyle w:val="Hypertextovodkaz"/>
          </w:rPr>
          <w:t>Trenýrkárna.cz</w:t>
        </w:r>
      </w:hyperlink>
      <w:r w:rsidR="00F46860">
        <w:t>.</w:t>
      </w:r>
    </w:p>
    <w:p w14:paraId="545993D8" w14:textId="1F8FE38E" w:rsidR="003C53B2" w:rsidRDefault="00BD696C" w:rsidP="005D7850">
      <w:pPr>
        <w:rPr>
          <w:b/>
          <w:bCs/>
        </w:rPr>
      </w:pPr>
      <w:r>
        <w:t>„Práci z domu máme dlouhodobě jako součást naší firemní kultury, ale na druhou stranu to není dogma. Přistupujeme individuálně ke každému zaměstnanci tak abychom splnili podmínky pro výkon jeho práce, vyšli vstříc jeho sociálním a rodinným potřebám a co nejvíce podnítili jeho kreativitu.</w:t>
      </w:r>
      <w:r w:rsidR="00661AF7">
        <w:t xml:space="preserve"> Tento přístup se nám osvědčuje zvýšenou motivací zaměstnanců,“ říká Josef Jankovský, HR manažer české módní značky </w:t>
      </w:r>
      <w:proofErr w:type="spellStart"/>
      <w:r w:rsidR="00661AF7">
        <w:t>Vuch</w:t>
      </w:r>
      <w:proofErr w:type="spellEnd"/>
      <w:r w:rsidR="00661AF7">
        <w:t>.</w:t>
      </w:r>
      <w:r>
        <w:t xml:space="preserve"> </w:t>
      </w:r>
    </w:p>
    <w:p w14:paraId="5FDA72D5" w14:textId="3C5A8DD3" w:rsidR="00EF45A5" w:rsidRDefault="00EF45A5" w:rsidP="00762C03"/>
    <w:sectPr w:rsidR="00EF45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A409C" w14:textId="77777777" w:rsidR="00626EED" w:rsidRDefault="00626EED" w:rsidP="00A16D6D">
      <w:pPr>
        <w:spacing w:after="0" w:line="240" w:lineRule="auto"/>
      </w:pPr>
      <w:r>
        <w:separator/>
      </w:r>
    </w:p>
  </w:endnote>
  <w:endnote w:type="continuationSeparator" w:id="0">
    <w:p w14:paraId="7BA17A8A" w14:textId="77777777" w:rsidR="00626EED" w:rsidRDefault="00626EED" w:rsidP="00A16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60E19" w14:textId="77777777" w:rsidR="00626EED" w:rsidRDefault="00626EED" w:rsidP="00A16D6D">
      <w:pPr>
        <w:spacing w:after="0" w:line="240" w:lineRule="auto"/>
      </w:pPr>
      <w:r>
        <w:separator/>
      </w:r>
    </w:p>
  </w:footnote>
  <w:footnote w:type="continuationSeparator" w:id="0">
    <w:p w14:paraId="104A402A" w14:textId="77777777" w:rsidR="00626EED" w:rsidRDefault="00626EED" w:rsidP="00A16D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634697"/>
    <w:multiLevelType w:val="multilevel"/>
    <w:tmpl w:val="90B0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777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EBB"/>
    <w:rsid w:val="00025E11"/>
    <w:rsid w:val="00064445"/>
    <w:rsid w:val="000D1EFC"/>
    <w:rsid w:val="00117AD1"/>
    <w:rsid w:val="00167A8A"/>
    <w:rsid w:val="00181D83"/>
    <w:rsid w:val="001D04A2"/>
    <w:rsid w:val="00225C71"/>
    <w:rsid w:val="0023285C"/>
    <w:rsid w:val="002615BC"/>
    <w:rsid w:val="00270CF0"/>
    <w:rsid w:val="002942DA"/>
    <w:rsid w:val="002B29C2"/>
    <w:rsid w:val="002B5CE6"/>
    <w:rsid w:val="00390CA6"/>
    <w:rsid w:val="003C53B2"/>
    <w:rsid w:val="003F6D2C"/>
    <w:rsid w:val="004746EE"/>
    <w:rsid w:val="004F181E"/>
    <w:rsid w:val="00521DCE"/>
    <w:rsid w:val="00523A2A"/>
    <w:rsid w:val="005318DD"/>
    <w:rsid w:val="00535E47"/>
    <w:rsid w:val="00542FC2"/>
    <w:rsid w:val="0054565E"/>
    <w:rsid w:val="00594E17"/>
    <w:rsid w:val="005D6E9C"/>
    <w:rsid w:val="005D7850"/>
    <w:rsid w:val="00626EED"/>
    <w:rsid w:val="00636361"/>
    <w:rsid w:val="00661AF7"/>
    <w:rsid w:val="006960B3"/>
    <w:rsid w:val="006D78DC"/>
    <w:rsid w:val="00751E37"/>
    <w:rsid w:val="00762C03"/>
    <w:rsid w:val="00781093"/>
    <w:rsid w:val="007A6442"/>
    <w:rsid w:val="007F009B"/>
    <w:rsid w:val="00810D0E"/>
    <w:rsid w:val="00851FE1"/>
    <w:rsid w:val="00863C30"/>
    <w:rsid w:val="008950E1"/>
    <w:rsid w:val="008B0E8C"/>
    <w:rsid w:val="008B1391"/>
    <w:rsid w:val="008B23EB"/>
    <w:rsid w:val="008D08F3"/>
    <w:rsid w:val="008E4A50"/>
    <w:rsid w:val="0092441F"/>
    <w:rsid w:val="009B484B"/>
    <w:rsid w:val="00A16D6D"/>
    <w:rsid w:val="00A221C1"/>
    <w:rsid w:val="00A42381"/>
    <w:rsid w:val="00A42B1E"/>
    <w:rsid w:val="00A43F7C"/>
    <w:rsid w:val="00A54A40"/>
    <w:rsid w:val="00A55CE5"/>
    <w:rsid w:val="00A74658"/>
    <w:rsid w:val="00AC5932"/>
    <w:rsid w:val="00AF6DD9"/>
    <w:rsid w:val="00B272BD"/>
    <w:rsid w:val="00B332FA"/>
    <w:rsid w:val="00B40F48"/>
    <w:rsid w:val="00B46B3E"/>
    <w:rsid w:val="00BB5F5A"/>
    <w:rsid w:val="00BD696C"/>
    <w:rsid w:val="00BF6B69"/>
    <w:rsid w:val="00C07038"/>
    <w:rsid w:val="00D14618"/>
    <w:rsid w:val="00D300D9"/>
    <w:rsid w:val="00D34B9D"/>
    <w:rsid w:val="00D601EC"/>
    <w:rsid w:val="00D62C84"/>
    <w:rsid w:val="00D90E07"/>
    <w:rsid w:val="00D913A3"/>
    <w:rsid w:val="00D94D00"/>
    <w:rsid w:val="00D971D7"/>
    <w:rsid w:val="00DA5EFF"/>
    <w:rsid w:val="00E65C9C"/>
    <w:rsid w:val="00E87E87"/>
    <w:rsid w:val="00ED6097"/>
    <w:rsid w:val="00EF45A5"/>
    <w:rsid w:val="00F02E1C"/>
    <w:rsid w:val="00F23B76"/>
    <w:rsid w:val="00F45673"/>
    <w:rsid w:val="00F46860"/>
    <w:rsid w:val="00F63EBB"/>
    <w:rsid w:val="00FA05A3"/>
    <w:rsid w:val="00FC3C0E"/>
    <w:rsid w:val="00FD66A6"/>
    <w:rsid w:val="00FE13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5FD98"/>
  <w15:chartTrackingRefBased/>
  <w15:docId w15:val="{51A978D6-40EE-41C6-B910-9BE1F187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next w:val="Normln"/>
    <w:link w:val="Nadpis3Char"/>
    <w:uiPriority w:val="9"/>
    <w:semiHidden/>
    <w:unhideWhenUsed/>
    <w:qFormat/>
    <w:rsid w:val="00762C03"/>
    <w:pPr>
      <w:keepNext/>
      <w:keepLines/>
      <w:spacing w:before="160" w:after="80" w:line="256" w:lineRule="auto"/>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E87E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semiHidden/>
    <w:rsid w:val="00762C03"/>
    <w:rPr>
      <w:rFonts w:eastAsiaTheme="majorEastAsia" w:cstheme="majorBidi"/>
      <w:color w:val="2F5496" w:themeColor="accent1" w:themeShade="BF"/>
      <w:sz w:val="28"/>
      <w:szCs w:val="28"/>
    </w:rPr>
  </w:style>
  <w:style w:type="paragraph" w:styleId="Normlnweb">
    <w:name w:val="Normal (Web)"/>
    <w:basedOn w:val="Normln"/>
    <w:uiPriority w:val="99"/>
    <w:semiHidden/>
    <w:unhideWhenUsed/>
    <w:rsid w:val="00762C03"/>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paragraph" w:styleId="Revize">
    <w:name w:val="Revision"/>
    <w:hidden/>
    <w:uiPriority w:val="99"/>
    <w:semiHidden/>
    <w:rsid w:val="00781093"/>
    <w:pPr>
      <w:spacing w:after="0" w:line="240" w:lineRule="auto"/>
    </w:pPr>
  </w:style>
  <w:style w:type="character" w:customStyle="1" w:styleId="Nadpis4Char">
    <w:name w:val="Nadpis 4 Char"/>
    <w:basedOn w:val="Standardnpsmoodstavce"/>
    <w:link w:val="Nadpis4"/>
    <w:uiPriority w:val="9"/>
    <w:semiHidden/>
    <w:rsid w:val="00E87E87"/>
    <w:rPr>
      <w:rFonts w:asciiTheme="majorHAnsi" w:eastAsiaTheme="majorEastAsia" w:hAnsiTheme="majorHAnsi" w:cstheme="majorBidi"/>
      <w:i/>
      <w:iCs/>
      <w:color w:val="2F5496" w:themeColor="accent1" w:themeShade="BF"/>
    </w:rPr>
  </w:style>
  <w:style w:type="character" w:styleId="Hypertextovodkaz">
    <w:name w:val="Hyperlink"/>
    <w:basedOn w:val="Standardnpsmoodstavce"/>
    <w:uiPriority w:val="99"/>
    <w:unhideWhenUsed/>
    <w:rsid w:val="00E87E87"/>
    <w:rPr>
      <w:color w:val="0563C1" w:themeColor="hyperlink"/>
      <w:u w:val="single"/>
    </w:rPr>
  </w:style>
  <w:style w:type="character" w:styleId="Nevyeenzmnka">
    <w:name w:val="Unresolved Mention"/>
    <w:basedOn w:val="Standardnpsmoodstavce"/>
    <w:uiPriority w:val="99"/>
    <w:semiHidden/>
    <w:unhideWhenUsed/>
    <w:rsid w:val="00E87E87"/>
    <w:rPr>
      <w:color w:val="605E5C"/>
      <w:shd w:val="clear" w:color="auto" w:fill="E1DFDD"/>
    </w:rPr>
  </w:style>
  <w:style w:type="character" w:styleId="Sledovanodkaz">
    <w:name w:val="FollowedHyperlink"/>
    <w:basedOn w:val="Standardnpsmoodstavce"/>
    <w:uiPriority w:val="99"/>
    <w:semiHidden/>
    <w:unhideWhenUsed/>
    <w:rsid w:val="008B1391"/>
    <w:rPr>
      <w:color w:val="954F72" w:themeColor="followedHyperlink"/>
      <w:u w:val="single"/>
    </w:rPr>
  </w:style>
  <w:style w:type="paragraph" w:styleId="Textpoznpodarou">
    <w:name w:val="footnote text"/>
    <w:basedOn w:val="Normln"/>
    <w:link w:val="TextpoznpodarouChar"/>
    <w:uiPriority w:val="99"/>
    <w:semiHidden/>
    <w:unhideWhenUsed/>
    <w:rsid w:val="00A16D6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16D6D"/>
    <w:rPr>
      <w:sz w:val="20"/>
      <w:szCs w:val="20"/>
    </w:rPr>
  </w:style>
  <w:style w:type="character" w:styleId="Znakapoznpodarou">
    <w:name w:val="footnote reference"/>
    <w:basedOn w:val="Standardnpsmoodstavce"/>
    <w:uiPriority w:val="99"/>
    <w:semiHidden/>
    <w:unhideWhenUsed/>
    <w:rsid w:val="00A16D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453076">
      <w:bodyDiv w:val="1"/>
      <w:marLeft w:val="0"/>
      <w:marRight w:val="0"/>
      <w:marTop w:val="0"/>
      <w:marBottom w:val="0"/>
      <w:divBdr>
        <w:top w:val="none" w:sz="0" w:space="0" w:color="auto"/>
        <w:left w:val="none" w:sz="0" w:space="0" w:color="auto"/>
        <w:bottom w:val="none" w:sz="0" w:space="0" w:color="auto"/>
        <w:right w:val="none" w:sz="0" w:space="0" w:color="auto"/>
      </w:divBdr>
      <w:divsChild>
        <w:div w:id="15540728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4903270">
              <w:marLeft w:val="0"/>
              <w:marRight w:val="0"/>
              <w:marTop w:val="0"/>
              <w:marBottom w:val="0"/>
              <w:divBdr>
                <w:top w:val="none" w:sz="0" w:space="0" w:color="auto"/>
                <w:left w:val="none" w:sz="0" w:space="0" w:color="auto"/>
                <w:bottom w:val="none" w:sz="0" w:space="0" w:color="auto"/>
                <w:right w:val="none" w:sz="0" w:space="0" w:color="auto"/>
              </w:divBdr>
              <w:divsChild>
                <w:div w:id="165487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548815">
      <w:bodyDiv w:val="1"/>
      <w:marLeft w:val="0"/>
      <w:marRight w:val="0"/>
      <w:marTop w:val="0"/>
      <w:marBottom w:val="0"/>
      <w:divBdr>
        <w:top w:val="none" w:sz="0" w:space="0" w:color="auto"/>
        <w:left w:val="none" w:sz="0" w:space="0" w:color="auto"/>
        <w:bottom w:val="none" w:sz="0" w:space="0" w:color="auto"/>
        <w:right w:val="none" w:sz="0" w:space="0" w:color="auto"/>
      </w:divBdr>
    </w:div>
    <w:div w:id="447892162">
      <w:bodyDiv w:val="1"/>
      <w:marLeft w:val="0"/>
      <w:marRight w:val="0"/>
      <w:marTop w:val="0"/>
      <w:marBottom w:val="0"/>
      <w:divBdr>
        <w:top w:val="none" w:sz="0" w:space="0" w:color="auto"/>
        <w:left w:val="none" w:sz="0" w:space="0" w:color="auto"/>
        <w:bottom w:val="none" w:sz="0" w:space="0" w:color="auto"/>
        <w:right w:val="none" w:sz="0" w:space="0" w:color="auto"/>
      </w:divBdr>
    </w:div>
    <w:div w:id="542206817">
      <w:bodyDiv w:val="1"/>
      <w:marLeft w:val="0"/>
      <w:marRight w:val="0"/>
      <w:marTop w:val="0"/>
      <w:marBottom w:val="0"/>
      <w:divBdr>
        <w:top w:val="none" w:sz="0" w:space="0" w:color="auto"/>
        <w:left w:val="none" w:sz="0" w:space="0" w:color="auto"/>
        <w:bottom w:val="none" w:sz="0" w:space="0" w:color="auto"/>
        <w:right w:val="none" w:sz="0" w:space="0" w:color="auto"/>
      </w:divBdr>
    </w:div>
    <w:div w:id="728575249">
      <w:bodyDiv w:val="1"/>
      <w:marLeft w:val="0"/>
      <w:marRight w:val="0"/>
      <w:marTop w:val="0"/>
      <w:marBottom w:val="0"/>
      <w:divBdr>
        <w:top w:val="none" w:sz="0" w:space="0" w:color="auto"/>
        <w:left w:val="none" w:sz="0" w:space="0" w:color="auto"/>
        <w:bottom w:val="none" w:sz="0" w:space="0" w:color="auto"/>
        <w:right w:val="none" w:sz="0" w:space="0" w:color="auto"/>
      </w:divBdr>
      <w:divsChild>
        <w:div w:id="6925339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4789155">
              <w:marLeft w:val="0"/>
              <w:marRight w:val="0"/>
              <w:marTop w:val="0"/>
              <w:marBottom w:val="0"/>
              <w:divBdr>
                <w:top w:val="none" w:sz="0" w:space="0" w:color="auto"/>
                <w:left w:val="none" w:sz="0" w:space="0" w:color="auto"/>
                <w:bottom w:val="none" w:sz="0" w:space="0" w:color="auto"/>
                <w:right w:val="none" w:sz="0" w:space="0" w:color="auto"/>
              </w:divBdr>
              <w:divsChild>
                <w:div w:id="114034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65060">
      <w:bodyDiv w:val="1"/>
      <w:marLeft w:val="0"/>
      <w:marRight w:val="0"/>
      <w:marTop w:val="0"/>
      <w:marBottom w:val="0"/>
      <w:divBdr>
        <w:top w:val="none" w:sz="0" w:space="0" w:color="auto"/>
        <w:left w:val="none" w:sz="0" w:space="0" w:color="auto"/>
        <w:bottom w:val="none" w:sz="0" w:space="0" w:color="auto"/>
        <w:right w:val="none" w:sz="0" w:space="0" w:color="auto"/>
      </w:divBdr>
      <w:divsChild>
        <w:div w:id="1334720781">
          <w:marLeft w:val="0"/>
          <w:marRight w:val="0"/>
          <w:marTop w:val="0"/>
          <w:marBottom w:val="0"/>
          <w:divBdr>
            <w:top w:val="none" w:sz="0" w:space="0" w:color="auto"/>
            <w:left w:val="none" w:sz="0" w:space="0" w:color="auto"/>
            <w:bottom w:val="none" w:sz="0" w:space="0" w:color="auto"/>
            <w:right w:val="none" w:sz="0" w:space="0" w:color="auto"/>
          </w:divBdr>
        </w:div>
      </w:divsChild>
    </w:div>
    <w:div w:id="927038581">
      <w:bodyDiv w:val="1"/>
      <w:marLeft w:val="0"/>
      <w:marRight w:val="0"/>
      <w:marTop w:val="0"/>
      <w:marBottom w:val="0"/>
      <w:divBdr>
        <w:top w:val="none" w:sz="0" w:space="0" w:color="auto"/>
        <w:left w:val="none" w:sz="0" w:space="0" w:color="auto"/>
        <w:bottom w:val="none" w:sz="0" w:space="0" w:color="auto"/>
        <w:right w:val="none" w:sz="0" w:space="0" w:color="auto"/>
      </w:divBdr>
      <w:divsChild>
        <w:div w:id="932511800">
          <w:marLeft w:val="1515"/>
          <w:marRight w:val="0"/>
          <w:marTop w:val="0"/>
          <w:marBottom w:val="0"/>
          <w:divBdr>
            <w:top w:val="none" w:sz="0" w:space="0" w:color="auto"/>
            <w:left w:val="none" w:sz="0" w:space="0" w:color="auto"/>
            <w:bottom w:val="none" w:sz="0" w:space="0" w:color="auto"/>
            <w:right w:val="none" w:sz="0" w:space="0" w:color="auto"/>
          </w:divBdr>
          <w:divsChild>
            <w:div w:id="1580560967">
              <w:marLeft w:val="0"/>
              <w:marRight w:val="0"/>
              <w:marTop w:val="0"/>
              <w:marBottom w:val="0"/>
              <w:divBdr>
                <w:top w:val="none" w:sz="0" w:space="0" w:color="auto"/>
                <w:left w:val="none" w:sz="0" w:space="0" w:color="auto"/>
                <w:bottom w:val="none" w:sz="0" w:space="0" w:color="auto"/>
                <w:right w:val="none" w:sz="0" w:space="0" w:color="auto"/>
              </w:divBdr>
              <w:divsChild>
                <w:div w:id="1628123228">
                  <w:marLeft w:val="0"/>
                  <w:marRight w:val="0"/>
                  <w:marTop w:val="0"/>
                  <w:marBottom w:val="240"/>
                  <w:divBdr>
                    <w:top w:val="none" w:sz="0" w:space="0" w:color="auto"/>
                    <w:left w:val="none" w:sz="0" w:space="0" w:color="auto"/>
                    <w:bottom w:val="none" w:sz="0" w:space="0" w:color="auto"/>
                    <w:right w:val="none" w:sz="0" w:space="0" w:color="auto"/>
                  </w:divBdr>
                  <w:divsChild>
                    <w:div w:id="129136300">
                      <w:marLeft w:val="0"/>
                      <w:marRight w:val="0"/>
                      <w:marTop w:val="0"/>
                      <w:marBottom w:val="0"/>
                      <w:divBdr>
                        <w:top w:val="none" w:sz="0" w:space="0" w:color="auto"/>
                        <w:left w:val="none" w:sz="0" w:space="0" w:color="auto"/>
                        <w:bottom w:val="none" w:sz="0" w:space="0" w:color="auto"/>
                        <w:right w:val="none" w:sz="0" w:space="0" w:color="auto"/>
                      </w:divBdr>
                      <w:divsChild>
                        <w:div w:id="1403404890">
                          <w:marLeft w:val="0"/>
                          <w:marRight w:val="0"/>
                          <w:marTop w:val="0"/>
                          <w:marBottom w:val="0"/>
                          <w:divBdr>
                            <w:top w:val="none" w:sz="0" w:space="0" w:color="auto"/>
                            <w:left w:val="none" w:sz="0" w:space="0" w:color="auto"/>
                            <w:bottom w:val="none" w:sz="0" w:space="0" w:color="auto"/>
                            <w:right w:val="none" w:sz="0" w:space="0" w:color="auto"/>
                          </w:divBdr>
                        </w:div>
                      </w:divsChild>
                    </w:div>
                    <w:div w:id="1669206733">
                      <w:marLeft w:val="0"/>
                      <w:marRight w:val="0"/>
                      <w:marTop w:val="0"/>
                      <w:marBottom w:val="0"/>
                      <w:divBdr>
                        <w:top w:val="none" w:sz="0" w:space="0" w:color="auto"/>
                        <w:left w:val="none" w:sz="0" w:space="0" w:color="auto"/>
                        <w:bottom w:val="none" w:sz="0" w:space="0" w:color="auto"/>
                        <w:right w:val="none" w:sz="0" w:space="0" w:color="auto"/>
                      </w:divBdr>
                    </w:div>
                  </w:divsChild>
                </w:div>
                <w:div w:id="132226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85909">
          <w:marLeft w:val="1515"/>
          <w:marRight w:val="0"/>
          <w:marTop w:val="0"/>
          <w:marBottom w:val="0"/>
          <w:divBdr>
            <w:top w:val="none" w:sz="0" w:space="0" w:color="auto"/>
            <w:left w:val="none" w:sz="0" w:space="0" w:color="auto"/>
            <w:bottom w:val="none" w:sz="0" w:space="0" w:color="auto"/>
            <w:right w:val="none" w:sz="0" w:space="0" w:color="auto"/>
          </w:divBdr>
          <w:divsChild>
            <w:div w:id="1612854087">
              <w:marLeft w:val="0"/>
              <w:marRight w:val="0"/>
              <w:marTop w:val="0"/>
              <w:marBottom w:val="0"/>
              <w:divBdr>
                <w:top w:val="none" w:sz="0" w:space="0" w:color="auto"/>
                <w:left w:val="none" w:sz="0" w:space="0" w:color="auto"/>
                <w:bottom w:val="none" w:sz="0" w:space="0" w:color="auto"/>
                <w:right w:val="none" w:sz="0" w:space="0" w:color="auto"/>
              </w:divBdr>
              <w:divsChild>
                <w:div w:id="989870363">
                  <w:marLeft w:val="0"/>
                  <w:marRight w:val="0"/>
                  <w:marTop w:val="0"/>
                  <w:marBottom w:val="0"/>
                  <w:divBdr>
                    <w:top w:val="none" w:sz="0" w:space="0" w:color="auto"/>
                    <w:left w:val="none" w:sz="0" w:space="0" w:color="auto"/>
                    <w:bottom w:val="none" w:sz="0" w:space="0" w:color="auto"/>
                    <w:right w:val="none" w:sz="0" w:space="0" w:color="auto"/>
                  </w:divBdr>
                  <w:divsChild>
                    <w:div w:id="1142187414">
                      <w:marLeft w:val="0"/>
                      <w:marRight w:val="0"/>
                      <w:marTop w:val="0"/>
                      <w:marBottom w:val="360"/>
                      <w:divBdr>
                        <w:top w:val="none" w:sz="0" w:space="0" w:color="auto"/>
                        <w:left w:val="none" w:sz="0" w:space="0" w:color="auto"/>
                        <w:bottom w:val="none" w:sz="0" w:space="0" w:color="auto"/>
                        <w:right w:val="none" w:sz="0" w:space="0" w:color="auto"/>
                      </w:divBdr>
                      <w:divsChild>
                        <w:div w:id="1697080959">
                          <w:marLeft w:val="0"/>
                          <w:marRight w:val="0"/>
                          <w:marTop w:val="0"/>
                          <w:marBottom w:val="0"/>
                          <w:divBdr>
                            <w:top w:val="none" w:sz="0" w:space="0" w:color="auto"/>
                            <w:left w:val="none" w:sz="0" w:space="0" w:color="auto"/>
                            <w:bottom w:val="none" w:sz="0" w:space="0" w:color="auto"/>
                            <w:right w:val="none" w:sz="0" w:space="0" w:color="auto"/>
                          </w:divBdr>
                        </w:div>
                      </w:divsChild>
                    </w:div>
                    <w:div w:id="671226950">
                      <w:marLeft w:val="0"/>
                      <w:marRight w:val="0"/>
                      <w:marTop w:val="0"/>
                      <w:marBottom w:val="0"/>
                      <w:divBdr>
                        <w:top w:val="none" w:sz="0" w:space="0" w:color="auto"/>
                        <w:left w:val="none" w:sz="0" w:space="0" w:color="auto"/>
                        <w:bottom w:val="none" w:sz="0" w:space="0" w:color="auto"/>
                        <w:right w:val="none" w:sz="0" w:space="0" w:color="auto"/>
                      </w:divBdr>
                      <w:divsChild>
                        <w:div w:id="120121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885042">
      <w:bodyDiv w:val="1"/>
      <w:marLeft w:val="0"/>
      <w:marRight w:val="0"/>
      <w:marTop w:val="0"/>
      <w:marBottom w:val="0"/>
      <w:divBdr>
        <w:top w:val="none" w:sz="0" w:space="0" w:color="auto"/>
        <w:left w:val="none" w:sz="0" w:space="0" w:color="auto"/>
        <w:bottom w:val="none" w:sz="0" w:space="0" w:color="auto"/>
        <w:right w:val="none" w:sz="0" w:space="0" w:color="auto"/>
      </w:divBdr>
      <w:divsChild>
        <w:div w:id="1722828493">
          <w:marLeft w:val="0"/>
          <w:marRight w:val="0"/>
          <w:marTop w:val="600"/>
          <w:marBottom w:val="45"/>
          <w:divBdr>
            <w:top w:val="none" w:sz="0" w:space="0" w:color="auto"/>
            <w:left w:val="none" w:sz="0" w:space="0" w:color="auto"/>
            <w:bottom w:val="none" w:sz="0" w:space="0" w:color="auto"/>
            <w:right w:val="none" w:sz="0" w:space="0" w:color="auto"/>
          </w:divBdr>
        </w:div>
      </w:divsChild>
    </w:div>
    <w:div w:id="1161043280">
      <w:bodyDiv w:val="1"/>
      <w:marLeft w:val="0"/>
      <w:marRight w:val="0"/>
      <w:marTop w:val="0"/>
      <w:marBottom w:val="0"/>
      <w:divBdr>
        <w:top w:val="none" w:sz="0" w:space="0" w:color="auto"/>
        <w:left w:val="none" w:sz="0" w:space="0" w:color="auto"/>
        <w:bottom w:val="none" w:sz="0" w:space="0" w:color="auto"/>
        <w:right w:val="none" w:sz="0" w:space="0" w:color="auto"/>
      </w:divBdr>
      <w:divsChild>
        <w:div w:id="74475996">
          <w:marLeft w:val="0"/>
          <w:marRight w:val="0"/>
          <w:marTop w:val="600"/>
          <w:marBottom w:val="45"/>
          <w:divBdr>
            <w:top w:val="none" w:sz="0" w:space="0" w:color="auto"/>
            <w:left w:val="none" w:sz="0" w:space="0" w:color="auto"/>
            <w:bottom w:val="none" w:sz="0" w:space="0" w:color="auto"/>
            <w:right w:val="none" w:sz="0" w:space="0" w:color="auto"/>
          </w:divBdr>
        </w:div>
      </w:divsChild>
    </w:div>
    <w:div w:id="1200507548">
      <w:bodyDiv w:val="1"/>
      <w:marLeft w:val="0"/>
      <w:marRight w:val="0"/>
      <w:marTop w:val="0"/>
      <w:marBottom w:val="0"/>
      <w:divBdr>
        <w:top w:val="none" w:sz="0" w:space="0" w:color="auto"/>
        <w:left w:val="none" w:sz="0" w:space="0" w:color="auto"/>
        <w:bottom w:val="none" w:sz="0" w:space="0" w:color="auto"/>
        <w:right w:val="none" w:sz="0" w:space="0" w:color="auto"/>
      </w:divBdr>
    </w:div>
    <w:div w:id="1475610356">
      <w:bodyDiv w:val="1"/>
      <w:marLeft w:val="0"/>
      <w:marRight w:val="0"/>
      <w:marTop w:val="0"/>
      <w:marBottom w:val="0"/>
      <w:divBdr>
        <w:top w:val="none" w:sz="0" w:space="0" w:color="auto"/>
        <w:left w:val="none" w:sz="0" w:space="0" w:color="auto"/>
        <w:bottom w:val="none" w:sz="0" w:space="0" w:color="auto"/>
        <w:right w:val="none" w:sz="0" w:space="0" w:color="auto"/>
      </w:divBdr>
    </w:div>
    <w:div w:id="1598564561">
      <w:bodyDiv w:val="1"/>
      <w:marLeft w:val="0"/>
      <w:marRight w:val="0"/>
      <w:marTop w:val="0"/>
      <w:marBottom w:val="0"/>
      <w:divBdr>
        <w:top w:val="none" w:sz="0" w:space="0" w:color="auto"/>
        <w:left w:val="none" w:sz="0" w:space="0" w:color="auto"/>
        <w:bottom w:val="none" w:sz="0" w:space="0" w:color="auto"/>
        <w:right w:val="none" w:sz="0" w:space="0" w:color="auto"/>
      </w:divBdr>
      <w:divsChild>
        <w:div w:id="9014491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7026202">
              <w:marLeft w:val="0"/>
              <w:marRight w:val="0"/>
              <w:marTop w:val="0"/>
              <w:marBottom w:val="0"/>
              <w:divBdr>
                <w:top w:val="none" w:sz="0" w:space="0" w:color="auto"/>
                <w:left w:val="none" w:sz="0" w:space="0" w:color="auto"/>
                <w:bottom w:val="none" w:sz="0" w:space="0" w:color="auto"/>
                <w:right w:val="none" w:sz="0" w:space="0" w:color="auto"/>
              </w:divBdr>
              <w:divsChild>
                <w:div w:id="4361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266307">
      <w:bodyDiv w:val="1"/>
      <w:marLeft w:val="0"/>
      <w:marRight w:val="0"/>
      <w:marTop w:val="0"/>
      <w:marBottom w:val="0"/>
      <w:divBdr>
        <w:top w:val="none" w:sz="0" w:space="0" w:color="auto"/>
        <w:left w:val="none" w:sz="0" w:space="0" w:color="auto"/>
        <w:bottom w:val="none" w:sz="0" w:space="0" w:color="auto"/>
        <w:right w:val="none" w:sz="0" w:space="0" w:color="auto"/>
      </w:divBdr>
      <w:divsChild>
        <w:div w:id="1577732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859785">
              <w:marLeft w:val="0"/>
              <w:marRight w:val="0"/>
              <w:marTop w:val="0"/>
              <w:marBottom w:val="0"/>
              <w:divBdr>
                <w:top w:val="none" w:sz="0" w:space="0" w:color="auto"/>
                <w:left w:val="none" w:sz="0" w:space="0" w:color="auto"/>
                <w:bottom w:val="none" w:sz="0" w:space="0" w:color="auto"/>
                <w:right w:val="none" w:sz="0" w:space="0" w:color="auto"/>
              </w:divBdr>
              <w:divsChild>
                <w:div w:id="203484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2385">
      <w:bodyDiv w:val="1"/>
      <w:marLeft w:val="0"/>
      <w:marRight w:val="0"/>
      <w:marTop w:val="0"/>
      <w:marBottom w:val="0"/>
      <w:divBdr>
        <w:top w:val="none" w:sz="0" w:space="0" w:color="auto"/>
        <w:left w:val="none" w:sz="0" w:space="0" w:color="auto"/>
        <w:bottom w:val="none" w:sz="0" w:space="0" w:color="auto"/>
        <w:right w:val="none" w:sz="0" w:space="0" w:color="auto"/>
      </w:divBdr>
      <w:divsChild>
        <w:div w:id="1513106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xn--trenrkrna-51a91a.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640</Words>
  <Characters>3782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14</cp:revision>
  <cp:lastPrinted>2024-07-02T08:02:00Z</cp:lastPrinted>
  <dcterms:created xsi:type="dcterms:W3CDTF">2024-10-04T06:56:00Z</dcterms:created>
  <dcterms:modified xsi:type="dcterms:W3CDTF">2024-10-04T07:37:00Z</dcterms:modified>
</cp:coreProperties>
</file>