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6EE59D" w14:textId="1277E07F" w:rsidR="002D7921" w:rsidRPr="002D7921" w:rsidRDefault="002D7921" w:rsidP="002D7921">
      <w:pPr>
        <w:jc w:val="center"/>
        <w:rPr>
          <w:b/>
          <w:bCs/>
          <w:sz w:val="28"/>
          <w:szCs w:val="28"/>
        </w:rPr>
      </w:pPr>
      <w:r w:rsidRPr="002D7921">
        <w:rPr>
          <w:b/>
          <w:bCs/>
          <w:sz w:val="28"/>
          <w:szCs w:val="28"/>
        </w:rPr>
        <w:t xml:space="preserve">Když </w:t>
      </w:r>
      <w:r>
        <w:rPr>
          <w:b/>
          <w:bCs/>
          <w:sz w:val="28"/>
          <w:szCs w:val="28"/>
        </w:rPr>
        <w:t>se nedaří otěhotnět</w:t>
      </w:r>
      <w:r w:rsidRPr="002D7921">
        <w:rPr>
          <w:b/>
          <w:bCs/>
          <w:sz w:val="28"/>
          <w:szCs w:val="28"/>
        </w:rPr>
        <w:t>, ženy mají</w:t>
      </w:r>
      <w:r>
        <w:rPr>
          <w:b/>
          <w:bCs/>
          <w:sz w:val="28"/>
          <w:szCs w:val="28"/>
        </w:rPr>
        <w:t xml:space="preserve"> často</w:t>
      </w:r>
      <w:r w:rsidRPr="002D7921">
        <w:rPr>
          <w:b/>
          <w:bCs/>
          <w:sz w:val="28"/>
          <w:szCs w:val="28"/>
        </w:rPr>
        <w:t xml:space="preserve"> pocit viny, </w:t>
      </w:r>
      <w:r>
        <w:rPr>
          <w:b/>
          <w:bCs/>
          <w:sz w:val="28"/>
          <w:szCs w:val="28"/>
        </w:rPr>
        <w:br/>
      </w:r>
      <w:r w:rsidRPr="002D7921">
        <w:rPr>
          <w:b/>
          <w:bCs/>
          <w:sz w:val="28"/>
          <w:szCs w:val="28"/>
        </w:rPr>
        <w:t>selhání a méněcennosti</w:t>
      </w:r>
      <w:r w:rsidR="008408E9">
        <w:rPr>
          <w:b/>
          <w:bCs/>
          <w:sz w:val="28"/>
          <w:szCs w:val="28"/>
        </w:rPr>
        <w:t>, zjistil průzkum</w:t>
      </w:r>
      <w:r>
        <w:rPr>
          <w:b/>
          <w:bCs/>
          <w:sz w:val="28"/>
          <w:szCs w:val="28"/>
        </w:rPr>
        <w:t>. Co může pomoci?</w:t>
      </w:r>
    </w:p>
    <w:p w14:paraId="2C004CC1" w14:textId="77777777" w:rsidR="00A8080A" w:rsidRDefault="00A8080A">
      <w:pPr>
        <w:jc w:val="both"/>
        <w:rPr>
          <w:b/>
        </w:rPr>
      </w:pPr>
    </w:p>
    <w:p w14:paraId="533C1978" w14:textId="7AC855F4" w:rsidR="008408E9" w:rsidRPr="008408E9" w:rsidRDefault="005532C0">
      <w:pPr>
        <w:jc w:val="both"/>
        <w:rPr>
          <w:b/>
          <w:bCs/>
          <w:color w:val="000000"/>
        </w:rPr>
      </w:pPr>
      <w:r>
        <w:rPr>
          <w:b/>
        </w:rPr>
        <w:t xml:space="preserve">Praha, </w:t>
      </w:r>
      <w:r w:rsidR="00C30B4A">
        <w:rPr>
          <w:b/>
        </w:rPr>
        <w:t>27</w:t>
      </w:r>
      <w:r>
        <w:rPr>
          <w:b/>
        </w:rPr>
        <w:t xml:space="preserve">. </w:t>
      </w:r>
      <w:r w:rsidR="00FE1694">
        <w:rPr>
          <w:b/>
        </w:rPr>
        <w:t>listopadu</w:t>
      </w:r>
      <w:r>
        <w:rPr>
          <w:b/>
        </w:rPr>
        <w:t xml:space="preserve"> 2024 – </w:t>
      </w:r>
      <w:r w:rsidR="008408E9">
        <w:rPr>
          <w:b/>
          <w:bCs/>
          <w:color w:val="000000"/>
        </w:rPr>
        <w:t>Specializovaný e-shop s menstruačními a dalšími ženskými produkty Maluna.cz realizoval průzkum, který oslovoval ženy toužící otěhotnět. Některé závěry byly překvapivé i pro gynekoložku Vendulu Parmovou.</w:t>
      </w:r>
    </w:p>
    <w:p w14:paraId="1A448D24" w14:textId="52E7676F" w:rsidR="008408E9" w:rsidRDefault="008408E9">
      <w:pPr>
        <w:jc w:val="both"/>
      </w:pPr>
      <w:r>
        <w:t>„</w:t>
      </w:r>
      <w:r w:rsidRPr="008408E9">
        <w:t xml:space="preserve">Musím přiznat, že pročítání odpovědí pro mě nebylo vůbec jednoduché. Nečekala jsem, jak často si ženy, kromě pocitů bezmoci, zoufalství a frustrace nepřicházející těhotenství spojují ještě i se svou </w:t>
      </w:r>
      <w:proofErr w:type="spellStart"/>
      <w:r w:rsidRPr="008408E9">
        <w:t>sebehodnotou</w:t>
      </w:r>
      <w:proofErr w:type="spellEnd"/>
      <w:r w:rsidRPr="008408E9">
        <w:t>. Řada žen sdělila, že se kvůli tomu cítí být k ničemu. Že mají pocit selhání a viny, že si připadají méněcenné a neschopné. Toto se mě opravdu hodně dotklo a je mi to za nás ženy líto</w:t>
      </w:r>
      <w:r>
        <w:t>,“ komentuje výsledky MUDr. Vendula Parmová.</w:t>
      </w:r>
    </w:p>
    <w:p w14:paraId="1ABCEA25" w14:textId="131BAC49" w:rsidR="005B6ED1" w:rsidRDefault="005B6ED1" w:rsidP="005B6ED1">
      <w:pPr>
        <w:jc w:val="both"/>
        <w:rPr>
          <w:b/>
          <w:bCs/>
        </w:rPr>
      </w:pPr>
      <w:r>
        <w:rPr>
          <w:b/>
          <w:bCs/>
        </w:rPr>
        <w:t>J</w:t>
      </w:r>
      <w:r w:rsidRPr="005B6ED1">
        <w:rPr>
          <w:b/>
          <w:bCs/>
        </w:rPr>
        <w:t xml:space="preserve">ak podpořit ženy, které touží otěhotnět a nejde jim to? </w:t>
      </w:r>
    </w:p>
    <w:p w14:paraId="79AB7D54" w14:textId="63C7F42D" w:rsidR="001707A4" w:rsidRDefault="001707A4" w:rsidP="005B6ED1">
      <w:pPr>
        <w:jc w:val="both"/>
      </w:pPr>
      <w:r>
        <w:t>„</w:t>
      </w:r>
      <w:r w:rsidR="005B6ED1" w:rsidRPr="005B6ED1">
        <w:t>Největší význam vidím v podpoře žen v tom, aby svému tělu a plodnosti rozuměly. Když jsme totiž schopné se ve svém menstruačním cyklu orientovat, můžeme si cestu k otěhotnění v mnohém usnadnit, případně i zkrátit. Jako ženy máme v rukou skvělé nástroje. Daleko lepší než různé aplikace na plodné dny a ovulační testy, ke kterým se často upínáme</w:t>
      </w:r>
      <w:r>
        <w:t xml:space="preserve">,“ doporučuje Ilona Bittnerová, zakladatelka </w:t>
      </w:r>
      <w:hyperlink r:id="rId6" w:history="1">
        <w:r w:rsidRPr="0068331C">
          <w:rPr>
            <w:rStyle w:val="Hypertextovodkaz"/>
          </w:rPr>
          <w:t>Maluna.cz</w:t>
        </w:r>
      </w:hyperlink>
      <w:r>
        <w:t>.</w:t>
      </w:r>
    </w:p>
    <w:p w14:paraId="0B84BFFD" w14:textId="085BC6E0" w:rsidR="00511008" w:rsidRDefault="001707A4" w:rsidP="005B6ED1">
      <w:pPr>
        <w:jc w:val="both"/>
      </w:pPr>
      <w:r>
        <w:t>„</w:t>
      </w:r>
      <w:r w:rsidR="005B6ED1" w:rsidRPr="005B6ED1">
        <w:t>Otázka nepřicházejícího těhotenství je samozřejmě velmi široká a gynekologická péče v ní má nezastupitelné místo. Ale pokud jde například o objasnění, jestli příčina neleží právě na úrovni menstruačního cyklu, tak tam běžné vyšetřovací postupy naráží na své limity. A tak není výjimkou, že se ženě vyvolává ovulace nebo jsou jí nasazeny hormony, i když to vlastně není potřeba</w:t>
      </w:r>
      <w:r>
        <w:t>,“ říká MUDr. Vendula Parmová</w:t>
      </w:r>
      <w:r w:rsidR="00511008">
        <w:t>.</w:t>
      </w:r>
    </w:p>
    <w:p w14:paraId="585A3EAA" w14:textId="2449951A" w:rsidR="00511008" w:rsidRDefault="00511008" w:rsidP="00511008">
      <w:pPr>
        <w:jc w:val="both"/>
        <w:rPr>
          <w:b/>
          <w:bCs/>
        </w:rPr>
      </w:pPr>
      <w:r>
        <w:rPr>
          <w:b/>
          <w:bCs/>
        </w:rPr>
        <w:t xml:space="preserve">Řešením může být </w:t>
      </w:r>
      <w:proofErr w:type="spellStart"/>
      <w:r>
        <w:rPr>
          <w:b/>
          <w:bCs/>
        </w:rPr>
        <w:t>s</w:t>
      </w:r>
      <w:r w:rsidRPr="00511008">
        <w:rPr>
          <w:b/>
          <w:bCs/>
        </w:rPr>
        <w:t>ymptotermální</w:t>
      </w:r>
      <w:proofErr w:type="spellEnd"/>
      <w:r w:rsidRPr="00511008">
        <w:rPr>
          <w:b/>
          <w:bCs/>
        </w:rPr>
        <w:t xml:space="preserve"> metod</w:t>
      </w:r>
      <w:r>
        <w:rPr>
          <w:b/>
          <w:bCs/>
        </w:rPr>
        <w:t>a</w:t>
      </w:r>
    </w:p>
    <w:p w14:paraId="59CBC0F8" w14:textId="030F2C8D" w:rsidR="00511008" w:rsidRDefault="00511008" w:rsidP="00511008">
      <w:pPr>
        <w:jc w:val="both"/>
      </w:pPr>
      <w:r w:rsidRPr="00511008">
        <w:t xml:space="preserve">Díky </w:t>
      </w:r>
      <w:proofErr w:type="spellStart"/>
      <w:r w:rsidRPr="00511008">
        <w:t>symptotermální</w:t>
      </w:r>
      <w:proofErr w:type="spellEnd"/>
      <w:r w:rsidRPr="00511008">
        <w:t xml:space="preserve"> metodě (STM) žena svému tělu a menstruačnímu cyklu dobře rozumí. Umí poznat své plodné a neplodné dny. Ví, kdy ovulovala a jestli jsou její ženské hormony v rovnováze. A také, zda má pro početí a udržení otěhotnění optimální podmínky. Může odhalit příčinu nepřicházejícího těhotenství a tu s předstihem řešit. Díky STM se dá jít početí vědomě a efektivně naproti a je to zároveň přirozená a neinvazivní cesta. Pokud pár naopak počít nechce, je tato metoda výbornou alternativou k běžné antikoncepci. Je vysoce spolehlivá a bez nežádoucích účinků na zdraví.</w:t>
      </w:r>
    </w:p>
    <w:p w14:paraId="506D79C3" w14:textId="77777777" w:rsidR="00511008" w:rsidRDefault="00511008" w:rsidP="00511008">
      <w:pPr>
        <w:jc w:val="both"/>
      </w:pPr>
      <w:r>
        <w:t xml:space="preserve">„K této metodě mě přivedla situace, kdy jsem hledala </w:t>
      </w:r>
      <w:r w:rsidRPr="00511008">
        <w:t>antikoncepci, která nebude mít negativní dopad na mé zdraví. Tehdy jsem byla ještě dospívající a hodně mě zaujal i ten přesah do poznání svého cyklu. Od té doby ji používám – osobně, ale i v ambulanci. Z mé zkušenosti může být velkým přínosem pro většinu žen</w:t>
      </w:r>
      <w:r>
        <w:t>,“ říká MUDr. Vendula Parmová.</w:t>
      </w:r>
    </w:p>
    <w:p w14:paraId="222717DC" w14:textId="415AFECB" w:rsidR="00920C01" w:rsidRPr="00920C01" w:rsidRDefault="00920C01" w:rsidP="00920C01">
      <w:pPr>
        <w:jc w:val="both"/>
      </w:pPr>
      <w:r w:rsidRPr="00920C01">
        <w:t>Při používání za účelem ochrany před otěhotněním je metoda velmi spolehlivá. Při bezchybném používání dosahuje spolehlivost 99,6 %. Při běžném používání se lehce snižuje, i tak je srovnatelná s hormonální antikoncepcí. </w:t>
      </w:r>
      <w:r>
        <w:t>Je řeč o</w:t>
      </w:r>
      <w:r w:rsidRPr="00920C01">
        <w:t xml:space="preserve"> STM </w:t>
      </w:r>
      <w:proofErr w:type="spellStart"/>
      <w:r w:rsidRPr="00920C01">
        <w:t>Sensiplan</w:t>
      </w:r>
      <w:proofErr w:type="spellEnd"/>
      <w:r w:rsidRPr="00920C01">
        <w:t>, nejlépe zdokumentované metodice vytvořené v Německu. Škol STM je totiž víc a jsou mezi nimi rozdíly, i co se týká spolehlivosti.</w:t>
      </w:r>
    </w:p>
    <w:p w14:paraId="50CB1F46" w14:textId="553CF328" w:rsidR="00920C01" w:rsidRPr="00920C01" w:rsidRDefault="00920C01" w:rsidP="00920C01">
      <w:pPr>
        <w:jc w:val="both"/>
      </w:pPr>
      <w:r>
        <w:t>„</w:t>
      </w:r>
      <w:r w:rsidRPr="00920C01">
        <w:t>Párům s přáním otěhotnět může STM významně zkrátit dobu čekání na početí. Roli tady hraje více faktorů, takže nejde mluvit o spolehlivosti metody jako takové. I v tomto případě je ale reálný přínos STM doložený studiemi</w:t>
      </w:r>
      <w:r>
        <w:t>,“ komentuje MUDr. Vendula Parmová.</w:t>
      </w:r>
    </w:p>
    <w:p w14:paraId="1F825AD6" w14:textId="77777777" w:rsidR="00920C01" w:rsidRDefault="00920C01" w:rsidP="00511008">
      <w:pPr>
        <w:jc w:val="both"/>
      </w:pPr>
    </w:p>
    <w:p w14:paraId="0EE6D22C" w14:textId="77777777" w:rsidR="00511008" w:rsidRDefault="00511008" w:rsidP="005B6ED1">
      <w:pPr>
        <w:jc w:val="both"/>
      </w:pPr>
    </w:p>
    <w:p w14:paraId="157D146E" w14:textId="59E38A0F" w:rsidR="005B6ED1" w:rsidRPr="00920C01" w:rsidRDefault="00511008">
      <w:pPr>
        <w:jc w:val="both"/>
        <w:rPr>
          <w:b/>
          <w:bCs/>
        </w:rPr>
      </w:pPr>
      <w:r w:rsidRPr="00920C01">
        <w:rPr>
          <w:b/>
          <w:bCs/>
        </w:rPr>
        <w:t>Otěhotnění během menstruace</w:t>
      </w:r>
    </w:p>
    <w:p w14:paraId="4E7B6E63" w14:textId="2F53738E" w:rsidR="00920C01" w:rsidRPr="00920C01" w:rsidRDefault="00FE1694">
      <w:pPr>
        <w:jc w:val="both"/>
      </w:pPr>
      <w:r>
        <w:t>„</w:t>
      </w:r>
      <w:r w:rsidR="00920C01">
        <w:t>O</w:t>
      </w:r>
      <w:r w:rsidR="00920C01" w:rsidRPr="00920C01">
        <w:t>těhotnění při milování během menstruace není vyloučené. Jde o to, kdy v daném cyklu dojde k ovulaci, a to dopředu nikdy nevíme. Spermie mohou přežít v těle ženy i 5 dní, takže když k ovulaci dojde brzy, může k početí dojít, i když žena menstruovala. Častěji se to týká žen s kratšími cykly. Ale pak je tu ještě jedna věc – někdy je za menstruaci považováno krvácení, které má jinou příčinu. Což bez sledování cyklu nemusí být snadné rozlišit. Takže i to je důvod, proč na menstruaci jako na období minimální šance nedoporučuji spoléhat</w:t>
      </w:r>
      <w:r w:rsidR="00920C01">
        <w:t>,“ říká MUDr. Vendula Parmová.</w:t>
      </w:r>
    </w:p>
    <w:p w14:paraId="0D610161" w14:textId="1BC08697" w:rsidR="00FE1694" w:rsidRPr="00FE1694" w:rsidRDefault="00F44808" w:rsidP="00FE1694">
      <w:pPr>
        <w:jc w:val="both"/>
        <w:rPr>
          <w:b/>
          <w:bCs/>
        </w:rPr>
      </w:pPr>
      <w:r>
        <w:rPr>
          <w:b/>
          <w:bCs/>
        </w:rPr>
        <w:t>Ženy a svůj cyklus</w:t>
      </w:r>
    </w:p>
    <w:p w14:paraId="2CEC57AB" w14:textId="48DC51ED" w:rsidR="00F44808" w:rsidRDefault="00F44808" w:rsidP="00F44808">
      <w:pPr>
        <w:jc w:val="both"/>
      </w:pPr>
      <w:r>
        <w:t xml:space="preserve">„Zde je </w:t>
      </w:r>
      <w:r w:rsidR="0068331C">
        <w:t xml:space="preserve"> také</w:t>
      </w:r>
      <w:r w:rsidR="008835CA">
        <w:t xml:space="preserve"> </w:t>
      </w:r>
      <w:r>
        <w:t>důležité</w:t>
      </w:r>
      <w:r w:rsidRPr="00F44808">
        <w:t xml:space="preserve"> dostat cykličnost do svých rukou, aby hrála s námi, a ne proti nám</w:t>
      </w:r>
      <w:r>
        <w:t xml:space="preserve">. </w:t>
      </w:r>
      <w:r w:rsidRPr="00F44808">
        <w:t>Prvním krokem jsou informace</w:t>
      </w:r>
      <w:r>
        <w:t xml:space="preserve">, dozvědět se, že vůbec cyklické </w:t>
      </w:r>
      <w:r w:rsidRPr="00F44808">
        <w:t xml:space="preserve">jsme a že s cykličností můžeme pracovat. A pak </w:t>
      </w:r>
      <w:r>
        <w:t>následně</w:t>
      </w:r>
      <w:r w:rsidRPr="00F44808">
        <w:t xml:space="preserve"> vlastní zkušenost, kdy si u sebe začínáme cykličnosti všímat a učíme se být s jednotlivými fázemi v souladu. </w:t>
      </w:r>
      <w:r>
        <w:t xml:space="preserve">I </w:t>
      </w:r>
      <w:r w:rsidRPr="00F44808">
        <w:t>když se velká část žen s tímto tématem už setkala, málokterá umí cykličnosti využívat v běžném životě. Řekla bych, že jako ženy tento dar teprve znovuobjevujeme</w:t>
      </w:r>
      <w:r>
        <w:t xml:space="preserve">,“ uzavírá téma Ilona Bittnerová, zakladatelka </w:t>
      </w:r>
      <w:hyperlink r:id="rId7" w:history="1">
        <w:r w:rsidR="0068331C" w:rsidRPr="0068331C">
          <w:rPr>
            <w:rStyle w:val="Hypertextovodkaz"/>
          </w:rPr>
          <w:t>Maluna.cz</w:t>
        </w:r>
      </w:hyperlink>
      <w:r w:rsidR="0068331C">
        <w:t>.</w:t>
      </w:r>
    </w:p>
    <w:p w14:paraId="6C1097AF" w14:textId="77777777" w:rsidR="00011B85" w:rsidRDefault="00011B85">
      <w:pPr>
        <w:jc w:val="both"/>
      </w:pPr>
    </w:p>
    <w:sectPr w:rsidR="00011B85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A60E65"/>
    <w:multiLevelType w:val="multilevel"/>
    <w:tmpl w:val="E5823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C790368"/>
    <w:multiLevelType w:val="multilevel"/>
    <w:tmpl w:val="D32CD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02603E0"/>
    <w:multiLevelType w:val="hybridMultilevel"/>
    <w:tmpl w:val="ACCA65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9D1E7E"/>
    <w:multiLevelType w:val="hybridMultilevel"/>
    <w:tmpl w:val="DFC079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3859D2"/>
    <w:multiLevelType w:val="multilevel"/>
    <w:tmpl w:val="3CB2C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831687B"/>
    <w:multiLevelType w:val="multilevel"/>
    <w:tmpl w:val="1C041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F803F52"/>
    <w:multiLevelType w:val="multilevel"/>
    <w:tmpl w:val="BDB454A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7" w15:restartNumberingAfterBreak="0">
    <w:nsid w:val="74A3677D"/>
    <w:multiLevelType w:val="multilevel"/>
    <w:tmpl w:val="EA80D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24878960">
    <w:abstractNumId w:val="6"/>
  </w:num>
  <w:num w:numId="2" w16cid:durableId="1654480510">
    <w:abstractNumId w:val="1"/>
  </w:num>
  <w:num w:numId="3" w16cid:durableId="1209341235">
    <w:abstractNumId w:val="0"/>
  </w:num>
  <w:num w:numId="4" w16cid:durableId="297951368">
    <w:abstractNumId w:val="5"/>
  </w:num>
  <w:num w:numId="5" w16cid:durableId="2038891026">
    <w:abstractNumId w:val="2"/>
  </w:num>
  <w:num w:numId="6" w16cid:durableId="90008580">
    <w:abstractNumId w:val="3"/>
  </w:num>
  <w:num w:numId="7" w16cid:durableId="1104837757">
    <w:abstractNumId w:val="4"/>
  </w:num>
  <w:num w:numId="8" w16cid:durableId="2328119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7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5EF7"/>
    <w:rsid w:val="00011B85"/>
    <w:rsid w:val="001707A4"/>
    <w:rsid w:val="001A0697"/>
    <w:rsid w:val="001D5FBE"/>
    <w:rsid w:val="002D0018"/>
    <w:rsid w:val="002D7921"/>
    <w:rsid w:val="0033017C"/>
    <w:rsid w:val="00405EF7"/>
    <w:rsid w:val="004213CB"/>
    <w:rsid w:val="00480944"/>
    <w:rsid w:val="00483BE2"/>
    <w:rsid w:val="004B4D22"/>
    <w:rsid w:val="00511008"/>
    <w:rsid w:val="005532C0"/>
    <w:rsid w:val="00577416"/>
    <w:rsid w:val="005B6ED1"/>
    <w:rsid w:val="005D01CC"/>
    <w:rsid w:val="005E260B"/>
    <w:rsid w:val="00622018"/>
    <w:rsid w:val="0068331C"/>
    <w:rsid w:val="006C5957"/>
    <w:rsid w:val="00756B03"/>
    <w:rsid w:val="00810D0E"/>
    <w:rsid w:val="008408E9"/>
    <w:rsid w:val="008835CA"/>
    <w:rsid w:val="00896CFA"/>
    <w:rsid w:val="008D0B03"/>
    <w:rsid w:val="00920C01"/>
    <w:rsid w:val="009E3936"/>
    <w:rsid w:val="009F10F8"/>
    <w:rsid w:val="00A8080A"/>
    <w:rsid w:val="00C10EE4"/>
    <w:rsid w:val="00C30B4A"/>
    <w:rsid w:val="00CA31DA"/>
    <w:rsid w:val="00CC7569"/>
    <w:rsid w:val="00CE582D"/>
    <w:rsid w:val="00D25FDC"/>
    <w:rsid w:val="00D26A73"/>
    <w:rsid w:val="00D72045"/>
    <w:rsid w:val="00D90E07"/>
    <w:rsid w:val="00E32E21"/>
    <w:rsid w:val="00F44808"/>
    <w:rsid w:val="00FE1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536A5"/>
  <w15:docId w15:val="{A471D136-AA3B-7A4E-9D45-BCB95368D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527CDA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27CDA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3C704E"/>
    <w:pPr>
      <w:spacing w:after="0" w:line="240" w:lineRule="auto"/>
    </w:pPr>
  </w:style>
  <w:style w:type="character" w:styleId="Sledovanodkaz">
    <w:name w:val="FollowedHyperlink"/>
    <w:basedOn w:val="Standardnpsmoodstavce"/>
    <w:uiPriority w:val="99"/>
    <w:semiHidden/>
    <w:unhideWhenUsed/>
    <w:rsid w:val="000C1C3A"/>
    <w:rPr>
      <w:color w:val="954F72" w:themeColor="followedHyperlink"/>
      <w:u w:val="single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komente">
    <w:name w:val="annotation text"/>
    <w:basedOn w:val="Normln"/>
    <w:link w:val="Textkomente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Pr>
      <w:sz w:val="20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Pr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83B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4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6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3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935325">
          <w:marLeft w:val="0"/>
          <w:marRight w:val="0"/>
          <w:marTop w:val="0"/>
          <w:marBottom w:val="1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63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257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394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694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1200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0708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56837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7690910">
                          <w:marLeft w:val="0"/>
                          <w:marRight w:val="741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7699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11" w:color="FFFFFF"/>
                                <w:left w:val="single" w:sz="6" w:space="11" w:color="FFFFFF"/>
                                <w:bottom w:val="single" w:sz="6" w:space="11" w:color="FFFFFF"/>
                                <w:right w:val="single" w:sz="6" w:space="11" w:color="FFFFFF"/>
                              </w:divBdr>
                            </w:div>
                          </w:divsChild>
                        </w:div>
                        <w:div w:id="1743680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297977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314124">
                              <w:marLeft w:val="255"/>
                              <w:marRight w:val="0"/>
                              <w:marTop w:val="0"/>
                              <w:marBottom w:val="750"/>
                              <w:divBdr>
                                <w:top w:val="none" w:sz="0" w:space="0" w:color="auto"/>
                                <w:left w:val="single" w:sz="6" w:space="14" w:color="888888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2081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5508024">
                      <w:marLeft w:val="0"/>
                      <w:marRight w:val="0"/>
                      <w:marTop w:val="0"/>
                      <w:marBottom w:val="780"/>
                      <w:divBdr>
                        <w:top w:val="single" w:sz="6" w:space="16" w:color="DDDDD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1936556">
                  <w:marLeft w:val="0"/>
                  <w:marRight w:val="0"/>
                  <w:marTop w:val="600"/>
                  <w:marBottom w:val="0"/>
                  <w:divBdr>
                    <w:top w:val="single" w:sz="6" w:space="0" w:color="EEEEEE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387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242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5399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468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5308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57406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8806410">
                                              <w:marLeft w:val="0"/>
                                              <w:marRight w:val="61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12723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94156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58117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5728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6516901">
                                                      <w:marLeft w:val="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4539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024281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071495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756091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36527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6464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87163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4789311">
                                              <w:marLeft w:val="0"/>
                                              <w:marRight w:val="61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474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318718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68003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68464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7587474">
                                                      <w:marLeft w:val="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8666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513048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23397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05760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4193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54004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9957575">
                                              <w:marLeft w:val="0"/>
                                              <w:marRight w:val="61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32483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116433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10934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87565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6295578">
                                                      <w:marLeft w:val="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81220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855770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036187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235451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80197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2810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93811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3169304">
                                              <w:marLeft w:val="0"/>
                                              <w:marRight w:val="61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6925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47132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45685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273668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6344937">
                                                      <w:marLeft w:val="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74819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039895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001325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44580059">
          <w:marLeft w:val="0"/>
          <w:marRight w:val="0"/>
          <w:marTop w:val="0"/>
          <w:marBottom w:val="1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20283">
              <w:marLeft w:val="0"/>
              <w:marRight w:val="0"/>
              <w:marTop w:val="570"/>
              <w:marBottom w:val="300"/>
              <w:divBdr>
                <w:top w:val="single" w:sz="6" w:space="0" w:color="EEEEEE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347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272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150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9150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7446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7802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1809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9108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1123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106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652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9456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476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8907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5186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4339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4129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9654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7485917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07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392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3073813">
          <w:marLeft w:val="0"/>
          <w:marRight w:val="0"/>
          <w:marTop w:val="0"/>
          <w:marBottom w:val="0"/>
          <w:divBdr>
            <w:top w:val="single" w:sz="6" w:space="0" w:color="E6E6E6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37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1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2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6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186430">
              <w:marLeft w:val="0"/>
              <w:marRight w:val="0"/>
              <w:marTop w:val="36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41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57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619866">
                      <w:marLeft w:val="0"/>
                      <w:marRight w:val="0"/>
                      <w:marTop w:val="4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3469225">
                  <w:marLeft w:val="26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911753">
                      <w:marLeft w:val="15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9196534">
                      <w:marLeft w:val="150"/>
                      <w:marRight w:val="0"/>
                      <w:marTop w:val="4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7241302">
              <w:blockQuote w:val="1"/>
              <w:marLeft w:val="0"/>
              <w:marRight w:val="0"/>
              <w:marTop w:val="300"/>
              <w:marBottom w:val="300"/>
              <w:divBdr>
                <w:top w:val="single" w:sz="6" w:space="23" w:color="666666"/>
                <w:left w:val="none" w:sz="0" w:space="0" w:color="auto"/>
                <w:bottom w:val="single" w:sz="6" w:space="0" w:color="666666"/>
                <w:right w:val="none" w:sz="0" w:space="0" w:color="auto"/>
              </w:divBdr>
            </w:div>
            <w:div w:id="1133674390">
              <w:blockQuote w:val="1"/>
              <w:marLeft w:val="0"/>
              <w:marRight w:val="0"/>
              <w:marTop w:val="300"/>
              <w:marBottom w:val="300"/>
              <w:divBdr>
                <w:top w:val="single" w:sz="6" w:space="23" w:color="666666"/>
                <w:left w:val="none" w:sz="0" w:space="0" w:color="auto"/>
                <w:bottom w:val="single" w:sz="6" w:space="0" w:color="666666"/>
                <w:right w:val="none" w:sz="0" w:space="0" w:color="auto"/>
              </w:divBdr>
            </w:div>
            <w:div w:id="1700013740">
              <w:marLeft w:val="0"/>
              <w:marRight w:val="300"/>
              <w:marTop w:val="72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79756">
                  <w:marLeft w:val="0"/>
                  <w:marRight w:val="3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831600">
                      <w:marLeft w:val="-30"/>
                      <w:marRight w:val="-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405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087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025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291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44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81319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07181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5334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8358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957031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5546533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3920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75103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012198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3261944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58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56065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140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0226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714365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250352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1649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9818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52176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4797266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184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5278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62865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153765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0861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3073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09739936">
              <w:marLeft w:val="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006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755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460758">
                          <w:marLeft w:val="0"/>
                          <w:marRight w:val="0"/>
                          <w:marTop w:val="0"/>
                          <w:marBottom w:val="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160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0441900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6023354">
                              <w:marLeft w:val="26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732365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43264870">
          <w:marLeft w:val="0"/>
          <w:marRight w:val="0"/>
          <w:marTop w:val="0"/>
          <w:marBottom w:val="10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90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106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031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157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315294">
                          <w:marLeft w:val="1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11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9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4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6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5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5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3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203015">
          <w:marLeft w:val="0"/>
          <w:marRight w:val="0"/>
          <w:marTop w:val="0"/>
          <w:marBottom w:val="1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41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46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205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5040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09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194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69636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9527826">
                          <w:marLeft w:val="0"/>
                          <w:marRight w:val="741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7487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11" w:color="FFFFFF"/>
                                <w:left w:val="single" w:sz="6" w:space="11" w:color="FFFFFF"/>
                                <w:bottom w:val="single" w:sz="6" w:space="11" w:color="FFFFFF"/>
                                <w:right w:val="single" w:sz="6" w:space="11" w:color="FFFFFF"/>
                              </w:divBdr>
                            </w:div>
                          </w:divsChild>
                        </w:div>
                        <w:div w:id="522668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023029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3282109">
                              <w:marLeft w:val="255"/>
                              <w:marRight w:val="0"/>
                              <w:marTop w:val="0"/>
                              <w:marBottom w:val="750"/>
                              <w:divBdr>
                                <w:top w:val="none" w:sz="0" w:space="0" w:color="auto"/>
                                <w:left w:val="single" w:sz="6" w:space="14" w:color="888888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437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28747497">
                      <w:marLeft w:val="0"/>
                      <w:marRight w:val="0"/>
                      <w:marTop w:val="0"/>
                      <w:marBottom w:val="780"/>
                      <w:divBdr>
                        <w:top w:val="single" w:sz="6" w:space="16" w:color="DDDDD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274255">
                  <w:marLeft w:val="0"/>
                  <w:marRight w:val="0"/>
                  <w:marTop w:val="600"/>
                  <w:marBottom w:val="0"/>
                  <w:divBdr>
                    <w:top w:val="single" w:sz="6" w:space="0" w:color="EEEEEE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196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372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824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4672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0062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0778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8436270">
                                              <w:marLeft w:val="0"/>
                                              <w:marRight w:val="61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9761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317429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064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413822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3294125">
                                                      <w:marLeft w:val="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78861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910230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16099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86521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7633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35320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84725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4750132">
                                              <w:marLeft w:val="0"/>
                                              <w:marRight w:val="61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5934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468094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87256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834559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6439349">
                                                      <w:marLeft w:val="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52440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88797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953873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46858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5523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18013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270873">
                                              <w:marLeft w:val="0"/>
                                              <w:marRight w:val="61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6849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751551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77302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74057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6775797">
                                                      <w:marLeft w:val="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9177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001564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749094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281621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84428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5881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76442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8987795">
                                              <w:marLeft w:val="0"/>
                                              <w:marRight w:val="61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27611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441927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22076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11270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5979989">
                                                      <w:marLeft w:val="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40141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733237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399233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91229492">
          <w:marLeft w:val="0"/>
          <w:marRight w:val="0"/>
          <w:marTop w:val="0"/>
          <w:marBottom w:val="1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64011">
              <w:marLeft w:val="0"/>
              <w:marRight w:val="0"/>
              <w:marTop w:val="570"/>
              <w:marBottom w:val="300"/>
              <w:divBdr>
                <w:top w:val="single" w:sz="6" w:space="0" w:color="EEEEEE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439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463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2948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273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147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2719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7476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7890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7282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9554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2826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839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9146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8347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034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5856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9867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3651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15997196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628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796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2285653">
          <w:marLeft w:val="0"/>
          <w:marRight w:val="0"/>
          <w:marTop w:val="0"/>
          <w:marBottom w:val="0"/>
          <w:divBdr>
            <w:top w:val="single" w:sz="6" w:space="0" w:color="E6E6E6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25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480151">
              <w:marLeft w:val="0"/>
              <w:marRight w:val="0"/>
              <w:marTop w:val="36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93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235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535115">
                      <w:marLeft w:val="0"/>
                      <w:marRight w:val="0"/>
                      <w:marTop w:val="4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1364056">
                  <w:marLeft w:val="26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650077">
                      <w:marLeft w:val="15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1115166">
                      <w:marLeft w:val="150"/>
                      <w:marRight w:val="0"/>
                      <w:marTop w:val="4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58417059">
              <w:blockQuote w:val="1"/>
              <w:marLeft w:val="0"/>
              <w:marRight w:val="0"/>
              <w:marTop w:val="300"/>
              <w:marBottom w:val="300"/>
              <w:divBdr>
                <w:top w:val="single" w:sz="6" w:space="23" w:color="666666"/>
                <w:left w:val="none" w:sz="0" w:space="0" w:color="auto"/>
                <w:bottom w:val="single" w:sz="6" w:space="0" w:color="666666"/>
                <w:right w:val="none" w:sz="0" w:space="0" w:color="auto"/>
              </w:divBdr>
            </w:div>
            <w:div w:id="1459955225">
              <w:blockQuote w:val="1"/>
              <w:marLeft w:val="0"/>
              <w:marRight w:val="0"/>
              <w:marTop w:val="300"/>
              <w:marBottom w:val="300"/>
              <w:divBdr>
                <w:top w:val="single" w:sz="6" w:space="23" w:color="666666"/>
                <w:left w:val="none" w:sz="0" w:space="0" w:color="auto"/>
                <w:bottom w:val="single" w:sz="6" w:space="0" w:color="666666"/>
                <w:right w:val="none" w:sz="0" w:space="0" w:color="auto"/>
              </w:divBdr>
            </w:div>
            <w:div w:id="227496000">
              <w:marLeft w:val="0"/>
              <w:marRight w:val="300"/>
              <w:marTop w:val="72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437551">
                  <w:marLeft w:val="0"/>
                  <w:marRight w:val="3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982287">
                      <w:marLeft w:val="-30"/>
                      <w:marRight w:val="-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358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171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576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976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122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71910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329386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7508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67743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527447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0048499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9697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92325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63289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732898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0788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65654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344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2246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71692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4649049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5790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9103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31154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994266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0816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194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05290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7857355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3354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14037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07432359">
              <w:marLeft w:val="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188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28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389933">
                          <w:marLeft w:val="0"/>
                          <w:marRight w:val="0"/>
                          <w:marTop w:val="0"/>
                          <w:marBottom w:val="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3104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1881922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9276926">
                              <w:marLeft w:val="26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539342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5241428">
          <w:marLeft w:val="0"/>
          <w:marRight w:val="0"/>
          <w:marTop w:val="0"/>
          <w:marBottom w:val="10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52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499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039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163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9866082">
                          <w:marLeft w:val="1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65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6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0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5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tyles" Target="styles.xml" /><Relationship Id="rId7" Type="http://schemas.openxmlformats.org/officeDocument/2006/relationships/hyperlink" Target="http://www.maluna.cz/" TargetMode="Externa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hyperlink" Target="http://www.maluna.cz/" TargetMode="External" /><Relationship Id="rId5" Type="http://schemas.openxmlformats.org/officeDocument/2006/relationships/webSettings" Target="webSettings.xml" /><Relationship Id="rId4" Type="http://schemas.openxmlformats.org/officeDocument/2006/relationships/settings" Target="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2uy+OggBd0CwlUgIOI2qC9QsoxQ==">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647</Words>
  <Characters>3820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 Lachoutová - ASPEN.PR</dc:creator>
  <cp:lastModifiedBy>Klára Procházková</cp:lastModifiedBy>
  <cp:revision>17</cp:revision>
  <dcterms:created xsi:type="dcterms:W3CDTF">2024-11-25T14:16:00Z</dcterms:created>
  <dcterms:modified xsi:type="dcterms:W3CDTF">2024-11-26T14:34:00Z</dcterms:modified>
</cp:coreProperties>
</file>