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F651E3" w14:textId="2299EB09" w:rsidR="00697AC6" w:rsidRPr="0092518E" w:rsidRDefault="0092518E" w:rsidP="0092518E">
      <w:pPr>
        <w:jc w:val="center"/>
        <w:rPr>
          <w:b/>
          <w:bCs/>
          <w:sz w:val="28"/>
          <w:szCs w:val="28"/>
        </w:rPr>
      </w:pPr>
      <w:r w:rsidRPr="0092518E">
        <w:rPr>
          <w:b/>
          <w:bCs/>
          <w:sz w:val="28"/>
          <w:szCs w:val="28"/>
        </w:rPr>
        <w:t>Existují reálné obavy, že čínské baterie používané v kritické infrastruktuře</w:t>
      </w:r>
      <w:r w:rsidR="00A23929">
        <w:rPr>
          <w:b/>
          <w:bCs/>
          <w:sz w:val="28"/>
          <w:szCs w:val="28"/>
        </w:rPr>
        <w:t xml:space="preserve"> </w:t>
      </w:r>
      <w:r w:rsidR="00A23929">
        <w:rPr>
          <w:b/>
          <w:bCs/>
          <w:sz w:val="28"/>
          <w:szCs w:val="28"/>
        </w:rPr>
        <w:br/>
        <w:t>mohou</w:t>
      </w:r>
      <w:r w:rsidRPr="0092518E">
        <w:rPr>
          <w:b/>
          <w:bCs/>
          <w:sz w:val="28"/>
          <w:szCs w:val="28"/>
        </w:rPr>
        <w:t xml:space="preserve"> být </w:t>
      </w:r>
      <w:r w:rsidR="00A23929">
        <w:rPr>
          <w:b/>
          <w:bCs/>
          <w:sz w:val="28"/>
          <w:szCs w:val="28"/>
        </w:rPr>
        <w:t>bezpečnostním rizikem</w:t>
      </w:r>
      <w:r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br/>
      </w:r>
      <w:r w:rsidR="00A23929">
        <w:rPr>
          <w:b/>
          <w:bCs/>
          <w:sz w:val="28"/>
          <w:szCs w:val="28"/>
        </w:rPr>
        <w:t>Také f</w:t>
      </w:r>
      <w:r>
        <w:rPr>
          <w:b/>
          <w:bCs/>
          <w:sz w:val="28"/>
          <w:szCs w:val="28"/>
        </w:rPr>
        <w:t xml:space="preserve">irmám, které je využívají, hrozí větší </w:t>
      </w:r>
      <w:r w:rsidR="00A23929">
        <w:rPr>
          <w:b/>
          <w:bCs/>
          <w:sz w:val="28"/>
          <w:szCs w:val="28"/>
        </w:rPr>
        <w:t>nebezpečí</w:t>
      </w:r>
      <w:r>
        <w:rPr>
          <w:b/>
          <w:bCs/>
          <w:sz w:val="28"/>
          <w:szCs w:val="28"/>
        </w:rPr>
        <w:t xml:space="preserve"> </w:t>
      </w:r>
      <w:r w:rsidR="00A23929">
        <w:rPr>
          <w:b/>
          <w:bCs/>
          <w:sz w:val="28"/>
          <w:szCs w:val="28"/>
        </w:rPr>
        <w:br/>
        <w:t xml:space="preserve">úspěšného </w:t>
      </w:r>
      <w:r>
        <w:rPr>
          <w:b/>
          <w:bCs/>
          <w:sz w:val="28"/>
          <w:szCs w:val="28"/>
        </w:rPr>
        <w:t xml:space="preserve">kybernetického </w:t>
      </w:r>
      <w:r w:rsidR="00A23929">
        <w:rPr>
          <w:b/>
          <w:bCs/>
          <w:sz w:val="28"/>
          <w:szCs w:val="28"/>
        </w:rPr>
        <w:t>napadení</w:t>
      </w:r>
    </w:p>
    <w:p w14:paraId="2568ED7F" w14:textId="77777777" w:rsidR="00697AC6" w:rsidRDefault="00697AC6" w:rsidP="008A257F"/>
    <w:p w14:paraId="791FE82F" w14:textId="77777777" w:rsidR="00183268" w:rsidRDefault="00183268" w:rsidP="00697AC6">
      <w:pPr>
        <w:rPr>
          <w:b/>
          <w:bCs/>
        </w:rPr>
      </w:pPr>
    </w:p>
    <w:p w14:paraId="504B14D2" w14:textId="1DE2CE25" w:rsidR="00047C67" w:rsidRDefault="0092518E" w:rsidP="00697AC6">
      <w:pPr>
        <w:rPr>
          <w:b/>
          <w:bCs/>
        </w:rPr>
      </w:pPr>
      <w:r>
        <w:rPr>
          <w:b/>
          <w:bCs/>
        </w:rPr>
        <w:t xml:space="preserve">Praha, </w:t>
      </w:r>
      <w:r w:rsidR="00183268">
        <w:rPr>
          <w:b/>
          <w:bCs/>
        </w:rPr>
        <w:t>13</w:t>
      </w:r>
      <w:r>
        <w:rPr>
          <w:b/>
          <w:bCs/>
        </w:rPr>
        <w:t xml:space="preserve">. </w:t>
      </w:r>
      <w:r w:rsidR="00183268">
        <w:rPr>
          <w:b/>
          <w:bCs/>
        </w:rPr>
        <w:t>listopadu</w:t>
      </w:r>
      <w:r>
        <w:rPr>
          <w:b/>
          <w:bCs/>
        </w:rPr>
        <w:t xml:space="preserve"> 2024 – </w:t>
      </w:r>
      <w:r w:rsidR="00A23929">
        <w:rPr>
          <w:b/>
          <w:bCs/>
        </w:rPr>
        <w:t>Problematika b</w:t>
      </w:r>
      <w:r w:rsidR="00697AC6" w:rsidRPr="00697AC6">
        <w:rPr>
          <w:b/>
          <w:bCs/>
        </w:rPr>
        <w:t>ateriov</w:t>
      </w:r>
      <w:r w:rsidR="00A23929">
        <w:rPr>
          <w:b/>
          <w:bCs/>
        </w:rPr>
        <w:t>ých</w:t>
      </w:r>
      <w:r w:rsidR="00697AC6" w:rsidRPr="00697AC6">
        <w:rPr>
          <w:b/>
          <w:bCs/>
        </w:rPr>
        <w:t xml:space="preserve"> úložišť</w:t>
      </w:r>
      <w:r>
        <w:rPr>
          <w:b/>
          <w:bCs/>
        </w:rPr>
        <w:t>, zejména místo jejich vývoje a výroby,</w:t>
      </w:r>
      <w:r w:rsidR="00697AC6" w:rsidRPr="00697AC6">
        <w:rPr>
          <w:b/>
          <w:bCs/>
        </w:rPr>
        <w:t xml:space="preserve"> je </w:t>
      </w:r>
      <w:r>
        <w:rPr>
          <w:b/>
          <w:bCs/>
        </w:rPr>
        <w:t>málo známým</w:t>
      </w:r>
      <w:r w:rsidR="00697AC6" w:rsidRPr="00697AC6">
        <w:rPr>
          <w:b/>
          <w:bCs/>
        </w:rPr>
        <w:t xml:space="preserve"> tématem, které si</w:t>
      </w:r>
      <w:r>
        <w:rPr>
          <w:b/>
          <w:bCs/>
        </w:rPr>
        <w:t xml:space="preserve"> </w:t>
      </w:r>
      <w:r w:rsidR="00A23929">
        <w:rPr>
          <w:b/>
          <w:bCs/>
        </w:rPr>
        <w:t>však v</w:t>
      </w:r>
      <w:r>
        <w:rPr>
          <w:b/>
          <w:bCs/>
        </w:rPr>
        <w:t xml:space="preserve"> ČR jednoznačně</w:t>
      </w:r>
      <w:r w:rsidR="00697AC6" w:rsidRPr="00697AC6">
        <w:rPr>
          <w:b/>
          <w:bCs/>
        </w:rPr>
        <w:t xml:space="preserve"> zaslouží větší pozornost</w:t>
      </w:r>
      <w:r w:rsidR="00A23929">
        <w:rPr>
          <w:b/>
          <w:bCs/>
        </w:rPr>
        <w:t xml:space="preserve">. </w:t>
      </w:r>
      <w:r w:rsidR="00047C67" w:rsidRPr="00697AC6">
        <w:rPr>
          <w:b/>
          <w:bCs/>
        </w:rPr>
        <w:t xml:space="preserve">Na rozdíl od </w:t>
      </w:r>
      <w:r w:rsidR="00183268">
        <w:rPr>
          <w:b/>
          <w:bCs/>
        </w:rPr>
        <w:t xml:space="preserve">telekomunikací a kritických částí </w:t>
      </w:r>
      <w:r w:rsidR="00047C67" w:rsidRPr="00697AC6">
        <w:rPr>
          <w:b/>
          <w:bCs/>
        </w:rPr>
        <w:t xml:space="preserve">5G sítí, kde je přísně zakázáno používat komponenty </w:t>
      </w:r>
      <w:r w:rsidR="00183268">
        <w:rPr>
          <w:b/>
          <w:bCs/>
        </w:rPr>
        <w:t xml:space="preserve">některých </w:t>
      </w:r>
      <w:r w:rsidR="00183268">
        <w:rPr>
          <w:b/>
          <w:bCs/>
        </w:rPr>
        <w:t xml:space="preserve">čínských </w:t>
      </w:r>
      <w:r w:rsidR="00183268">
        <w:rPr>
          <w:b/>
          <w:bCs/>
        </w:rPr>
        <w:t xml:space="preserve">výrobců </w:t>
      </w:r>
      <w:r w:rsidR="00047C67" w:rsidRPr="00697AC6">
        <w:rPr>
          <w:b/>
          <w:bCs/>
        </w:rPr>
        <w:t>kvůli obavám z kybernetických hrozeb</w:t>
      </w:r>
      <w:r w:rsidR="00FC1FCB">
        <w:rPr>
          <w:b/>
          <w:bCs/>
        </w:rPr>
        <w:t>.</w:t>
      </w:r>
    </w:p>
    <w:p w14:paraId="3A1E8714" w14:textId="579B0C81" w:rsidR="00047C67" w:rsidRDefault="0092518E" w:rsidP="00697AC6">
      <w:r>
        <w:t>„</w:t>
      </w:r>
      <w:r w:rsidR="00697AC6" w:rsidRPr="00047C67">
        <w:t xml:space="preserve">Mnoho lidí </w:t>
      </w:r>
      <w:r w:rsidR="00047C67" w:rsidRPr="00047C67">
        <w:t xml:space="preserve">a institucí </w:t>
      </w:r>
      <w:r w:rsidR="00697AC6" w:rsidRPr="00047C67">
        <w:t>si neuvědomuje</w:t>
      </w:r>
      <w:r w:rsidR="00047C67">
        <w:t xml:space="preserve"> rizika využití bateriových úložišť</w:t>
      </w:r>
      <w:r w:rsidR="00FC1FCB">
        <w:t xml:space="preserve"> a komponentů</w:t>
      </w:r>
      <w:r w:rsidR="00047C67">
        <w:t xml:space="preserve"> vyrobených v Číně. A to rizika zejména kybernetick</w:t>
      </w:r>
      <w:r w:rsidR="00FC1FCB">
        <w:t>é</w:t>
      </w:r>
      <w:r w:rsidR="00047C67">
        <w:t>. Hardware i software je vyrobený v</w:t>
      </w:r>
      <w:r>
        <w:t> </w:t>
      </w:r>
      <w:r w:rsidR="00047C67">
        <w:t>Číně</w:t>
      </w:r>
      <w:r>
        <w:t>, kam se všude ukládají a posílají data</w:t>
      </w:r>
      <w:r w:rsidR="00FC1FCB">
        <w:t>,</w:t>
      </w:r>
      <w:r>
        <w:t xml:space="preserve"> nelze zjistit,“ říká Pavel Bursa, spolumajitel společnosti Resacs, předního českého výrobce bateriových úložišť a dodává: „</w:t>
      </w:r>
      <w:r w:rsidR="00D85C77">
        <w:t>Nikdo tak nemůže vyloučit zneužití bateriových úložišť n</w:t>
      </w:r>
      <w:r w:rsidR="00A23929">
        <w:t>a úspěšněj</w:t>
      </w:r>
      <w:r w:rsidR="00FC1FCB">
        <w:t>š</w:t>
      </w:r>
      <w:r w:rsidR="00A23929">
        <w:t xml:space="preserve">í útoky na kritickou </w:t>
      </w:r>
      <w:r w:rsidR="00D85C77">
        <w:t xml:space="preserve">energetickou </w:t>
      </w:r>
      <w:r w:rsidR="00A23929">
        <w:t>infrastrukturu, ale i ochromení činnosti větších i menších firem a institucí.</w:t>
      </w:r>
      <w:r w:rsidR="00FC1FCB">
        <w:t>“</w:t>
      </w:r>
    </w:p>
    <w:p w14:paraId="588BB77B" w14:textId="164E4407" w:rsidR="0092518E" w:rsidRPr="00407E54" w:rsidRDefault="00FC1FCB" w:rsidP="00697AC6">
      <w:pPr>
        <w:rPr>
          <w:b/>
          <w:bCs/>
        </w:rPr>
      </w:pPr>
      <w:r w:rsidRPr="00407E54">
        <w:rPr>
          <w:b/>
          <w:bCs/>
        </w:rPr>
        <w:t>Jaké jsou konkrétní bezpečnostní hrozby?</w:t>
      </w:r>
      <w:r w:rsidR="00407E54">
        <w:rPr>
          <w:b/>
          <w:bCs/>
        </w:rPr>
        <w:t xml:space="preserve"> </w:t>
      </w:r>
    </w:p>
    <w:p w14:paraId="418E79EB" w14:textId="05FFE44F" w:rsidR="007C6142" w:rsidRDefault="00C00720" w:rsidP="0092518E">
      <w:r>
        <w:t xml:space="preserve">Asi nejzásadnější je možnost vzdálené kontroly baterie s cílem poškodit konkrétního zákazníka </w:t>
      </w:r>
      <w:r w:rsidR="007C6142">
        <w:t>anebo</w:t>
      </w:r>
      <w:r>
        <w:t xml:space="preserve"> </w:t>
      </w:r>
      <w:r w:rsidR="007C6142">
        <w:t xml:space="preserve">v případě kontroly větší skupiny baterií </w:t>
      </w:r>
      <w:r>
        <w:t xml:space="preserve">dokonce </w:t>
      </w:r>
      <w:r w:rsidR="007C6142">
        <w:t xml:space="preserve">celou </w:t>
      </w:r>
      <w:r>
        <w:t xml:space="preserve">energetickou </w:t>
      </w:r>
      <w:r w:rsidR="007C6142">
        <w:t>sí</w:t>
      </w:r>
      <w:r w:rsidR="004D322C">
        <w:t>ť</w:t>
      </w:r>
      <w:r w:rsidR="007C6142">
        <w:t xml:space="preserve">. Baterie lze na dálku ovládat, dát jim příkaz, a tedy někdo se zlým úmyslem (například nepřátelský stát) může toto zneužít. Vzhledem k celkovému množství bateriových úložišť, které jsou v EU připojovány do sítě, se jedná o reálné riziko. O tom také stále častěji hovoří zdroje z různých bezpečnostních složek. </w:t>
      </w:r>
    </w:p>
    <w:p w14:paraId="6323C9BF" w14:textId="2A75BC6B" w:rsidR="007C6142" w:rsidRDefault="007C6142" w:rsidP="0092518E">
      <w:r>
        <w:t>Samozřejmě se také může jednat o snahu poškodit konkrétní firmu ze strany zahraniční konkurence.</w:t>
      </w:r>
    </w:p>
    <w:p w14:paraId="7B937624" w14:textId="50E9C3A6" w:rsidR="0092518E" w:rsidRDefault="0092518E" w:rsidP="0092518E">
      <w:r w:rsidRPr="00697AC6">
        <w:t xml:space="preserve">Některé čínské baterie mohou mít </w:t>
      </w:r>
      <w:r>
        <w:t xml:space="preserve">také </w:t>
      </w:r>
      <w:r w:rsidRPr="00697AC6">
        <w:t>nižší kvalitu kvůli nedostatečné regulaci</w:t>
      </w:r>
      <w:r w:rsidR="007C6142">
        <w:t xml:space="preserve"> a normám nebo přílišné snaze o co nejnižší cenu</w:t>
      </w:r>
      <w:r w:rsidRPr="00697AC6">
        <w:t xml:space="preserve">. To může vést k nekonzistentnímu výkonu a </w:t>
      </w:r>
      <w:r w:rsidR="00407E54">
        <w:t>ne</w:t>
      </w:r>
      <w:r w:rsidRPr="00697AC6">
        <w:t>spolehlivosti, což může způsobit poruch</w:t>
      </w:r>
      <w:r w:rsidR="00407E54">
        <w:t>y</w:t>
      </w:r>
      <w:r w:rsidRPr="00697AC6">
        <w:t xml:space="preserve"> bateri</w:t>
      </w:r>
      <w:r w:rsidR="00407E54">
        <w:t>e či její vyřazení z</w:t>
      </w:r>
      <w:r w:rsidR="007C6142">
        <w:t> </w:t>
      </w:r>
      <w:r w:rsidR="00407E54">
        <w:t>provozu</w:t>
      </w:r>
      <w:r w:rsidR="007C6142">
        <w:t xml:space="preserve"> a v krajních případech i k jejich zahoření</w:t>
      </w:r>
      <w:r w:rsidR="00407E54">
        <w:t>.</w:t>
      </w:r>
    </w:p>
    <w:p w14:paraId="15792451" w14:textId="15D7F757" w:rsidR="00407E54" w:rsidRPr="00407E54" w:rsidRDefault="00407E54" w:rsidP="0092518E">
      <w:pPr>
        <w:rPr>
          <w:b/>
          <w:bCs/>
        </w:rPr>
      </w:pPr>
      <w:r w:rsidRPr="00407E54">
        <w:rPr>
          <w:b/>
          <w:bCs/>
        </w:rPr>
        <w:t>Jistota české výroby</w:t>
      </w:r>
    </w:p>
    <w:p w14:paraId="77A387AA" w14:textId="31C0870C" w:rsidR="008A257F" w:rsidRDefault="00697AC6">
      <w:r>
        <w:t xml:space="preserve">„Baterie vyrobené v České republice nebo v Evropě mají významnou výhodu v tom, že </w:t>
      </w:r>
      <w:r w:rsidR="00C00720">
        <w:t xml:space="preserve">přestože některé komponenty, například články, jsou vyrobené v Číně, tak architektura baterie a zejména software </w:t>
      </w:r>
      <w:r>
        <w:t>používají vlastní</w:t>
      </w:r>
      <w:r w:rsidR="00C00720">
        <w:t>. Díky tomu nemá čínský výrobce použitých součástek vzdálený přístup do baterie a d</w:t>
      </w:r>
      <w:r>
        <w:t xml:space="preserve">ata </w:t>
      </w:r>
      <w:r w:rsidR="00C00720">
        <w:t>jsou uložená v EU.</w:t>
      </w:r>
      <w:r>
        <w:t xml:space="preserve"> Tento přístup k výrobě a správě baterií zajišťuje, že jsou méně náchylné k manipulaci nebo zneužití, což je klíčové pro udržení bezpečnosti a stability</w:t>
      </w:r>
      <w:r w:rsidR="00C00720">
        <w:t xml:space="preserve"> jak pro konkrétního zákazníka</w:t>
      </w:r>
      <w:r w:rsidR="004D322C">
        <w:t>,</w:t>
      </w:r>
      <w:r w:rsidR="00C00720">
        <w:t xml:space="preserve"> tak pro energetickou soustavu</w:t>
      </w:r>
      <w:r>
        <w:t>“ říká Pavel Bursa</w:t>
      </w:r>
      <w:r w:rsidR="00FC1FCB">
        <w:t xml:space="preserve"> z</w:t>
      </w:r>
      <w:r>
        <w:t xml:space="preserve"> Resacs</w:t>
      </w:r>
      <w:r w:rsidR="0092518E">
        <w:t xml:space="preserve"> a dodává: „</w:t>
      </w:r>
      <w:r>
        <w:t xml:space="preserve">Navíc, české baterie jsou často vybaveny pokročilými bezpečnostními systémy, které monitorují a regulují jejich provoz. Tyto systémy mohou detekovat potenciální hrozby </w:t>
      </w:r>
      <w:r w:rsidR="00407E54">
        <w:t xml:space="preserve">a reagovat na ně </w:t>
      </w:r>
      <w:r>
        <w:t>v reálném čase</w:t>
      </w:r>
      <w:r w:rsidR="00407E54">
        <w:t>.</w:t>
      </w:r>
      <w:r>
        <w:t xml:space="preserve"> Díky těmto opatřením jsou baterie vyrobené v ČR nejen bezpečnější, ale také spolehlivější</w:t>
      </w:r>
      <w:r w:rsidR="00FC1FCB">
        <w:t>.“</w:t>
      </w:r>
    </w:p>
    <w:sectPr w:rsidR="008A25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57F"/>
    <w:rsid w:val="00047C67"/>
    <w:rsid w:val="00104E7A"/>
    <w:rsid w:val="00183268"/>
    <w:rsid w:val="002B7B7E"/>
    <w:rsid w:val="002F7921"/>
    <w:rsid w:val="00407E54"/>
    <w:rsid w:val="004774C6"/>
    <w:rsid w:val="004D322C"/>
    <w:rsid w:val="00697AC6"/>
    <w:rsid w:val="00747013"/>
    <w:rsid w:val="007C6142"/>
    <w:rsid w:val="008A257F"/>
    <w:rsid w:val="00921A84"/>
    <w:rsid w:val="0092518E"/>
    <w:rsid w:val="00A23929"/>
    <w:rsid w:val="00B41CB9"/>
    <w:rsid w:val="00B42F42"/>
    <w:rsid w:val="00C00720"/>
    <w:rsid w:val="00C15CED"/>
    <w:rsid w:val="00CD2A13"/>
    <w:rsid w:val="00D85C77"/>
    <w:rsid w:val="00E67379"/>
    <w:rsid w:val="00E779D9"/>
    <w:rsid w:val="00ED50F8"/>
    <w:rsid w:val="00FC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FA4BE"/>
  <w15:chartTrackingRefBased/>
  <w15:docId w15:val="{9E0BCE76-A1B0-4217-9F1E-BF871A38D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D85C77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D85C7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85C7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85C7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85C7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85C7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415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Bursa</dc:creator>
  <cp:keywords/>
  <dc:description/>
  <cp:lastModifiedBy>Petr Jarkovský</cp:lastModifiedBy>
  <cp:revision>6</cp:revision>
  <dcterms:created xsi:type="dcterms:W3CDTF">2024-11-13T09:57:00Z</dcterms:created>
  <dcterms:modified xsi:type="dcterms:W3CDTF">2024-11-13T10:27:00Z</dcterms:modified>
</cp:coreProperties>
</file>